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p"/>
    <w:bookmarkEnd w:id="0"/>
    <w:p w14:paraId="54E6FA84" w14:textId="77777777" w:rsidR="00007572" w:rsidRDefault="001A46B9">
      <w:pPr>
        <w:pStyle w:val="TOC1"/>
        <w:tabs>
          <w:tab w:val="right" w:pos="5311"/>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16869047" w:history="1">
        <w:r w:rsidR="00007572" w:rsidRPr="002E77FD">
          <w:rPr>
            <w:rStyle w:val="Hyperlink"/>
            <w:noProof/>
          </w:rPr>
          <w:t>AIG AUDIT</w:t>
        </w:r>
        <w:r w:rsidR="00007572">
          <w:rPr>
            <w:noProof/>
            <w:webHidden/>
          </w:rPr>
          <w:tab/>
        </w:r>
        <w:r w:rsidR="00007572">
          <w:rPr>
            <w:noProof/>
            <w:webHidden/>
          </w:rPr>
          <w:fldChar w:fldCharType="begin"/>
        </w:r>
        <w:r w:rsidR="00007572">
          <w:rPr>
            <w:noProof/>
            <w:webHidden/>
          </w:rPr>
          <w:instrText xml:space="preserve"> PAGEREF _Toc16869047 \h </w:instrText>
        </w:r>
        <w:r w:rsidR="00007572">
          <w:rPr>
            <w:noProof/>
            <w:webHidden/>
          </w:rPr>
        </w:r>
        <w:r w:rsidR="00007572">
          <w:rPr>
            <w:noProof/>
            <w:webHidden/>
          </w:rPr>
          <w:fldChar w:fldCharType="separate"/>
        </w:r>
        <w:r w:rsidR="00007572">
          <w:rPr>
            <w:noProof/>
            <w:webHidden/>
          </w:rPr>
          <w:t>2</w:t>
        </w:r>
        <w:r w:rsidR="00007572">
          <w:rPr>
            <w:noProof/>
            <w:webHidden/>
          </w:rPr>
          <w:fldChar w:fldCharType="end"/>
        </w:r>
      </w:hyperlink>
    </w:p>
    <w:p w14:paraId="3C2578D0" w14:textId="77777777" w:rsidR="00007572" w:rsidRDefault="00363EC5">
      <w:pPr>
        <w:pStyle w:val="TOC2"/>
        <w:rPr>
          <w:rFonts w:asciiTheme="minorHAnsi" w:eastAsiaTheme="minorEastAsia" w:hAnsiTheme="minorHAnsi" w:cstheme="minorBidi"/>
          <w:i w:val="0"/>
          <w:iCs w:val="0"/>
          <w:sz w:val="22"/>
          <w:szCs w:val="22"/>
        </w:rPr>
      </w:pPr>
      <w:hyperlink w:anchor="_Toc16869048" w:history="1">
        <w:r w:rsidR="00007572" w:rsidRPr="002E77FD">
          <w:rPr>
            <w:rStyle w:val="Hyperlink"/>
          </w:rPr>
          <w:t>Vocabulary</w:t>
        </w:r>
        <w:r w:rsidR="00007572">
          <w:rPr>
            <w:webHidden/>
          </w:rPr>
          <w:tab/>
        </w:r>
        <w:r w:rsidR="00007572">
          <w:rPr>
            <w:webHidden/>
          </w:rPr>
          <w:fldChar w:fldCharType="begin"/>
        </w:r>
        <w:r w:rsidR="00007572">
          <w:rPr>
            <w:webHidden/>
          </w:rPr>
          <w:instrText xml:space="preserve"> PAGEREF _Toc16869048 \h </w:instrText>
        </w:r>
        <w:r w:rsidR="00007572">
          <w:rPr>
            <w:webHidden/>
          </w:rPr>
        </w:r>
        <w:r w:rsidR="00007572">
          <w:rPr>
            <w:webHidden/>
          </w:rPr>
          <w:fldChar w:fldCharType="separate"/>
        </w:r>
        <w:r w:rsidR="00007572">
          <w:rPr>
            <w:webHidden/>
          </w:rPr>
          <w:t>2</w:t>
        </w:r>
        <w:r w:rsidR="00007572">
          <w:rPr>
            <w:webHidden/>
          </w:rPr>
          <w:fldChar w:fldCharType="end"/>
        </w:r>
      </w:hyperlink>
    </w:p>
    <w:p w14:paraId="04989BC2" w14:textId="77777777" w:rsidR="00007572" w:rsidRDefault="00363EC5">
      <w:pPr>
        <w:pStyle w:val="TOC2"/>
        <w:rPr>
          <w:rFonts w:asciiTheme="minorHAnsi" w:eastAsiaTheme="minorEastAsia" w:hAnsiTheme="minorHAnsi" w:cstheme="minorBidi"/>
          <w:i w:val="0"/>
          <w:iCs w:val="0"/>
          <w:sz w:val="22"/>
          <w:szCs w:val="22"/>
        </w:rPr>
      </w:pPr>
      <w:hyperlink w:anchor="_Toc16869049" w:history="1">
        <w:r w:rsidR="00007572" w:rsidRPr="002E77FD">
          <w:rPr>
            <w:rStyle w:val="Hyperlink"/>
          </w:rPr>
          <w:t>Inshoring SOX functions</w:t>
        </w:r>
        <w:r w:rsidR="00007572">
          <w:rPr>
            <w:webHidden/>
          </w:rPr>
          <w:tab/>
        </w:r>
        <w:r w:rsidR="00007572">
          <w:rPr>
            <w:webHidden/>
          </w:rPr>
          <w:fldChar w:fldCharType="begin"/>
        </w:r>
        <w:r w:rsidR="00007572">
          <w:rPr>
            <w:webHidden/>
          </w:rPr>
          <w:instrText xml:space="preserve"> PAGEREF _Toc16869049 \h </w:instrText>
        </w:r>
        <w:r w:rsidR="00007572">
          <w:rPr>
            <w:webHidden/>
          </w:rPr>
        </w:r>
        <w:r w:rsidR="00007572">
          <w:rPr>
            <w:webHidden/>
          </w:rPr>
          <w:fldChar w:fldCharType="separate"/>
        </w:r>
        <w:r w:rsidR="00007572">
          <w:rPr>
            <w:webHidden/>
          </w:rPr>
          <w:t>2</w:t>
        </w:r>
        <w:r w:rsidR="00007572">
          <w:rPr>
            <w:webHidden/>
          </w:rPr>
          <w:fldChar w:fldCharType="end"/>
        </w:r>
      </w:hyperlink>
    </w:p>
    <w:p w14:paraId="6D9C0CEF" w14:textId="77777777" w:rsidR="00007572" w:rsidRDefault="00363EC5">
      <w:pPr>
        <w:pStyle w:val="TOC2"/>
        <w:rPr>
          <w:rFonts w:asciiTheme="minorHAnsi" w:eastAsiaTheme="minorEastAsia" w:hAnsiTheme="minorHAnsi" w:cstheme="minorBidi"/>
          <w:i w:val="0"/>
          <w:iCs w:val="0"/>
          <w:sz w:val="22"/>
          <w:szCs w:val="22"/>
        </w:rPr>
      </w:pPr>
      <w:hyperlink w:anchor="_Toc16869050" w:history="1">
        <w:r w:rsidR="00007572" w:rsidRPr="002E77FD">
          <w:rPr>
            <w:rStyle w:val="Hyperlink"/>
          </w:rPr>
          <w:t>RPA</w:t>
        </w:r>
        <w:r w:rsidR="00007572">
          <w:rPr>
            <w:webHidden/>
          </w:rPr>
          <w:tab/>
        </w:r>
        <w:r w:rsidR="00007572">
          <w:rPr>
            <w:webHidden/>
          </w:rPr>
          <w:fldChar w:fldCharType="begin"/>
        </w:r>
        <w:r w:rsidR="00007572">
          <w:rPr>
            <w:webHidden/>
          </w:rPr>
          <w:instrText xml:space="preserve"> PAGEREF _Toc16869050 \h </w:instrText>
        </w:r>
        <w:r w:rsidR="00007572">
          <w:rPr>
            <w:webHidden/>
          </w:rPr>
        </w:r>
        <w:r w:rsidR="00007572">
          <w:rPr>
            <w:webHidden/>
          </w:rPr>
          <w:fldChar w:fldCharType="separate"/>
        </w:r>
        <w:r w:rsidR="00007572">
          <w:rPr>
            <w:webHidden/>
          </w:rPr>
          <w:t>2</w:t>
        </w:r>
        <w:r w:rsidR="00007572">
          <w:rPr>
            <w:webHidden/>
          </w:rPr>
          <w:fldChar w:fldCharType="end"/>
        </w:r>
      </w:hyperlink>
    </w:p>
    <w:p w14:paraId="16A91427" w14:textId="77777777" w:rsidR="00007572" w:rsidRDefault="00363EC5">
      <w:pPr>
        <w:pStyle w:val="TOC2"/>
        <w:rPr>
          <w:rFonts w:asciiTheme="minorHAnsi" w:eastAsiaTheme="minorEastAsia" w:hAnsiTheme="minorHAnsi" w:cstheme="minorBidi"/>
          <w:i w:val="0"/>
          <w:iCs w:val="0"/>
          <w:sz w:val="22"/>
          <w:szCs w:val="22"/>
        </w:rPr>
      </w:pPr>
      <w:hyperlink w:anchor="_Toc16869051" w:history="1">
        <w:r w:rsidR="00007572" w:rsidRPr="002E77FD">
          <w:rPr>
            <w:rStyle w:val="Hyperlink"/>
          </w:rPr>
          <w:t>SOX Controls</w:t>
        </w:r>
        <w:r w:rsidR="00007572">
          <w:rPr>
            <w:webHidden/>
          </w:rPr>
          <w:tab/>
        </w:r>
        <w:r w:rsidR="00007572">
          <w:rPr>
            <w:webHidden/>
          </w:rPr>
          <w:fldChar w:fldCharType="begin"/>
        </w:r>
        <w:r w:rsidR="00007572">
          <w:rPr>
            <w:webHidden/>
          </w:rPr>
          <w:instrText xml:space="preserve"> PAGEREF _Toc16869051 \h </w:instrText>
        </w:r>
        <w:r w:rsidR="00007572">
          <w:rPr>
            <w:webHidden/>
          </w:rPr>
        </w:r>
        <w:r w:rsidR="00007572">
          <w:rPr>
            <w:webHidden/>
          </w:rPr>
          <w:fldChar w:fldCharType="separate"/>
        </w:r>
        <w:r w:rsidR="00007572">
          <w:rPr>
            <w:webHidden/>
          </w:rPr>
          <w:t>2</w:t>
        </w:r>
        <w:r w:rsidR="00007572">
          <w:rPr>
            <w:webHidden/>
          </w:rPr>
          <w:fldChar w:fldCharType="end"/>
        </w:r>
      </w:hyperlink>
    </w:p>
    <w:p w14:paraId="6F76E239" w14:textId="77777777" w:rsidR="00007572" w:rsidRDefault="00363EC5">
      <w:pPr>
        <w:pStyle w:val="TOC1"/>
        <w:tabs>
          <w:tab w:val="right" w:pos="5311"/>
        </w:tabs>
        <w:rPr>
          <w:rFonts w:asciiTheme="minorHAnsi" w:eastAsiaTheme="minorEastAsia" w:hAnsiTheme="minorHAnsi" w:cstheme="minorBidi"/>
          <w:b w:val="0"/>
          <w:bCs w:val="0"/>
          <w:noProof/>
          <w:sz w:val="22"/>
          <w:szCs w:val="22"/>
        </w:rPr>
      </w:pPr>
      <w:hyperlink w:anchor="_Toc16869052" w:history="1">
        <w:r w:rsidR="00007572" w:rsidRPr="002E77FD">
          <w:rPr>
            <w:rStyle w:val="Hyperlink"/>
            <w:noProof/>
          </w:rPr>
          <w:t>SKILLS</w:t>
        </w:r>
        <w:r w:rsidR="00007572">
          <w:rPr>
            <w:noProof/>
            <w:webHidden/>
          </w:rPr>
          <w:tab/>
        </w:r>
        <w:r w:rsidR="00007572">
          <w:rPr>
            <w:noProof/>
            <w:webHidden/>
          </w:rPr>
          <w:fldChar w:fldCharType="begin"/>
        </w:r>
        <w:r w:rsidR="00007572">
          <w:rPr>
            <w:noProof/>
            <w:webHidden/>
          </w:rPr>
          <w:instrText xml:space="preserve"> PAGEREF _Toc16869052 \h </w:instrText>
        </w:r>
        <w:r w:rsidR="00007572">
          <w:rPr>
            <w:noProof/>
            <w:webHidden/>
          </w:rPr>
        </w:r>
        <w:r w:rsidR="00007572">
          <w:rPr>
            <w:noProof/>
            <w:webHidden/>
          </w:rPr>
          <w:fldChar w:fldCharType="separate"/>
        </w:r>
        <w:r w:rsidR="00007572">
          <w:rPr>
            <w:noProof/>
            <w:webHidden/>
          </w:rPr>
          <w:t>2</w:t>
        </w:r>
        <w:r w:rsidR="00007572">
          <w:rPr>
            <w:noProof/>
            <w:webHidden/>
          </w:rPr>
          <w:fldChar w:fldCharType="end"/>
        </w:r>
      </w:hyperlink>
    </w:p>
    <w:p w14:paraId="3ED19E8A" w14:textId="77777777" w:rsidR="00007572" w:rsidRDefault="00363EC5">
      <w:pPr>
        <w:pStyle w:val="TOC2"/>
        <w:rPr>
          <w:rFonts w:asciiTheme="minorHAnsi" w:eastAsiaTheme="minorEastAsia" w:hAnsiTheme="minorHAnsi" w:cstheme="minorBidi"/>
          <w:i w:val="0"/>
          <w:iCs w:val="0"/>
          <w:sz w:val="22"/>
          <w:szCs w:val="22"/>
        </w:rPr>
      </w:pPr>
      <w:hyperlink w:anchor="_Toc16869053" w:history="1">
        <w:r w:rsidR="00007572" w:rsidRPr="002E77FD">
          <w:rPr>
            <w:rStyle w:val="Hyperlink"/>
          </w:rPr>
          <w:t>IIA standards</w:t>
        </w:r>
        <w:r w:rsidR="00007572">
          <w:rPr>
            <w:webHidden/>
          </w:rPr>
          <w:tab/>
        </w:r>
        <w:r w:rsidR="00007572">
          <w:rPr>
            <w:webHidden/>
          </w:rPr>
          <w:fldChar w:fldCharType="begin"/>
        </w:r>
        <w:r w:rsidR="00007572">
          <w:rPr>
            <w:webHidden/>
          </w:rPr>
          <w:instrText xml:space="preserve"> PAGEREF _Toc16869053 \h </w:instrText>
        </w:r>
        <w:r w:rsidR="00007572">
          <w:rPr>
            <w:webHidden/>
          </w:rPr>
        </w:r>
        <w:r w:rsidR="00007572">
          <w:rPr>
            <w:webHidden/>
          </w:rPr>
          <w:fldChar w:fldCharType="separate"/>
        </w:r>
        <w:r w:rsidR="00007572">
          <w:rPr>
            <w:webHidden/>
          </w:rPr>
          <w:t>2</w:t>
        </w:r>
        <w:r w:rsidR="00007572">
          <w:rPr>
            <w:webHidden/>
          </w:rPr>
          <w:fldChar w:fldCharType="end"/>
        </w:r>
      </w:hyperlink>
    </w:p>
    <w:p w14:paraId="0ABBFB76"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54" w:history="1">
        <w:r w:rsidR="00007572" w:rsidRPr="002E77FD">
          <w:rPr>
            <w:rStyle w:val="Hyperlink"/>
            <w:noProof/>
          </w:rPr>
          <w:t>Standard 1210 – Proficiency</w:t>
        </w:r>
        <w:r w:rsidR="00007572">
          <w:rPr>
            <w:noProof/>
            <w:webHidden/>
          </w:rPr>
          <w:tab/>
        </w:r>
        <w:r w:rsidR="00007572">
          <w:rPr>
            <w:noProof/>
            <w:webHidden/>
          </w:rPr>
          <w:fldChar w:fldCharType="begin"/>
        </w:r>
        <w:r w:rsidR="00007572">
          <w:rPr>
            <w:noProof/>
            <w:webHidden/>
          </w:rPr>
          <w:instrText xml:space="preserve"> PAGEREF _Toc16869054 \h </w:instrText>
        </w:r>
        <w:r w:rsidR="00007572">
          <w:rPr>
            <w:noProof/>
            <w:webHidden/>
          </w:rPr>
        </w:r>
        <w:r w:rsidR="00007572">
          <w:rPr>
            <w:noProof/>
            <w:webHidden/>
          </w:rPr>
          <w:fldChar w:fldCharType="separate"/>
        </w:r>
        <w:r w:rsidR="00007572">
          <w:rPr>
            <w:noProof/>
            <w:webHidden/>
          </w:rPr>
          <w:t>2</w:t>
        </w:r>
        <w:r w:rsidR="00007572">
          <w:rPr>
            <w:noProof/>
            <w:webHidden/>
          </w:rPr>
          <w:fldChar w:fldCharType="end"/>
        </w:r>
      </w:hyperlink>
    </w:p>
    <w:p w14:paraId="68AAA3D9"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55" w:history="1">
        <w:r w:rsidR="00007572" w:rsidRPr="002E77FD">
          <w:rPr>
            <w:rStyle w:val="Hyperlink"/>
            <w:noProof/>
          </w:rPr>
          <w:t>Standard 2010 – Planning</w:t>
        </w:r>
        <w:r w:rsidR="00007572">
          <w:rPr>
            <w:noProof/>
            <w:webHidden/>
          </w:rPr>
          <w:tab/>
        </w:r>
        <w:r w:rsidR="00007572">
          <w:rPr>
            <w:noProof/>
            <w:webHidden/>
          </w:rPr>
          <w:fldChar w:fldCharType="begin"/>
        </w:r>
        <w:r w:rsidR="00007572">
          <w:rPr>
            <w:noProof/>
            <w:webHidden/>
          </w:rPr>
          <w:instrText xml:space="preserve"> PAGEREF _Toc16869055 \h </w:instrText>
        </w:r>
        <w:r w:rsidR="00007572">
          <w:rPr>
            <w:noProof/>
            <w:webHidden/>
          </w:rPr>
        </w:r>
        <w:r w:rsidR="00007572">
          <w:rPr>
            <w:noProof/>
            <w:webHidden/>
          </w:rPr>
          <w:fldChar w:fldCharType="separate"/>
        </w:r>
        <w:r w:rsidR="00007572">
          <w:rPr>
            <w:noProof/>
            <w:webHidden/>
          </w:rPr>
          <w:t>2</w:t>
        </w:r>
        <w:r w:rsidR="00007572">
          <w:rPr>
            <w:noProof/>
            <w:webHidden/>
          </w:rPr>
          <w:fldChar w:fldCharType="end"/>
        </w:r>
      </w:hyperlink>
    </w:p>
    <w:p w14:paraId="755CAEB2"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56" w:history="1">
        <w:r w:rsidR="00007572" w:rsidRPr="002E77FD">
          <w:rPr>
            <w:rStyle w:val="Hyperlink"/>
            <w:noProof/>
          </w:rPr>
          <w:t>Standard 2030 – Resource Management</w:t>
        </w:r>
        <w:r w:rsidR="00007572">
          <w:rPr>
            <w:noProof/>
            <w:webHidden/>
          </w:rPr>
          <w:tab/>
        </w:r>
        <w:r w:rsidR="00007572">
          <w:rPr>
            <w:noProof/>
            <w:webHidden/>
          </w:rPr>
          <w:fldChar w:fldCharType="begin"/>
        </w:r>
        <w:r w:rsidR="00007572">
          <w:rPr>
            <w:noProof/>
            <w:webHidden/>
          </w:rPr>
          <w:instrText xml:space="preserve"> PAGEREF _Toc16869056 \h </w:instrText>
        </w:r>
        <w:r w:rsidR="00007572">
          <w:rPr>
            <w:noProof/>
            <w:webHidden/>
          </w:rPr>
        </w:r>
        <w:r w:rsidR="00007572">
          <w:rPr>
            <w:noProof/>
            <w:webHidden/>
          </w:rPr>
          <w:fldChar w:fldCharType="separate"/>
        </w:r>
        <w:r w:rsidR="00007572">
          <w:rPr>
            <w:noProof/>
            <w:webHidden/>
          </w:rPr>
          <w:t>2</w:t>
        </w:r>
        <w:r w:rsidR="00007572">
          <w:rPr>
            <w:noProof/>
            <w:webHidden/>
          </w:rPr>
          <w:fldChar w:fldCharType="end"/>
        </w:r>
      </w:hyperlink>
    </w:p>
    <w:p w14:paraId="7FA6CDF5"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57" w:history="1">
        <w:r w:rsidR="00007572" w:rsidRPr="002E77FD">
          <w:rPr>
            <w:rStyle w:val="Hyperlink"/>
            <w:noProof/>
          </w:rPr>
          <w:t>Standard 2100 – Nature of Work</w:t>
        </w:r>
        <w:r w:rsidR="00007572">
          <w:rPr>
            <w:noProof/>
            <w:webHidden/>
          </w:rPr>
          <w:tab/>
        </w:r>
        <w:r w:rsidR="00007572">
          <w:rPr>
            <w:noProof/>
            <w:webHidden/>
          </w:rPr>
          <w:fldChar w:fldCharType="begin"/>
        </w:r>
        <w:r w:rsidR="00007572">
          <w:rPr>
            <w:noProof/>
            <w:webHidden/>
          </w:rPr>
          <w:instrText xml:space="preserve"> PAGEREF _Toc16869057 \h </w:instrText>
        </w:r>
        <w:r w:rsidR="00007572">
          <w:rPr>
            <w:noProof/>
            <w:webHidden/>
          </w:rPr>
        </w:r>
        <w:r w:rsidR="00007572">
          <w:rPr>
            <w:noProof/>
            <w:webHidden/>
          </w:rPr>
          <w:fldChar w:fldCharType="separate"/>
        </w:r>
        <w:r w:rsidR="00007572">
          <w:rPr>
            <w:noProof/>
            <w:webHidden/>
          </w:rPr>
          <w:t>2</w:t>
        </w:r>
        <w:r w:rsidR="00007572">
          <w:rPr>
            <w:noProof/>
            <w:webHidden/>
          </w:rPr>
          <w:fldChar w:fldCharType="end"/>
        </w:r>
      </w:hyperlink>
    </w:p>
    <w:p w14:paraId="3D383467"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58" w:history="1">
        <w:r w:rsidR="00007572" w:rsidRPr="002E77FD">
          <w:rPr>
            <w:rStyle w:val="Hyperlink"/>
            <w:noProof/>
          </w:rPr>
          <w:t>Standard 2110 – Governance</w:t>
        </w:r>
        <w:r w:rsidR="00007572">
          <w:rPr>
            <w:noProof/>
            <w:webHidden/>
          </w:rPr>
          <w:tab/>
        </w:r>
        <w:r w:rsidR="00007572">
          <w:rPr>
            <w:noProof/>
            <w:webHidden/>
          </w:rPr>
          <w:fldChar w:fldCharType="begin"/>
        </w:r>
        <w:r w:rsidR="00007572">
          <w:rPr>
            <w:noProof/>
            <w:webHidden/>
          </w:rPr>
          <w:instrText xml:space="preserve"> PAGEREF _Toc16869058 \h </w:instrText>
        </w:r>
        <w:r w:rsidR="00007572">
          <w:rPr>
            <w:noProof/>
            <w:webHidden/>
          </w:rPr>
        </w:r>
        <w:r w:rsidR="00007572">
          <w:rPr>
            <w:noProof/>
            <w:webHidden/>
          </w:rPr>
          <w:fldChar w:fldCharType="separate"/>
        </w:r>
        <w:r w:rsidR="00007572">
          <w:rPr>
            <w:noProof/>
            <w:webHidden/>
          </w:rPr>
          <w:t>2</w:t>
        </w:r>
        <w:r w:rsidR="00007572">
          <w:rPr>
            <w:noProof/>
            <w:webHidden/>
          </w:rPr>
          <w:fldChar w:fldCharType="end"/>
        </w:r>
      </w:hyperlink>
    </w:p>
    <w:p w14:paraId="303F2BC2"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59" w:history="1">
        <w:r w:rsidR="00007572" w:rsidRPr="002E77FD">
          <w:rPr>
            <w:rStyle w:val="Hyperlink"/>
            <w:noProof/>
          </w:rPr>
          <w:t>Standard 2130 – Control</w:t>
        </w:r>
        <w:r w:rsidR="00007572">
          <w:rPr>
            <w:noProof/>
            <w:webHidden/>
          </w:rPr>
          <w:tab/>
        </w:r>
        <w:r w:rsidR="00007572">
          <w:rPr>
            <w:noProof/>
            <w:webHidden/>
          </w:rPr>
          <w:fldChar w:fldCharType="begin"/>
        </w:r>
        <w:r w:rsidR="00007572">
          <w:rPr>
            <w:noProof/>
            <w:webHidden/>
          </w:rPr>
          <w:instrText xml:space="preserve"> PAGEREF _Toc16869059 \h </w:instrText>
        </w:r>
        <w:r w:rsidR="00007572">
          <w:rPr>
            <w:noProof/>
            <w:webHidden/>
          </w:rPr>
        </w:r>
        <w:r w:rsidR="00007572">
          <w:rPr>
            <w:noProof/>
            <w:webHidden/>
          </w:rPr>
          <w:fldChar w:fldCharType="separate"/>
        </w:r>
        <w:r w:rsidR="00007572">
          <w:rPr>
            <w:noProof/>
            <w:webHidden/>
          </w:rPr>
          <w:t>2</w:t>
        </w:r>
        <w:r w:rsidR="00007572">
          <w:rPr>
            <w:noProof/>
            <w:webHidden/>
          </w:rPr>
          <w:fldChar w:fldCharType="end"/>
        </w:r>
      </w:hyperlink>
    </w:p>
    <w:p w14:paraId="027E913D"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60" w:history="1">
        <w:r w:rsidR="00007572" w:rsidRPr="002E77FD">
          <w:rPr>
            <w:rStyle w:val="Hyperlink"/>
            <w:noProof/>
          </w:rPr>
          <w:t>Standard 2200 – Engagement Planning</w:t>
        </w:r>
        <w:r w:rsidR="00007572">
          <w:rPr>
            <w:noProof/>
            <w:webHidden/>
          </w:rPr>
          <w:tab/>
        </w:r>
        <w:r w:rsidR="00007572">
          <w:rPr>
            <w:noProof/>
            <w:webHidden/>
          </w:rPr>
          <w:fldChar w:fldCharType="begin"/>
        </w:r>
        <w:r w:rsidR="00007572">
          <w:rPr>
            <w:noProof/>
            <w:webHidden/>
          </w:rPr>
          <w:instrText xml:space="preserve"> PAGEREF _Toc16869060 \h </w:instrText>
        </w:r>
        <w:r w:rsidR="00007572">
          <w:rPr>
            <w:noProof/>
            <w:webHidden/>
          </w:rPr>
        </w:r>
        <w:r w:rsidR="00007572">
          <w:rPr>
            <w:noProof/>
            <w:webHidden/>
          </w:rPr>
          <w:fldChar w:fldCharType="separate"/>
        </w:r>
        <w:r w:rsidR="00007572">
          <w:rPr>
            <w:noProof/>
            <w:webHidden/>
          </w:rPr>
          <w:t>2</w:t>
        </w:r>
        <w:r w:rsidR="00007572">
          <w:rPr>
            <w:noProof/>
            <w:webHidden/>
          </w:rPr>
          <w:fldChar w:fldCharType="end"/>
        </w:r>
      </w:hyperlink>
    </w:p>
    <w:p w14:paraId="4C9689E1"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61" w:history="1">
        <w:r w:rsidR="00007572" w:rsidRPr="002E77FD">
          <w:rPr>
            <w:rStyle w:val="Hyperlink"/>
            <w:noProof/>
          </w:rPr>
          <w:t>Standard 2201 – Planning Considerations</w:t>
        </w:r>
        <w:r w:rsidR="00007572">
          <w:rPr>
            <w:noProof/>
            <w:webHidden/>
          </w:rPr>
          <w:tab/>
        </w:r>
        <w:r w:rsidR="00007572">
          <w:rPr>
            <w:noProof/>
            <w:webHidden/>
          </w:rPr>
          <w:fldChar w:fldCharType="begin"/>
        </w:r>
        <w:r w:rsidR="00007572">
          <w:rPr>
            <w:noProof/>
            <w:webHidden/>
          </w:rPr>
          <w:instrText xml:space="preserve"> PAGEREF _Toc16869061 \h </w:instrText>
        </w:r>
        <w:r w:rsidR="00007572">
          <w:rPr>
            <w:noProof/>
            <w:webHidden/>
          </w:rPr>
        </w:r>
        <w:r w:rsidR="00007572">
          <w:rPr>
            <w:noProof/>
            <w:webHidden/>
          </w:rPr>
          <w:fldChar w:fldCharType="separate"/>
        </w:r>
        <w:r w:rsidR="00007572">
          <w:rPr>
            <w:noProof/>
            <w:webHidden/>
          </w:rPr>
          <w:t>2</w:t>
        </w:r>
        <w:r w:rsidR="00007572">
          <w:rPr>
            <w:noProof/>
            <w:webHidden/>
          </w:rPr>
          <w:fldChar w:fldCharType="end"/>
        </w:r>
      </w:hyperlink>
    </w:p>
    <w:p w14:paraId="463469D6"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62" w:history="1">
        <w:r w:rsidR="00007572" w:rsidRPr="002E77FD">
          <w:rPr>
            <w:rStyle w:val="Hyperlink"/>
            <w:noProof/>
          </w:rPr>
          <w:t>Standard 2210 – Engagement Objectives</w:t>
        </w:r>
        <w:r w:rsidR="00007572">
          <w:rPr>
            <w:noProof/>
            <w:webHidden/>
          </w:rPr>
          <w:tab/>
        </w:r>
        <w:r w:rsidR="00007572">
          <w:rPr>
            <w:noProof/>
            <w:webHidden/>
          </w:rPr>
          <w:fldChar w:fldCharType="begin"/>
        </w:r>
        <w:r w:rsidR="00007572">
          <w:rPr>
            <w:noProof/>
            <w:webHidden/>
          </w:rPr>
          <w:instrText xml:space="preserve"> PAGEREF _Toc16869062 \h </w:instrText>
        </w:r>
        <w:r w:rsidR="00007572">
          <w:rPr>
            <w:noProof/>
            <w:webHidden/>
          </w:rPr>
        </w:r>
        <w:r w:rsidR="00007572">
          <w:rPr>
            <w:noProof/>
            <w:webHidden/>
          </w:rPr>
          <w:fldChar w:fldCharType="separate"/>
        </w:r>
        <w:r w:rsidR="00007572">
          <w:rPr>
            <w:noProof/>
            <w:webHidden/>
          </w:rPr>
          <w:t>3</w:t>
        </w:r>
        <w:r w:rsidR="00007572">
          <w:rPr>
            <w:noProof/>
            <w:webHidden/>
          </w:rPr>
          <w:fldChar w:fldCharType="end"/>
        </w:r>
      </w:hyperlink>
    </w:p>
    <w:p w14:paraId="63CD1334"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63" w:history="1">
        <w:r w:rsidR="00007572" w:rsidRPr="002E77FD">
          <w:rPr>
            <w:rStyle w:val="Hyperlink"/>
            <w:noProof/>
          </w:rPr>
          <w:t>Standard 2220 – Engagement Scope</w:t>
        </w:r>
        <w:r w:rsidR="00007572">
          <w:rPr>
            <w:noProof/>
            <w:webHidden/>
          </w:rPr>
          <w:tab/>
        </w:r>
        <w:r w:rsidR="00007572">
          <w:rPr>
            <w:noProof/>
            <w:webHidden/>
          </w:rPr>
          <w:fldChar w:fldCharType="begin"/>
        </w:r>
        <w:r w:rsidR="00007572">
          <w:rPr>
            <w:noProof/>
            <w:webHidden/>
          </w:rPr>
          <w:instrText xml:space="preserve"> PAGEREF _Toc16869063 \h </w:instrText>
        </w:r>
        <w:r w:rsidR="00007572">
          <w:rPr>
            <w:noProof/>
            <w:webHidden/>
          </w:rPr>
        </w:r>
        <w:r w:rsidR="00007572">
          <w:rPr>
            <w:noProof/>
            <w:webHidden/>
          </w:rPr>
          <w:fldChar w:fldCharType="separate"/>
        </w:r>
        <w:r w:rsidR="00007572">
          <w:rPr>
            <w:noProof/>
            <w:webHidden/>
          </w:rPr>
          <w:t>3</w:t>
        </w:r>
        <w:r w:rsidR="00007572">
          <w:rPr>
            <w:noProof/>
            <w:webHidden/>
          </w:rPr>
          <w:fldChar w:fldCharType="end"/>
        </w:r>
      </w:hyperlink>
    </w:p>
    <w:p w14:paraId="4D669146"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64" w:history="1">
        <w:r w:rsidR="00007572" w:rsidRPr="002E77FD">
          <w:rPr>
            <w:rStyle w:val="Hyperlink"/>
            <w:noProof/>
          </w:rPr>
          <w:t>Standard 2230 – Engagement Resource Allocation</w:t>
        </w:r>
        <w:r w:rsidR="00007572">
          <w:rPr>
            <w:noProof/>
            <w:webHidden/>
          </w:rPr>
          <w:tab/>
        </w:r>
        <w:r w:rsidR="00007572">
          <w:rPr>
            <w:noProof/>
            <w:webHidden/>
          </w:rPr>
          <w:fldChar w:fldCharType="begin"/>
        </w:r>
        <w:r w:rsidR="00007572">
          <w:rPr>
            <w:noProof/>
            <w:webHidden/>
          </w:rPr>
          <w:instrText xml:space="preserve"> PAGEREF _Toc16869064 \h </w:instrText>
        </w:r>
        <w:r w:rsidR="00007572">
          <w:rPr>
            <w:noProof/>
            <w:webHidden/>
          </w:rPr>
        </w:r>
        <w:r w:rsidR="00007572">
          <w:rPr>
            <w:noProof/>
            <w:webHidden/>
          </w:rPr>
          <w:fldChar w:fldCharType="separate"/>
        </w:r>
        <w:r w:rsidR="00007572">
          <w:rPr>
            <w:noProof/>
            <w:webHidden/>
          </w:rPr>
          <w:t>3</w:t>
        </w:r>
        <w:r w:rsidR="00007572">
          <w:rPr>
            <w:noProof/>
            <w:webHidden/>
          </w:rPr>
          <w:fldChar w:fldCharType="end"/>
        </w:r>
      </w:hyperlink>
    </w:p>
    <w:p w14:paraId="72E00D08"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65" w:history="1">
        <w:r w:rsidR="00007572" w:rsidRPr="002E77FD">
          <w:rPr>
            <w:rStyle w:val="Hyperlink"/>
            <w:noProof/>
          </w:rPr>
          <w:t>Standard 2240 – Engagement Work Program</w:t>
        </w:r>
        <w:r w:rsidR="00007572">
          <w:rPr>
            <w:noProof/>
            <w:webHidden/>
          </w:rPr>
          <w:tab/>
        </w:r>
        <w:r w:rsidR="00007572">
          <w:rPr>
            <w:noProof/>
            <w:webHidden/>
          </w:rPr>
          <w:fldChar w:fldCharType="begin"/>
        </w:r>
        <w:r w:rsidR="00007572">
          <w:rPr>
            <w:noProof/>
            <w:webHidden/>
          </w:rPr>
          <w:instrText xml:space="preserve"> PAGEREF _Toc16869065 \h </w:instrText>
        </w:r>
        <w:r w:rsidR="00007572">
          <w:rPr>
            <w:noProof/>
            <w:webHidden/>
          </w:rPr>
        </w:r>
        <w:r w:rsidR="00007572">
          <w:rPr>
            <w:noProof/>
            <w:webHidden/>
          </w:rPr>
          <w:fldChar w:fldCharType="separate"/>
        </w:r>
        <w:r w:rsidR="00007572">
          <w:rPr>
            <w:noProof/>
            <w:webHidden/>
          </w:rPr>
          <w:t>3</w:t>
        </w:r>
        <w:r w:rsidR="00007572">
          <w:rPr>
            <w:noProof/>
            <w:webHidden/>
          </w:rPr>
          <w:fldChar w:fldCharType="end"/>
        </w:r>
      </w:hyperlink>
    </w:p>
    <w:p w14:paraId="1860ED9C"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66" w:history="1">
        <w:r w:rsidR="00007572" w:rsidRPr="002E77FD">
          <w:rPr>
            <w:rStyle w:val="Hyperlink"/>
            <w:noProof/>
          </w:rPr>
          <w:t>Standard 2310 – Identifying Information</w:t>
        </w:r>
        <w:r w:rsidR="00007572">
          <w:rPr>
            <w:noProof/>
            <w:webHidden/>
          </w:rPr>
          <w:tab/>
        </w:r>
        <w:r w:rsidR="00007572">
          <w:rPr>
            <w:noProof/>
            <w:webHidden/>
          </w:rPr>
          <w:fldChar w:fldCharType="begin"/>
        </w:r>
        <w:r w:rsidR="00007572">
          <w:rPr>
            <w:noProof/>
            <w:webHidden/>
          </w:rPr>
          <w:instrText xml:space="preserve"> PAGEREF _Toc16869066 \h </w:instrText>
        </w:r>
        <w:r w:rsidR="00007572">
          <w:rPr>
            <w:noProof/>
            <w:webHidden/>
          </w:rPr>
        </w:r>
        <w:r w:rsidR="00007572">
          <w:rPr>
            <w:noProof/>
            <w:webHidden/>
          </w:rPr>
          <w:fldChar w:fldCharType="separate"/>
        </w:r>
        <w:r w:rsidR="00007572">
          <w:rPr>
            <w:noProof/>
            <w:webHidden/>
          </w:rPr>
          <w:t>3</w:t>
        </w:r>
        <w:r w:rsidR="00007572">
          <w:rPr>
            <w:noProof/>
            <w:webHidden/>
          </w:rPr>
          <w:fldChar w:fldCharType="end"/>
        </w:r>
      </w:hyperlink>
    </w:p>
    <w:p w14:paraId="59883D55" w14:textId="77777777" w:rsidR="00007572" w:rsidRDefault="00363EC5">
      <w:pPr>
        <w:pStyle w:val="TOC2"/>
        <w:rPr>
          <w:rFonts w:asciiTheme="minorHAnsi" w:eastAsiaTheme="minorEastAsia" w:hAnsiTheme="minorHAnsi" w:cstheme="minorBidi"/>
          <w:i w:val="0"/>
          <w:iCs w:val="0"/>
          <w:sz w:val="22"/>
          <w:szCs w:val="22"/>
        </w:rPr>
      </w:pPr>
      <w:hyperlink w:anchor="_Toc16869067" w:history="1">
        <w:r w:rsidR="00007572" w:rsidRPr="002E77FD">
          <w:rPr>
            <w:rStyle w:val="Hyperlink"/>
          </w:rPr>
          <w:t>Audit Agile Projects</w:t>
        </w:r>
        <w:r w:rsidR="00007572">
          <w:rPr>
            <w:webHidden/>
          </w:rPr>
          <w:tab/>
        </w:r>
        <w:r w:rsidR="00007572">
          <w:rPr>
            <w:webHidden/>
          </w:rPr>
          <w:fldChar w:fldCharType="begin"/>
        </w:r>
        <w:r w:rsidR="00007572">
          <w:rPr>
            <w:webHidden/>
          </w:rPr>
          <w:instrText xml:space="preserve"> PAGEREF _Toc16869067 \h </w:instrText>
        </w:r>
        <w:r w:rsidR="00007572">
          <w:rPr>
            <w:webHidden/>
          </w:rPr>
        </w:r>
        <w:r w:rsidR="00007572">
          <w:rPr>
            <w:webHidden/>
          </w:rPr>
          <w:fldChar w:fldCharType="separate"/>
        </w:r>
        <w:r w:rsidR="00007572">
          <w:rPr>
            <w:webHidden/>
          </w:rPr>
          <w:t>3</w:t>
        </w:r>
        <w:r w:rsidR="00007572">
          <w:rPr>
            <w:webHidden/>
          </w:rPr>
          <w:fldChar w:fldCharType="end"/>
        </w:r>
      </w:hyperlink>
    </w:p>
    <w:p w14:paraId="5AA5C08A" w14:textId="77777777" w:rsidR="00007572" w:rsidRDefault="00363EC5">
      <w:pPr>
        <w:pStyle w:val="TOC2"/>
        <w:rPr>
          <w:rFonts w:asciiTheme="minorHAnsi" w:eastAsiaTheme="minorEastAsia" w:hAnsiTheme="minorHAnsi" w:cstheme="minorBidi"/>
          <w:i w:val="0"/>
          <w:iCs w:val="0"/>
          <w:sz w:val="22"/>
          <w:szCs w:val="22"/>
        </w:rPr>
      </w:pPr>
      <w:hyperlink w:anchor="_Toc16869068" w:history="1">
        <w:r w:rsidR="00007572" w:rsidRPr="002E77FD">
          <w:rPr>
            <w:rStyle w:val="Hyperlink"/>
          </w:rPr>
          <w:t>Audit AI</w:t>
        </w:r>
        <w:r w:rsidR="00007572">
          <w:rPr>
            <w:webHidden/>
          </w:rPr>
          <w:tab/>
        </w:r>
        <w:r w:rsidR="00007572">
          <w:rPr>
            <w:webHidden/>
          </w:rPr>
          <w:fldChar w:fldCharType="begin"/>
        </w:r>
        <w:r w:rsidR="00007572">
          <w:rPr>
            <w:webHidden/>
          </w:rPr>
          <w:instrText xml:space="preserve"> PAGEREF _Toc16869068 \h </w:instrText>
        </w:r>
        <w:r w:rsidR="00007572">
          <w:rPr>
            <w:webHidden/>
          </w:rPr>
        </w:r>
        <w:r w:rsidR="00007572">
          <w:rPr>
            <w:webHidden/>
          </w:rPr>
          <w:fldChar w:fldCharType="separate"/>
        </w:r>
        <w:r w:rsidR="00007572">
          <w:rPr>
            <w:webHidden/>
          </w:rPr>
          <w:t>3</w:t>
        </w:r>
        <w:r w:rsidR="00007572">
          <w:rPr>
            <w:webHidden/>
          </w:rPr>
          <w:fldChar w:fldCharType="end"/>
        </w:r>
      </w:hyperlink>
    </w:p>
    <w:p w14:paraId="23D86618" w14:textId="77777777" w:rsidR="00007572" w:rsidRDefault="00363EC5">
      <w:pPr>
        <w:pStyle w:val="TOC2"/>
        <w:rPr>
          <w:rFonts w:asciiTheme="minorHAnsi" w:eastAsiaTheme="minorEastAsia" w:hAnsiTheme="minorHAnsi" w:cstheme="minorBidi"/>
          <w:i w:val="0"/>
          <w:iCs w:val="0"/>
          <w:sz w:val="22"/>
          <w:szCs w:val="22"/>
        </w:rPr>
      </w:pPr>
      <w:hyperlink w:anchor="_Toc16869069" w:history="1">
        <w:r w:rsidR="00007572" w:rsidRPr="002E77FD">
          <w:rPr>
            <w:rStyle w:val="Hyperlink"/>
          </w:rPr>
          <w:t>Audit Big Data</w:t>
        </w:r>
        <w:r w:rsidR="00007572">
          <w:rPr>
            <w:webHidden/>
          </w:rPr>
          <w:tab/>
        </w:r>
        <w:r w:rsidR="00007572">
          <w:rPr>
            <w:webHidden/>
          </w:rPr>
          <w:fldChar w:fldCharType="begin"/>
        </w:r>
        <w:r w:rsidR="00007572">
          <w:rPr>
            <w:webHidden/>
          </w:rPr>
          <w:instrText xml:space="preserve"> PAGEREF _Toc16869069 \h </w:instrText>
        </w:r>
        <w:r w:rsidR="00007572">
          <w:rPr>
            <w:webHidden/>
          </w:rPr>
        </w:r>
        <w:r w:rsidR="00007572">
          <w:rPr>
            <w:webHidden/>
          </w:rPr>
          <w:fldChar w:fldCharType="separate"/>
        </w:r>
        <w:r w:rsidR="00007572">
          <w:rPr>
            <w:webHidden/>
          </w:rPr>
          <w:t>3</w:t>
        </w:r>
        <w:r w:rsidR="00007572">
          <w:rPr>
            <w:webHidden/>
          </w:rPr>
          <w:fldChar w:fldCharType="end"/>
        </w:r>
      </w:hyperlink>
    </w:p>
    <w:p w14:paraId="3FD17924"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70" w:history="1">
        <w:r w:rsidR="00007572" w:rsidRPr="002E77FD">
          <w:rPr>
            <w:rStyle w:val="Hyperlink"/>
            <w:noProof/>
          </w:rPr>
          <w:t>Stakeholders</w:t>
        </w:r>
        <w:r w:rsidR="00007572">
          <w:rPr>
            <w:noProof/>
            <w:webHidden/>
          </w:rPr>
          <w:tab/>
        </w:r>
        <w:r w:rsidR="00007572">
          <w:rPr>
            <w:noProof/>
            <w:webHidden/>
          </w:rPr>
          <w:fldChar w:fldCharType="begin"/>
        </w:r>
        <w:r w:rsidR="00007572">
          <w:rPr>
            <w:noProof/>
            <w:webHidden/>
          </w:rPr>
          <w:instrText xml:space="preserve"> PAGEREF _Toc16869070 \h </w:instrText>
        </w:r>
        <w:r w:rsidR="00007572">
          <w:rPr>
            <w:noProof/>
            <w:webHidden/>
          </w:rPr>
        </w:r>
        <w:r w:rsidR="00007572">
          <w:rPr>
            <w:noProof/>
            <w:webHidden/>
          </w:rPr>
          <w:fldChar w:fldCharType="separate"/>
        </w:r>
        <w:r w:rsidR="00007572">
          <w:rPr>
            <w:noProof/>
            <w:webHidden/>
          </w:rPr>
          <w:t>3</w:t>
        </w:r>
        <w:r w:rsidR="00007572">
          <w:rPr>
            <w:noProof/>
            <w:webHidden/>
          </w:rPr>
          <w:fldChar w:fldCharType="end"/>
        </w:r>
      </w:hyperlink>
    </w:p>
    <w:p w14:paraId="62212C6C"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71" w:history="1">
        <w:r w:rsidR="00007572" w:rsidRPr="002E77FD">
          <w:rPr>
            <w:rStyle w:val="Hyperlink"/>
            <w:noProof/>
          </w:rPr>
          <w:t>Risk and Control</w:t>
        </w:r>
        <w:r w:rsidR="00007572">
          <w:rPr>
            <w:noProof/>
            <w:webHidden/>
          </w:rPr>
          <w:tab/>
        </w:r>
        <w:r w:rsidR="00007572">
          <w:rPr>
            <w:noProof/>
            <w:webHidden/>
          </w:rPr>
          <w:fldChar w:fldCharType="begin"/>
        </w:r>
        <w:r w:rsidR="00007572">
          <w:rPr>
            <w:noProof/>
            <w:webHidden/>
          </w:rPr>
          <w:instrText xml:space="preserve"> PAGEREF _Toc16869071 \h </w:instrText>
        </w:r>
        <w:r w:rsidR="00007572">
          <w:rPr>
            <w:noProof/>
            <w:webHidden/>
          </w:rPr>
        </w:r>
        <w:r w:rsidR="00007572">
          <w:rPr>
            <w:noProof/>
            <w:webHidden/>
          </w:rPr>
          <w:fldChar w:fldCharType="separate"/>
        </w:r>
        <w:r w:rsidR="00007572">
          <w:rPr>
            <w:noProof/>
            <w:webHidden/>
          </w:rPr>
          <w:t>3</w:t>
        </w:r>
        <w:r w:rsidR="00007572">
          <w:rPr>
            <w:noProof/>
            <w:webHidden/>
          </w:rPr>
          <w:fldChar w:fldCharType="end"/>
        </w:r>
      </w:hyperlink>
    </w:p>
    <w:p w14:paraId="2DB21CFA" w14:textId="77777777" w:rsidR="00007572" w:rsidRDefault="00363EC5">
      <w:pPr>
        <w:pStyle w:val="TOC2"/>
        <w:rPr>
          <w:rFonts w:asciiTheme="minorHAnsi" w:eastAsiaTheme="minorEastAsia" w:hAnsiTheme="minorHAnsi" w:cstheme="minorBidi"/>
          <w:i w:val="0"/>
          <w:iCs w:val="0"/>
          <w:sz w:val="22"/>
          <w:szCs w:val="22"/>
        </w:rPr>
      </w:pPr>
      <w:hyperlink w:anchor="_Toc16869072" w:history="1">
        <w:r w:rsidR="00007572" w:rsidRPr="002E77FD">
          <w:rPr>
            <w:rStyle w:val="Hyperlink"/>
          </w:rPr>
          <w:t>Audit Cloud</w:t>
        </w:r>
        <w:r w:rsidR="00007572">
          <w:rPr>
            <w:webHidden/>
          </w:rPr>
          <w:tab/>
        </w:r>
        <w:r w:rsidR="00007572">
          <w:rPr>
            <w:webHidden/>
          </w:rPr>
          <w:fldChar w:fldCharType="begin"/>
        </w:r>
        <w:r w:rsidR="00007572">
          <w:rPr>
            <w:webHidden/>
          </w:rPr>
          <w:instrText xml:space="preserve"> PAGEREF _Toc16869072 \h </w:instrText>
        </w:r>
        <w:r w:rsidR="00007572">
          <w:rPr>
            <w:webHidden/>
          </w:rPr>
        </w:r>
        <w:r w:rsidR="00007572">
          <w:rPr>
            <w:webHidden/>
          </w:rPr>
          <w:fldChar w:fldCharType="separate"/>
        </w:r>
        <w:r w:rsidR="00007572">
          <w:rPr>
            <w:webHidden/>
          </w:rPr>
          <w:t>4</w:t>
        </w:r>
        <w:r w:rsidR="00007572">
          <w:rPr>
            <w:webHidden/>
          </w:rPr>
          <w:fldChar w:fldCharType="end"/>
        </w:r>
      </w:hyperlink>
    </w:p>
    <w:p w14:paraId="250E7252"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73" w:history="1">
        <w:r w:rsidR="00007572" w:rsidRPr="002E77FD">
          <w:rPr>
            <w:rStyle w:val="Hyperlink"/>
            <w:noProof/>
          </w:rPr>
          <w:t>Security Controls</w:t>
        </w:r>
        <w:r w:rsidR="00007572">
          <w:rPr>
            <w:noProof/>
            <w:webHidden/>
          </w:rPr>
          <w:tab/>
        </w:r>
        <w:r w:rsidR="00007572">
          <w:rPr>
            <w:noProof/>
            <w:webHidden/>
          </w:rPr>
          <w:fldChar w:fldCharType="begin"/>
        </w:r>
        <w:r w:rsidR="00007572">
          <w:rPr>
            <w:noProof/>
            <w:webHidden/>
          </w:rPr>
          <w:instrText xml:space="preserve"> PAGEREF _Toc16869073 \h </w:instrText>
        </w:r>
        <w:r w:rsidR="00007572">
          <w:rPr>
            <w:noProof/>
            <w:webHidden/>
          </w:rPr>
        </w:r>
        <w:r w:rsidR="00007572">
          <w:rPr>
            <w:noProof/>
            <w:webHidden/>
          </w:rPr>
          <w:fldChar w:fldCharType="separate"/>
        </w:r>
        <w:r w:rsidR="00007572">
          <w:rPr>
            <w:noProof/>
            <w:webHidden/>
          </w:rPr>
          <w:t>4</w:t>
        </w:r>
        <w:r w:rsidR="00007572">
          <w:rPr>
            <w:noProof/>
            <w:webHidden/>
          </w:rPr>
          <w:fldChar w:fldCharType="end"/>
        </w:r>
      </w:hyperlink>
    </w:p>
    <w:p w14:paraId="364482EA"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74" w:history="1">
        <w:r w:rsidR="00007572" w:rsidRPr="002E77FD">
          <w:rPr>
            <w:rStyle w:val="Hyperlink"/>
            <w:noProof/>
          </w:rPr>
          <w:t>Auditing SAAS</w:t>
        </w:r>
        <w:r w:rsidR="00007572">
          <w:rPr>
            <w:noProof/>
            <w:webHidden/>
          </w:rPr>
          <w:tab/>
        </w:r>
        <w:r w:rsidR="00007572">
          <w:rPr>
            <w:noProof/>
            <w:webHidden/>
          </w:rPr>
          <w:fldChar w:fldCharType="begin"/>
        </w:r>
        <w:r w:rsidR="00007572">
          <w:rPr>
            <w:noProof/>
            <w:webHidden/>
          </w:rPr>
          <w:instrText xml:space="preserve"> PAGEREF _Toc16869074 \h </w:instrText>
        </w:r>
        <w:r w:rsidR="00007572">
          <w:rPr>
            <w:noProof/>
            <w:webHidden/>
          </w:rPr>
        </w:r>
        <w:r w:rsidR="00007572">
          <w:rPr>
            <w:noProof/>
            <w:webHidden/>
          </w:rPr>
          <w:fldChar w:fldCharType="separate"/>
        </w:r>
        <w:r w:rsidR="00007572">
          <w:rPr>
            <w:noProof/>
            <w:webHidden/>
          </w:rPr>
          <w:t>4</w:t>
        </w:r>
        <w:r w:rsidR="00007572">
          <w:rPr>
            <w:noProof/>
            <w:webHidden/>
          </w:rPr>
          <w:fldChar w:fldCharType="end"/>
        </w:r>
      </w:hyperlink>
    </w:p>
    <w:p w14:paraId="7D5F1DA6"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75" w:history="1">
        <w:r w:rsidR="00007572" w:rsidRPr="002E77FD">
          <w:rPr>
            <w:rStyle w:val="Hyperlink"/>
            <w:noProof/>
          </w:rPr>
          <w:t>Context</w:t>
        </w:r>
        <w:r w:rsidR="00007572">
          <w:rPr>
            <w:noProof/>
            <w:webHidden/>
          </w:rPr>
          <w:tab/>
        </w:r>
        <w:r w:rsidR="00007572">
          <w:rPr>
            <w:noProof/>
            <w:webHidden/>
          </w:rPr>
          <w:fldChar w:fldCharType="begin"/>
        </w:r>
        <w:r w:rsidR="00007572">
          <w:rPr>
            <w:noProof/>
            <w:webHidden/>
          </w:rPr>
          <w:instrText xml:space="preserve"> PAGEREF _Toc16869075 \h </w:instrText>
        </w:r>
        <w:r w:rsidR="00007572">
          <w:rPr>
            <w:noProof/>
            <w:webHidden/>
          </w:rPr>
        </w:r>
        <w:r w:rsidR="00007572">
          <w:rPr>
            <w:noProof/>
            <w:webHidden/>
          </w:rPr>
          <w:fldChar w:fldCharType="separate"/>
        </w:r>
        <w:r w:rsidR="00007572">
          <w:rPr>
            <w:noProof/>
            <w:webHidden/>
          </w:rPr>
          <w:t>4</w:t>
        </w:r>
        <w:r w:rsidR="00007572">
          <w:rPr>
            <w:noProof/>
            <w:webHidden/>
          </w:rPr>
          <w:fldChar w:fldCharType="end"/>
        </w:r>
      </w:hyperlink>
    </w:p>
    <w:p w14:paraId="450176EB"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76" w:history="1">
        <w:r w:rsidR="00007572" w:rsidRPr="002E77FD">
          <w:rPr>
            <w:rStyle w:val="Hyperlink"/>
            <w:noProof/>
          </w:rPr>
          <w:t>Risks</w:t>
        </w:r>
        <w:r w:rsidR="00007572">
          <w:rPr>
            <w:noProof/>
            <w:webHidden/>
          </w:rPr>
          <w:tab/>
        </w:r>
        <w:r w:rsidR="00007572">
          <w:rPr>
            <w:noProof/>
            <w:webHidden/>
          </w:rPr>
          <w:fldChar w:fldCharType="begin"/>
        </w:r>
        <w:r w:rsidR="00007572">
          <w:rPr>
            <w:noProof/>
            <w:webHidden/>
          </w:rPr>
          <w:instrText xml:space="preserve"> PAGEREF _Toc16869076 \h </w:instrText>
        </w:r>
        <w:r w:rsidR="00007572">
          <w:rPr>
            <w:noProof/>
            <w:webHidden/>
          </w:rPr>
        </w:r>
        <w:r w:rsidR="00007572">
          <w:rPr>
            <w:noProof/>
            <w:webHidden/>
          </w:rPr>
          <w:fldChar w:fldCharType="separate"/>
        </w:r>
        <w:r w:rsidR="00007572">
          <w:rPr>
            <w:noProof/>
            <w:webHidden/>
          </w:rPr>
          <w:t>4</w:t>
        </w:r>
        <w:r w:rsidR="00007572">
          <w:rPr>
            <w:noProof/>
            <w:webHidden/>
          </w:rPr>
          <w:fldChar w:fldCharType="end"/>
        </w:r>
      </w:hyperlink>
    </w:p>
    <w:p w14:paraId="643BFAE6"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77" w:history="1">
        <w:r w:rsidR="00007572" w:rsidRPr="002E77FD">
          <w:rPr>
            <w:rStyle w:val="Hyperlink"/>
            <w:noProof/>
          </w:rPr>
          <w:t>Service Layer</w:t>
        </w:r>
        <w:r w:rsidR="00007572">
          <w:rPr>
            <w:noProof/>
            <w:webHidden/>
          </w:rPr>
          <w:tab/>
        </w:r>
        <w:r w:rsidR="00007572">
          <w:rPr>
            <w:noProof/>
            <w:webHidden/>
          </w:rPr>
          <w:fldChar w:fldCharType="begin"/>
        </w:r>
        <w:r w:rsidR="00007572">
          <w:rPr>
            <w:noProof/>
            <w:webHidden/>
          </w:rPr>
          <w:instrText xml:space="preserve"> PAGEREF _Toc16869077 \h </w:instrText>
        </w:r>
        <w:r w:rsidR="00007572">
          <w:rPr>
            <w:noProof/>
            <w:webHidden/>
          </w:rPr>
        </w:r>
        <w:r w:rsidR="00007572">
          <w:rPr>
            <w:noProof/>
            <w:webHidden/>
          </w:rPr>
          <w:fldChar w:fldCharType="separate"/>
        </w:r>
        <w:r w:rsidR="00007572">
          <w:rPr>
            <w:noProof/>
            <w:webHidden/>
          </w:rPr>
          <w:t>4</w:t>
        </w:r>
        <w:r w:rsidR="00007572">
          <w:rPr>
            <w:noProof/>
            <w:webHidden/>
          </w:rPr>
          <w:fldChar w:fldCharType="end"/>
        </w:r>
      </w:hyperlink>
    </w:p>
    <w:p w14:paraId="6C15281D"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78" w:history="1">
        <w:r w:rsidR="00007572" w:rsidRPr="002E77FD">
          <w:rPr>
            <w:rStyle w:val="Hyperlink"/>
            <w:noProof/>
          </w:rPr>
          <w:t>IT Functions</w:t>
        </w:r>
        <w:r w:rsidR="00007572">
          <w:rPr>
            <w:noProof/>
            <w:webHidden/>
          </w:rPr>
          <w:tab/>
        </w:r>
        <w:r w:rsidR="00007572">
          <w:rPr>
            <w:noProof/>
            <w:webHidden/>
          </w:rPr>
          <w:fldChar w:fldCharType="begin"/>
        </w:r>
        <w:r w:rsidR="00007572">
          <w:rPr>
            <w:noProof/>
            <w:webHidden/>
          </w:rPr>
          <w:instrText xml:space="preserve"> PAGEREF _Toc16869078 \h </w:instrText>
        </w:r>
        <w:r w:rsidR="00007572">
          <w:rPr>
            <w:noProof/>
            <w:webHidden/>
          </w:rPr>
        </w:r>
        <w:r w:rsidR="00007572">
          <w:rPr>
            <w:noProof/>
            <w:webHidden/>
          </w:rPr>
          <w:fldChar w:fldCharType="separate"/>
        </w:r>
        <w:r w:rsidR="00007572">
          <w:rPr>
            <w:noProof/>
            <w:webHidden/>
          </w:rPr>
          <w:t>5</w:t>
        </w:r>
        <w:r w:rsidR="00007572">
          <w:rPr>
            <w:noProof/>
            <w:webHidden/>
          </w:rPr>
          <w:fldChar w:fldCharType="end"/>
        </w:r>
      </w:hyperlink>
    </w:p>
    <w:p w14:paraId="02B0C338"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79" w:history="1">
        <w:r w:rsidR="00007572" w:rsidRPr="002E77FD">
          <w:rPr>
            <w:rStyle w:val="Hyperlink"/>
            <w:noProof/>
          </w:rPr>
          <w:t>Incident Management</w:t>
        </w:r>
        <w:r w:rsidR="00007572">
          <w:rPr>
            <w:noProof/>
            <w:webHidden/>
          </w:rPr>
          <w:tab/>
        </w:r>
        <w:r w:rsidR="00007572">
          <w:rPr>
            <w:noProof/>
            <w:webHidden/>
          </w:rPr>
          <w:fldChar w:fldCharType="begin"/>
        </w:r>
        <w:r w:rsidR="00007572">
          <w:rPr>
            <w:noProof/>
            <w:webHidden/>
          </w:rPr>
          <w:instrText xml:space="preserve"> PAGEREF _Toc16869079 \h </w:instrText>
        </w:r>
        <w:r w:rsidR="00007572">
          <w:rPr>
            <w:noProof/>
            <w:webHidden/>
          </w:rPr>
        </w:r>
        <w:r w:rsidR="00007572">
          <w:rPr>
            <w:noProof/>
            <w:webHidden/>
          </w:rPr>
          <w:fldChar w:fldCharType="separate"/>
        </w:r>
        <w:r w:rsidR="00007572">
          <w:rPr>
            <w:noProof/>
            <w:webHidden/>
          </w:rPr>
          <w:t>5</w:t>
        </w:r>
        <w:r w:rsidR="00007572">
          <w:rPr>
            <w:noProof/>
            <w:webHidden/>
          </w:rPr>
          <w:fldChar w:fldCharType="end"/>
        </w:r>
      </w:hyperlink>
    </w:p>
    <w:p w14:paraId="523DF75C" w14:textId="77777777" w:rsidR="00007572" w:rsidRDefault="00363EC5">
      <w:pPr>
        <w:pStyle w:val="TOC2"/>
        <w:rPr>
          <w:rFonts w:asciiTheme="minorHAnsi" w:eastAsiaTheme="minorEastAsia" w:hAnsiTheme="minorHAnsi" w:cstheme="minorBidi"/>
          <w:i w:val="0"/>
          <w:iCs w:val="0"/>
          <w:sz w:val="22"/>
          <w:szCs w:val="22"/>
        </w:rPr>
      </w:pPr>
      <w:hyperlink w:anchor="_Toc16869080" w:history="1">
        <w:r w:rsidR="00007572" w:rsidRPr="002E77FD">
          <w:rPr>
            <w:rStyle w:val="Hyperlink"/>
          </w:rPr>
          <w:t>AWS</w:t>
        </w:r>
        <w:r w:rsidR="00007572">
          <w:rPr>
            <w:webHidden/>
          </w:rPr>
          <w:tab/>
        </w:r>
        <w:r w:rsidR="00007572">
          <w:rPr>
            <w:webHidden/>
          </w:rPr>
          <w:fldChar w:fldCharType="begin"/>
        </w:r>
        <w:r w:rsidR="00007572">
          <w:rPr>
            <w:webHidden/>
          </w:rPr>
          <w:instrText xml:space="preserve"> PAGEREF _Toc16869080 \h </w:instrText>
        </w:r>
        <w:r w:rsidR="00007572">
          <w:rPr>
            <w:webHidden/>
          </w:rPr>
        </w:r>
        <w:r w:rsidR="00007572">
          <w:rPr>
            <w:webHidden/>
          </w:rPr>
          <w:fldChar w:fldCharType="separate"/>
        </w:r>
        <w:r w:rsidR="00007572">
          <w:rPr>
            <w:webHidden/>
          </w:rPr>
          <w:t>5</w:t>
        </w:r>
        <w:r w:rsidR="00007572">
          <w:rPr>
            <w:webHidden/>
          </w:rPr>
          <w:fldChar w:fldCharType="end"/>
        </w:r>
      </w:hyperlink>
    </w:p>
    <w:p w14:paraId="2E477139" w14:textId="77777777" w:rsidR="00007572" w:rsidRDefault="00363EC5">
      <w:pPr>
        <w:pStyle w:val="TOC2"/>
        <w:rPr>
          <w:rFonts w:asciiTheme="minorHAnsi" w:eastAsiaTheme="minorEastAsia" w:hAnsiTheme="minorHAnsi" w:cstheme="minorBidi"/>
          <w:i w:val="0"/>
          <w:iCs w:val="0"/>
          <w:sz w:val="22"/>
          <w:szCs w:val="22"/>
        </w:rPr>
      </w:pPr>
      <w:hyperlink w:anchor="_Toc16869081" w:history="1">
        <w:r w:rsidR="00007572" w:rsidRPr="002E77FD">
          <w:rPr>
            <w:rStyle w:val="Hyperlink"/>
          </w:rPr>
          <w:t>HADOOPP</w:t>
        </w:r>
        <w:r w:rsidR="00007572">
          <w:rPr>
            <w:webHidden/>
          </w:rPr>
          <w:tab/>
        </w:r>
        <w:r w:rsidR="00007572">
          <w:rPr>
            <w:webHidden/>
          </w:rPr>
          <w:fldChar w:fldCharType="begin"/>
        </w:r>
        <w:r w:rsidR="00007572">
          <w:rPr>
            <w:webHidden/>
          </w:rPr>
          <w:instrText xml:space="preserve"> PAGEREF _Toc16869081 \h </w:instrText>
        </w:r>
        <w:r w:rsidR="00007572">
          <w:rPr>
            <w:webHidden/>
          </w:rPr>
        </w:r>
        <w:r w:rsidR="00007572">
          <w:rPr>
            <w:webHidden/>
          </w:rPr>
          <w:fldChar w:fldCharType="separate"/>
        </w:r>
        <w:r w:rsidR="00007572">
          <w:rPr>
            <w:webHidden/>
          </w:rPr>
          <w:t>6</w:t>
        </w:r>
        <w:r w:rsidR="00007572">
          <w:rPr>
            <w:webHidden/>
          </w:rPr>
          <w:fldChar w:fldCharType="end"/>
        </w:r>
      </w:hyperlink>
    </w:p>
    <w:p w14:paraId="05CF584D" w14:textId="77777777" w:rsidR="00007572" w:rsidRDefault="00363EC5">
      <w:pPr>
        <w:pStyle w:val="TOC2"/>
        <w:rPr>
          <w:rFonts w:asciiTheme="minorHAnsi" w:eastAsiaTheme="minorEastAsia" w:hAnsiTheme="minorHAnsi" w:cstheme="minorBidi"/>
          <w:i w:val="0"/>
          <w:iCs w:val="0"/>
          <w:sz w:val="22"/>
          <w:szCs w:val="22"/>
        </w:rPr>
      </w:pPr>
      <w:hyperlink w:anchor="_Toc16869082" w:history="1">
        <w:r w:rsidR="00007572" w:rsidRPr="002E77FD">
          <w:rPr>
            <w:rStyle w:val="Hyperlink"/>
          </w:rPr>
          <w:t>STREAM</w:t>
        </w:r>
        <w:r w:rsidR="00007572">
          <w:rPr>
            <w:webHidden/>
          </w:rPr>
          <w:tab/>
        </w:r>
        <w:r w:rsidR="00007572">
          <w:rPr>
            <w:webHidden/>
          </w:rPr>
          <w:fldChar w:fldCharType="begin"/>
        </w:r>
        <w:r w:rsidR="00007572">
          <w:rPr>
            <w:webHidden/>
          </w:rPr>
          <w:instrText xml:space="preserve"> PAGEREF _Toc16869082 \h </w:instrText>
        </w:r>
        <w:r w:rsidR="00007572">
          <w:rPr>
            <w:webHidden/>
          </w:rPr>
        </w:r>
        <w:r w:rsidR="00007572">
          <w:rPr>
            <w:webHidden/>
          </w:rPr>
          <w:fldChar w:fldCharType="separate"/>
        </w:r>
        <w:r w:rsidR="00007572">
          <w:rPr>
            <w:webHidden/>
          </w:rPr>
          <w:t>6</w:t>
        </w:r>
        <w:r w:rsidR="00007572">
          <w:rPr>
            <w:webHidden/>
          </w:rPr>
          <w:fldChar w:fldCharType="end"/>
        </w:r>
      </w:hyperlink>
    </w:p>
    <w:p w14:paraId="7E7B251C" w14:textId="77777777" w:rsidR="00007572" w:rsidRDefault="00363EC5">
      <w:pPr>
        <w:pStyle w:val="TOC2"/>
        <w:rPr>
          <w:rFonts w:asciiTheme="minorHAnsi" w:eastAsiaTheme="minorEastAsia" w:hAnsiTheme="minorHAnsi" w:cstheme="minorBidi"/>
          <w:i w:val="0"/>
          <w:iCs w:val="0"/>
          <w:sz w:val="22"/>
          <w:szCs w:val="22"/>
        </w:rPr>
      </w:pPr>
      <w:hyperlink w:anchor="_Toc16869083" w:history="1">
        <w:r w:rsidR="00007572" w:rsidRPr="002E77FD">
          <w:rPr>
            <w:rStyle w:val="Hyperlink"/>
          </w:rPr>
          <w:t>SPARK</w:t>
        </w:r>
        <w:r w:rsidR="00007572">
          <w:rPr>
            <w:webHidden/>
          </w:rPr>
          <w:tab/>
        </w:r>
        <w:r w:rsidR="00007572">
          <w:rPr>
            <w:webHidden/>
          </w:rPr>
          <w:fldChar w:fldCharType="begin"/>
        </w:r>
        <w:r w:rsidR="00007572">
          <w:rPr>
            <w:webHidden/>
          </w:rPr>
          <w:instrText xml:space="preserve"> PAGEREF _Toc16869083 \h </w:instrText>
        </w:r>
        <w:r w:rsidR="00007572">
          <w:rPr>
            <w:webHidden/>
          </w:rPr>
        </w:r>
        <w:r w:rsidR="00007572">
          <w:rPr>
            <w:webHidden/>
          </w:rPr>
          <w:fldChar w:fldCharType="separate"/>
        </w:r>
        <w:r w:rsidR="00007572">
          <w:rPr>
            <w:webHidden/>
          </w:rPr>
          <w:t>6</w:t>
        </w:r>
        <w:r w:rsidR="00007572">
          <w:rPr>
            <w:webHidden/>
          </w:rPr>
          <w:fldChar w:fldCharType="end"/>
        </w:r>
      </w:hyperlink>
    </w:p>
    <w:p w14:paraId="554BAAA4"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84" w:history="1">
        <w:r w:rsidR="00007572" w:rsidRPr="002E77FD">
          <w:rPr>
            <w:rStyle w:val="Hyperlink"/>
            <w:noProof/>
          </w:rPr>
          <w:t>Core</w:t>
        </w:r>
        <w:r w:rsidR="00007572">
          <w:rPr>
            <w:noProof/>
            <w:webHidden/>
          </w:rPr>
          <w:tab/>
        </w:r>
        <w:r w:rsidR="00007572">
          <w:rPr>
            <w:noProof/>
            <w:webHidden/>
          </w:rPr>
          <w:fldChar w:fldCharType="begin"/>
        </w:r>
        <w:r w:rsidR="00007572">
          <w:rPr>
            <w:noProof/>
            <w:webHidden/>
          </w:rPr>
          <w:instrText xml:space="preserve"> PAGEREF _Toc16869084 \h </w:instrText>
        </w:r>
        <w:r w:rsidR="00007572">
          <w:rPr>
            <w:noProof/>
            <w:webHidden/>
          </w:rPr>
        </w:r>
        <w:r w:rsidR="00007572">
          <w:rPr>
            <w:noProof/>
            <w:webHidden/>
          </w:rPr>
          <w:fldChar w:fldCharType="separate"/>
        </w:r>
        <w:r w:rsidR="00007572">
          <w:rPr>
            <w:noProof/>
            <w:webHidden/>
          </w:rPr>
          <w:t>6</w:t>
        </w:r>
        <w:r w:rsidR="00007572">
          <w:rPr>
            <w:noProof/>
            <w:webHidden/>
          </w:rPr>
          <w:fldChar w:fldCharType="end"/>
        </w:r>
      </w:hyperlink>
    </w:p>
    <w:p w14:paraId="52DE3F00"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85" w:history="1">
        <w:r w:rsidR="00007572" w:rsidRPr="002E77FD">
          <w:rPr>
            <w:rStyle w:val="Hyperlink"/>
            <w:noProof/>
          </w:rPr>
          <w:t>SQL</w:t>
        </w:r>
        <w:r w:rsidR="00007572">
          <w:rPr>
            <w:noProof/>
            <w:webHidden/>
          </w:rPr>
          <w:tab/>
        </w:r>
        <w:r w:rsidR="00007572">
          <w:rPr>
            <w:noProof/>
            <w:webHidden/>
          </w:rPr>
          <w:fldChar w:fldCharType="begin"/>
        </w:r>
        <w:r w:rsidR="00007572">
          <w:rPr>
            <w:noProof/>
            <w:webHidden/>
          </w:rPr>
          <w:instrText xml:space="preserve"> PAGEREF _Toc16869085 \h </w:instrText>
        </w:r>
        <w:r w:rsidR="00007572">
          <w:rPr>
            <w:noProof/>
            <w:webHidden/>
          </w:rPr>
        </w:r>
        <w:r w:rsidR="00007572">
          <w:rPr>
            <w:noProof/>
            <w:webHidden/>
          </w:rPr>
          <w:fldChar w:fldCharType="separate"/>
        </w:r>
        <w:r w:rsidR="00007572">
          <w:rPr>
            <w:noProof/>
            <w:webHidden/>
          </w:rPr>
          <w:t>6</w:t>
        </w:r>
        <w:r w:rsidR="00007572">
          <w:rPr>
            <w:noProof/>
            <w:webHidden/>
          </w:rPr>
          <w:fldChar w:fldCharType="end"/>
        </w:r>
      </w:hyperlink>
    </w:p>
    <w:p w14:paraId="3323D2A5"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86" w:history="1">
        <w:r w:rsidR="00007572" w:rsidRPr="002E77FD">
          <w:rPr>
            <w:rStyle w:val="Hyperlink"/>
            <w:noProof/>
          </w:rPr>
          <w:t>Streaming</w:t>
        </w:r>
        <w:r w:rsidR="00007572">
          <w:rPr>
            <w:noProof/>
            <w:webHidden/>
          </w:rPr>
          <w:tab/>
        </w:r>
        <w:r w:rsidR="00007572">
          <w:rPr>
            <w:noProof/>
            <w:webHidden/>
          </w:rPr>
          <w:fldChar w:fldCharType="begin"/>
        </w:r>
        <w:r w:rsidR="00007572">
          <w:rPr>
            <w:noProof/>
            <w:webHidden/>
          </w:rPr>
          <w:instrText xml:space="preserve"> PAGEREF _Toc16869086 \h </w:instrText>
        </w:r>
        <w:r w:rsidR="00007572">
          <w:rPr>
            <w:noProof/>
            <w:webHidden/>
          </w:rPr>
        </w:r>
        <w:r w:rsidR="00007572">
          <w:rPr>
            <w:noProof/>
            <w:webHidden/>
          </w:rPr>
          <w:fldChar w:fldCharType="separate"/>
        </w:r>
        <w:r w:rsidR="00007572">
          <w:rPr>
            <w:noProof/>
            <w:webHidden/>
          </w:rPr>
          <w:t>6</w:t>
        </w:r>
        <w:r w:rsidR="00007572">
          <w:rPr>
            <w:noProof/>
            <w:webHidden/>
          </w:rPr>
          <w:fldChar w:fldCharType="end"/>
        </w:r>
      </w:hyperlink>
    </w:p>
    <w:p w14:paraId="0054D026"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87" w:history="1">
        <w:r w:rsidR="00007572" w:rsidRPr="002E77FD">
          <w:rPr>
            <w:rStyle w:val="Hyperlink"/>
            <w:noProof/>
          </w:rPr>
          <w:t>Mlib Machine Learning Library</w:t>
        </w:r>
        <w:r w:rsidR="00007572">
          <w:rPr>
            <w:noProof/>
            <w:webHidden/>
          </w:rPr>
          <w:tab/>
        </w:r>
        <w:r w:rsidR="00007572">
          <w:rPr>
            <w:noProof/>
            <w:webHidden/>
          </w:rPr>
          <w:fldChar w:fldCharType="begin"/>
        </w:r>
        <w:r w:rsidR="00007572">
          <w:rPr>
            <w:noProof/>
            <w:webHidden/>
          </w:rPr>
          <w:instrText xml:space="preserve"> PAGEREF _Toc16869087 \h </w:instrText>
        </w:r>
        <w:r w:rsidR="00007572">
          <w:rPr>
            <w:noProof/>
            <w:webHidden/>
          </w:rPr>
        </w:r>
        <w:r w:rsidR="00007572">
          <w:rPr>
            <w:noProof/>
            <w:webHidden/>
          </w:rPr>
          <w:fldChar w:fldCharType="separate"/>
        </w:r>
        <w:r w:rsidR="00007572">
          <w:rPr>
            <w:noProof/>
            <w:webHidden/>
          </w:rPr>
          <w:t>6</w:t>
        </w:r>
        <w:r w:rsidR="00007572">
          <w:rPr>
            <w:noProof/>
            <w:webHidden/>
          </w:rPr>
          <w:fldChar w:fldCharType="end"/>
        </w:r>
      </w:hyperlink>
    </w:p>
    <w:p w14:paraId="50C1EADD"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88" w:history="1">
        <w:r w:rsidR="00007572" w:rsidRPr="002E77FD">
          <w:rPr>
            <w:rStyle w:val="Hyperlink"/>
            <w:rFonts w:ascii="Arial Narrow" w:hAnsi="Arial Narrow"/>
            <w:noProof/>
          </w:rPr>
          <w:t>GraphX</w:t>
        </w:r>
        <w:r w:rsidR="00007572">
          <w:rPr>
            <w:noProof/>
            <w:webHidden/>
          </w:rPr>
          <w:tab/>
        </w:r>
        <w:r w:rsidR="00007572">
          <w:rPr>
            <w:noProof/>
            <w:webHidden/>
          </w:rPr>
          <w:fldChar w:fldCharType="begin"/>
        </w:r>
        <w:r w:rsidR="00007572">
          <w:rPr>
            <w:noProof/>
            <w:webHidden/>
          </w:rPr>
          <w:instrText xml:space="preserve"> PAGEREF _Toc16869088 \h </w:instrText>
        </w:r>
        <w:r w:rsidR="00007572">
          <w:rPr>
            <w:noProof/>
            <w:webHidden/>
          </w:rPr>
        </w:r>
        <w:r w:rsidR="00007572">
          <w:rPr>
            <w:noProof/>
            <w:webHidden/>
          </w:rPr>
          <w:fldChar w:fldCharType="separate"/>
        </w:r>
        <w:r w:rsidR="00007572">
          <w:rPr>
            <w:noProof/>
            <w:webHidden/>
          </w:rPr>
          <w:t>6</w:t>
        </w:r>
        <w:r w:rsidR="00007572">
          <w:rPr>
            <w:noProof/>
            <w:webHidden/>
          </w:rPr>
          <w:fldChar w:fldCharType="end"/>
        </w:r>
      </w:hyperlink>
    </w:p>
    <w:p w14:paraId="3A5C0ECE" w14:textId="77777777" w:rsidR="00007572" w:rsidRDefault="00363EC5">
      <w:pPr>
        <w:pStyle w:val="TOC2"/>
        <w:rPr>
          <w:rFonts w:asciiTheme="minorHAnsi" w:eastAsiaTheme="minorEastAsia" w:hAnsiTheme="minorHAnsi" w:cstheme="minorBidi"/>
          <w:i w:val="0"/>
          <w:iCs w:val="0"/>
          <w:sz w:val="22"/>
          <w:szCs w:val="22"/>
        </w:rPr>
      </w:pPr>
      <w:hyperlink w:anchor="_Toc16869089" w:history="1">
        <w:r w:rsidR="00007572" w:rsidRPr="002E77FD">
          <w:rPr>
            <w:rStyle w:val="Hyperlink"/>
          </w:rPr>
          <w:t>APACHE KAFKA</w:t>
        </w:r>
        <w:r w:rsidR="00007572">
          <w:rPr>
            <w:webHidden/>
          </w:rPr>
          <w:tab/>
        </w:r>
        <w:r w:rsidR="00007572">
          <w:rPr>
            <w:webHidden/>
          </w:rPr>
          <w:fldChar w:fldCharType="begin"/>
        </w:r>
        <w:r w:rsidR="00007572">
          <w:rPr>
            <w:webHidden/>
          </w:rPr>
          <w:instrText xml:space="preserve"> PAGEREF _Toc16869089 \h </w:instrText>
        </w:r>
        <w:r w:rsidR="00007572">
          <w:rPr>
            <w:webHidden/>
          </w:rPr>
        </w:r>
        <w:r w:rsidR="00007572">
          <w:rPr>
            <w:webHidden/>
          </w:rPr>
          <w:fldChar w:fldCharType="separate"/>
        </w:r>
        <w:r w:rsidR="00007572">
          <w:rPr>
            <w:webHidden/>
          </w:rPr>
          <w:t>6</w:t>
        </w:r>
        <w:r w:rsidR="00007572">
          <w:rPr>
            <w:webHidden/>
          </w:rPr>
          <w:fldChar w:fldCharType="end"/>
        </w:r>
      </w:hyperlink>
    </w:p>
    <w:p w14:paraId="78B0D9FC" w14:textId="77777777" w:rsidR="00007572" w:rsidRDefault="00363EC5">
      <w:pPr>
        <w:pStyle w:val="TOC2"/>
        <w:rPr>
          <w:rFonts w:asciiTheme="minorHAnsi" w:eastAsiaTheme="minorEastAsia" w:hAnsiTheme="minorHAnsi" w:cstheme="minorBidi"/>
          <w:i w:val="0"/>
          <w:iCs w:val="0"/>
          <w:sz w:val="22"/>
          <w:szCs w:val="22"/>
        </w:rPr>
      </w:pPr>
      <w:hyperlink w:anchor="_Toc16869090" w:history="1">
        <w:r w:rsidR="00007572" w:rsidRPr="002E77FD">
          <w:rPr>
            <w:rStyle w:val="Hyperlink"/>
          </w:rPr>
          <w:t>DJANGO</w:t>
        </w:r>
        <w:r w:rsidR="00007572">
          <w:rPr>
            <w:webHidden/>
          </w:rPr>
          <w:tab/>
        </w:r>
        <w:r w:rsidR="00007572">
          <w:rPr>
            <w:webHidden/>
          </w:rPr>
          <w:fldChar w:fldCharType="begin"/>
        </w:r>
        <w:r w:rsidR="00007572">
          <w:rPr>
            <w:webHidden/>
          </w:rPr>
          <w:instrText xml:space="preserve"> PAGEREF _Toc16869090 \h </w:instrText>
        </w:r>
        <w:r w:rsidR="00007572">
          <w:rPr>
            <w:webHidden/>
          </w:rPr>
        </w:r>
        <w:r w:rsidR="00007572">
          <w:rPr>
            <w:webHidden/>
          </w:rPr>
          <w:fldChar w:fldCharType="separate"/>
        </w:r>
        <w:r w:rsidR="00007572">
          <w:rPr>
            <w:webHidden/>
          </w:rPr>
          <w:t>7</w:t>
        </w:r>
        <w:r w:rsidR="00007572">
          <w:rPr>
            <w:webHidden/>
          </w:rPr>
          <w:fldChar w:fldCharType="end"/>
        </w:r>
      </w:hyperlink>
    </w:p>
    <w:p w14:paraId="33A7A0FE" w14:textId="77777777" w:rsidR="00007572" w:rsidRDefault="00363EC5">
      <w:pPr>
        <w:pStyle w:val="TOC2"/>
        <w:rPr>
          <w:rFonts w:asciiTheme="minorHAnsi" w:eastAsiaTheme="minorEastAsia" w:hAnsiTheme="minorHAnsi" w:cstheme="minorBidi"/>
          <w:i w:val="0"/>
          <w:iCs w:val="0"/>
          <w:sz w:val="22"/>
          <w:szCs w:val="22"/>
        </w:rPr>
      </w:pPr>
      <w:hyperlink w:anchor="_Toc16869091" w:history="1">
        <w:r w:rsidR="00007572" w:rsidRPr="002E77FD">
          <w:rPr>
            <w:rStyle w:val="Hyperlink"/>
          </w:rPr>
          <w:t>SQL</w:t>
        </w:r>
        <w:r w:rsidR="00007572">
          <w:rPr>
            <w:webHidden/>
          </w:rPr>
          <w:tab/>
        </w:r>
        <w:r w:rsidR="00007572">
          <w:rPr>
            <w:webHidden/>
          </w:rPr>
          <w:fldChar w:fldCharType="begin"/>
        </w:r>
        <w:r w:rsidR="00007572">
          <w:rPr>
            <w:webHidden/>
          </w:rPr>
          <w:instrText xml:space="preserve"> PAGEREF _Toc16869091 \h </w:instrText>
        </w:r>
        <w:r w:rsidR="00007572">
          <w:rPr>
            <w:webHidden/>
          </w:rPr>
        </w:r>
        <w:r w:rsidR="00007572">
          <w:rPr>
            <w:webHidden/>
          </w:rPr>
          <w:fldChar w:fldCharType="separate"/>
        </w:r>
        <w:r w:rsidR="00007572">
          <w:rPr>
            <w:webHidden/>
          </w:rPr>
          <w:t>7</w:t>
        </w:r>
        <w:r w:rsidR="00007572">
          <w:rPr>
            <w:webHidden/>
          </w:rPr>
          <w:fldChar w:fldCharType="end"/>
        </w:r>
      </w:hyperlink>
    </w:p>
    <w:p w14:paraId="40D80145" w14:textId="77777777" w:rsidR="00007572" w:rsidRDefault="00363EC5">
      <w:pPr>
        <w:pStyle w:val="TOC2"/>
        <w:rPr>
          <w:rFonts w:asciiTheme="minorHAnsi" w:eastAsiaTheme="minorEastAsia" w:hAnsiTheme="minorHAnsi" w:cstheme="minorBidi"/>
          <w:i w:val="0"/>
          <w:iCs w:val="0"/>
          <w:sz w:val="22"/>
          <w:szCs w:val="22"/>
        </w:rPr>
      </w:pPr>
      <w:hyperlink w:anchor="_Toc16869092" w:history="1">
        <w:r w:rsidR="00007572" w:rsidRPr="002E77FD">
          <w:rPr>
            <w:rStyle w:val="Hyperlink"/>
          </w:rPr>
          <w:t>Oracle PL/SQL</w:t>
        </w:r>
        <w:r w:rsidR="00007572">
          <w:rPr>
            <w:webHidden/>
          </w:rPr>
          <w:tab/>
        </w:r>
        <w:r w:rsidR="00007572">
          <w:rPr>
            <w:webHidden/>
          </w:rPr>
          <w:fldChar w:fldCharType="begin"/>
        </w:r>
        <w:r w:rsidR="00007572">
          <w:rPr>
            <w:webHidden/>
          </w:rPr>
          <w:instrText xml:space="preserve"> PAGEREF _Toc16869092 \h </w:instrText>
        </w:r>
        <w:r w:rsidR="00007572">
          <w:rPr>
            <w:webHidden/>
          </w:rPr>
        </w:r>
        <w:r w:rsidR="00007572">
          <w:rPr>
            <w:webHidden/>
          </w:rPr>
          <w:fldChar w:fldCharType="separate"/>
        </w:r>
        <w:r w:rsidR="00007572">
          <w:rPr>
            <w:webHidden/>
          </w:rPr>
          <w:t>7</w:t>
        </w:r>
        <w:r w:rsidR="00007572">
          <w:rPr>
            <w:webHidden/>
          </w:rPr>
          <w:fldChar w:fldCharType="end"/>
        </w:r>
      </w:hyperlink>
    </w:p>
    <w:p w14:paraId="39B59B78" w14:textId="77777777" w:rsidR="00007572" w:rsidRDefault="00363EC5">
      <w:pPr>
        <w:pStyle w:val="TOC2"/>
        <w:rPr>
          <w:rFonts w:asciiTheme="minorHAnsi" w:eastAsiaTheme="minorEastAsia" w:hAnsiTheme="minorHAnsi" w:cstheme="minorBidi"/>
          <w:i w:val="0"/>
          <w:iCs w:val="0"/>
          <w:sz w:val="22"/>
          <w:szCs w:val="22"/>
        </w:rPr>
      </w:pPr>
      <w:hyperlink w:anchor="_Toc16869093" w:history="1">
        <w:r w:rsidR="00007572" w:rsidRPr="002E77FD">
          <w:rPr>
            <w:rStyle w:val="Hyperlink"/>
          </w:rPr>
          <w:t>T-SQL</w:t>
        </w:r>
        <w:r w:rsidR="00007572">
          <w:rPr>
            <w:webHidden/>
          </w:rPr>
          <w:tab/>
        </w:r>
        <w:r w:rsidR="00007572">
          <w:rPr>
            <w:webHidden/>
          </w:rPr>
          <w:fldChar w:fldCharType="begin"/>
        </w:r>
        <w:r w:rsidR="00007572">
          <w:rPr>
            <w:webHidden/>
          </w:rPr>
          <w:instrText xml:space="preserve"> PAGEREF _Toc16869093 \h </w:instrText>
        </w:r>
        <w:r w:rsidR="00007572">
          <w:rPr>
            <w:webHidden/>
          </w:rPr>
        </w:r>
        <w:r w:rsidR="00007572">
          <w:rPr>
            <w:webHidden/>
          </w:rPr>
          <w:fldChar w:fldCharType="separate"/>
        </w:r>
        <w:r w:rsidR="00007572">
          <w:rPr>
            <w:webHidden/>
          </w:rPr>
          <w:t>8</w:t>
        </w:r>
        <w:r w:rsidR="00007572">
          <w:rPr>
            <w:webHidden/>
          </w:rPr>
          <w:fldChar w:fldCharType="end"/>
        </w:r>
      </w:hyperlink>
    </w:p>
    <w:p w14:paraId="071A178D"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94" w:history="1">
        <w:r w:rsidR="00007572" w:rsidRPr="002E77FD">
          <w:rPr>
            <w:rStyle w:val="Hyperlink"/>
            <w:noProof/>
          </w:rPr>
          <w:t>INNER JOIN</w:t>
        </w:r>
        <w:r w:rsidR="00007572">
          <w:rPr>
            <w:noProof/>
            <w:webHidden/>
          </w:rPr>
          <w:tab/>
        </w:r>
        <w:r w:rsidR="00007572">
          <w:rPr>
            <w:noProof/>
            <w:webHidden/>
          </w:rPr>
          <w:fldChar w:fldCharType="begin"/>
        </w:r>
        <w:r w:rsidR="00007572">
          <w:rPr>
            <w:noProof/>
            <w:webHidden/>
          </w:rPr>
          <w:instrText xml:space="preserve"> PAGEREF _Toc16869094 \h </w:instrText>
        </w:r>
        <w:r w:rsidR="00007572">
          <w:rPr>
            <w:noProof/>
            <w:webHidden/>
          </w:rPr>
        </w:r>
        <w:r w:rsidR="00007572">
          <w:rPr>
            <w:noProof/>
            <w:webHidden/>
          </w:rPr>
          <w:fldChar w:fldCharType="separate"/>
        </w:r>
        <w:r w:rsidR="00007572">
          <w:rPr>
            <w:noProof/>
            <w:webHidden/>
          </w:rPr>
          <w:t>9</w:t>
        </w:r>
        <w:r w:rsidR="00007572">
          <w:rPr>
            <w:noProof/>
            <w:webHidden/>
          </w:rPr>
          <w:fldChar w:fldCharType="end"/>
        </w:r>
      </w:hyperlink>
    </w:p>
    <w:p w14:paraId="0F061E3E"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95" w:history="1">
        <w:r w:rsidR="00007572" w:rsidRPr="002E77FD">
          <w:rPr>
            <w:rStyle w:val="Hyperlink"/>
            <w:noProof/>
          </w:rPr>
          <w:t>LEFT OUTER JOIN</w:t>
        </w:r>
        <w:r w:rsidR="00007572">
          <w:rPr>
            <w:noProof/>
            <w:webHidden/>
          </w:rPr>
          <w:tab/>
        </w:r>
        <w:r w:rsidR="00007572">
          <w:rPr>
            <w:noProof/>
            <w:webHidden/>
          </w:rPr>
          <w:fldChar w:fldCharType="begin"/>
        </w:r>
        <w:r w:rsidR="00007572">
          <w:rPr>
            <w:noProof/>
            <w:webHidden/>
          </w:rPr>
          <w:instrText xml:space="preserve"> PAGEREF _Toc16869095 \h </w:instrText>
        </w:r>
        <w:r w:rsidR="00007572">
          <w:rPr>
            <w:noProof/>
            <w:webHidden/>
          </w:rPr>
        </w:r>
        <w:r w:rsidR="00007572">
          <w:rPr>
            <w:noProof/>
            <w:webHidden/>
          </w:rPr>
          <w:fldChar w:fldCharType="separate"/>
        </w:r>
        <w:r w:rsidR="00007572">
          <w:rPr>
            <w:noProof/>
            <w:webHidden/>
          </w:rPr>
          <w:t>9</w:t>
        </w:r>
        <w:r w:rsidR="00007572">
          <w:rPr>
            <w:noProof/>
            <w:webHidden/>
          </w:rPr>
          <w:fldChar w:fldCharType="end"/>
        </w:r>
      </w:hyperlink>
    </w:p>
    <w:p w14:paraId="78C2F5D4"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96" w:history="1">
        <w:r w:rsidR="00007572" w:rsidRPr="002E77FD">
          <w:rPr>
            <w:rStyle w:val="Hyperlink"/>
            <w:noProof/>
          </w:rPr>
          <w:t>FULL OUTER JOIN</w:t>
        </w:r>
        <w:r w:rsidR="00007572">
          <w:rPr>
            <w:noProof/>
            <w:webHidden/>
          </w:rPr>
          <w:tab/>
        </w:r>
        <w:r w:rsidR="00007572">
          <w:rPr>
            <w:noProof/>
            <w:webHidden/>
          </w:rPr>
          <w:fldChar w:fldCharType="begin"/>
        </w:r>
        <w:r w:rsidR="00007572">
          <w:rPr>
            <w:noProof/>
            <w:webHidden/>
          </w:rPr>
          <w:instrText xml:space="preserve"> PAGEREF _Toc16869096 \h </w:instrText>
        </w:r>
        <w:r w:rsidR="00007572">
          <w:rPr>
            <w:noProof/>
            <w:webHidden/>
          </w:rPr>
        </w:r>
        <w:r w:rsidR="00007572">
          <w:rPr>
            <w:noProof/>
            <w:webHidden/>
          </w:rPr>
          <w:fldChar w:fldCharType="separate"/>
        </w:r>
        <w:r w:rsidR="00007572">
          <w:rPr>
            <w:noProof/>
            <w:webHidden/>
          </w:rPr>
          <w:t>9</w:t>
        </w:r>
        <w:r w:rsidR="00007572">
          <w:rPr>
            <w:noProof/>
            <w:webHidden/>
          </w:rPr>
          <w:fldChar w:fldCharType="end"/>
        </w:r>
      </w:hyperlink>
    </w:p>
    <w:p w14:paraId="6A5DC6E4"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97" w:history="1">
        <w:r w:rsidR="00007572" w:rsidRPr="002E77FD">
          <w:rPr>
            <w:rStyle w:val="Hyperlink"/>
            <w:noProof/>
          </w:rPr>
          <w:t>CARTESIAN PRODUCT</w:t>
        </w:r>
        <w:r w:rsidR="00007572">
          <w:rPr>
            <w:noProof/>
            <w:webHidden/>
          </w:rPr>
          <w:tab/>
        </w:r>
        <w:r w:rsidR="00007572">
          <w:rPr>
            <w:noProof/>
            <w:webHidden/>
          </w:rPr>
          <w:fldChar w:fldCharType="begin"/>
        </w:r>
        <w:r w:rsidR="00007572">
          <w:rPr>
            <w:noProof/>
            <w:webHidden/>
          </w:rPr>
          <w:instrText xml:space="preserve"> PAGEREF _Toc16869097 \h </w:instrText>
        </w:r>
        <w:r w:rsidR="00007572">
          <w:rPr>
            <w:noProof/>
            <w:webHidden/>
          </w:rPr>
        </w:r>
        <w:r w:rsidR="00007572">
          <w:rPr>
            <w:noProof/>
            <w:webHidden/>
          </w:rPr>
          <w:fldChar w:fldCharType="separate"/>
        </w:r>
        <w:r w:rsidR="00007572">
          <w:rPr>
            <w:noProof/>
            <w:webHidden/>
          </w:rPr>
          <w:t>9</w:t>
        </w:r>
        <w:r w:rsidR="00007572">
          <w:rPr>
            <w:noProof/>
            <w:webHidden/>
          </w:rPr>
          <w:fldChar w:fldCharType="end"/>
        </w:r>
      </w:hyperlink>
    </w:p>
    <w:p w14:paraId="2AA402DA"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98" w:history="1">
        <w:r w:rsidR="00007572" w:rsidRPr="002E77FD">
          <w:rPr>
            <w:rStyle w:val="Hyperlink"/>
            <w:noProof/>
          </w:rPr>
          <w:t>LATERAL JOIN (CROSS APPLY)</w:t>
        </w:r>
        <w:r w:rsidR="00007572">
          <w:rPr>
            <w:noProof/>
            <w:webHidden/>
          </w:rPr>
          <w:tab/>
        </w:r>
        <w:r w:rsidR="00007572">
          <w:rPr>
            <w:noProof/>
            <w:webHidden/>
          </w:rPr>
          <w:fldChar w:fldCharType="begin"/>
        </w:r>
        <w:r w:rsidR="00007572">
          <w:rPr>
            <w:noProof/>
            <w:webHidden/>
          </w:rPr>
          <w:instrText xml:space="preserve"> PAGEREF _Toc16869098 \h </w:instrText>
        </w:r>
        <w:r w:rsidR="00007572">
          <w:rPr>
            <w:noProof/>
            <w:webHidden/>
          </w:rPr>
        </w:r>
        <w:r w:rsidR="00007572">
          <w:rPr>
            <w:noProof/>
            <w:webHidden/>
          </w:rPr>
          <w:fldChar w:fldCharType="separate"/>
        </w:r>
        <w:r w:rsidR="00007572">
          <w:rPr>
            <w:noProof/>
            <w:webHidden/>
          </w:rPr>
          <w:t>9</w:t>
        </w:r>
        <w:r w:rsidR="00007572">
          <w:rPr>
            <w:noProof/>
            <w:webHidden/>
          </w:rPr>
          <w:fldChar w:fldCharType="end"/>
        </w:r>
      </w:hyperlink>
    </w:p>
    <w:p w14:paraId="710E3FDB"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099" w:history="1">
        <w:r w:rsidR="00007572" w:rsidRPr="002E77FD">
          <w:rPr>
            <w:rStyle w:val="Hyperlink"/>
            <w:noProof/>
          </w:rPr>
          <w:t>UNION ALL</w:t>
        </w:r>
        <w:r w:rsidR="00007572">
          <w:rPr>
            <w:noProof/>
            <w:webHidden/>
          </w:rPr>
          <w:tab/>
        </w:r>
        <w:r w:rsidR="00007572">
          <w:rPr>
            <w:noProof/>
            <w:webHidden/>
          </w:rPr>
          <w:fldChar w:fldCharType="begin"/>
        </w:r>
        <w:r w:rsidR="00007572">
          <w:rPr>
            <w:noProof/>
            <w:webHidden/>
          </w:rPr>
          <w:instrText xml:space="preserve"> PAGEREF _Toc16869099 \h </w:instrText>
        </w:r>
        <w:r w:rsidR="00007572">
          <w:rPr>
            <w:noProof/>
            <w:webHidden/>
          </w:rPr>
        </w:r>
        <w:r w:rsidR="00007572">
          <w:rPr>
            <w:noProof/>
            <w:webHidden/>
          </w:rPr>
          <w:fldChar w:fldCharType="separate"/>
        </w:r>
        <w:r w:rsidR="00007572">
          <w:rPr>
            <w:noProof/>
            <w:webHidden/>
          </w:rPr>
          <w:t>9</w:t>
        </w:r>
        <w:r w:rsidR="00007572">
          <w:rPr>
            <w:noProof/>
            <w:webHidden/>
          </w:rPr>
          <w:fldChar w:fldCharType="end"/>
        </w:r>
      </w:hyperlink>
    </w:p>
    <w:p w14:paraId="4AB4AC85"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100" w:history="1">
        <w:r w:rsidR="00007572" w:rsidRPr="002E77FD">
          <w:rPr>
            <w:rStyle w:val="Hyperlink"/>
            <w:noProof/>
          </w:rPr>
          <w:t>UNION</w:t>
        </w:r>
        <w:r w:rsidR="00007572">
          <w:rPr>
            <w:noProof/>
            <w:webHidden/>
          </w:rPr>
          <w:tab/>
        </w:r>
        <w:r w:rsidR="00007572">
          <w:rPr>
            <w:noProof/>
            <w:webHidden/>
          </w:rPr>
          <w:fldChar w:fldCharType="begin"/>
        </w:r>
        <w:r w:rsidR="00007572">
          <w:rPr>
            <w:noProof/>
            <w:webHidden/>
          </w:rPr>
          <w:instrText xml:space="preserve"> PAGEREF _Toc16869100 \h </w:instrText>
        </w:r>
        <w:r w:rsidR="00007572">
          <w:rPr>
            <w:noProof/>
            <w:webHidden/>
          </w:rPr>
        </w:r>
        <w:r w:rsidR="00007572">
          <w:rPr>
            <w:noProof/>
            <w:webHidden/>
          </w:rPr>
          <w:fldChar w:fldCharType="separate"/>
        </w:r>
        <w:r w:rsidR="00007572">
          <w:rPr>
            <w:noProof/>
            <w:webHidden/>
          </w:rPr>
          <w:t>9</w:t>
        </w:r>
        <w:r w:rsidR="00007572">
          <w:rPr>
            <w:noProof/>
            <w:webHidden/>
          </w:rPr>
          <w:fldChar w:fldCharType="end"/>
        </w:r>
      </w:hyperlink>
    </w:p>
    <w:p w14:paraId="104B3CD1"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101" w:history="1">
        <w:r w:rsidR="00007572" w:rsidRPr="002E77FD">
          <w:rPr>
            <w:rStyle w:val="Hyperlink"/>
            <w:noProof/>
          </w:rPr>
          <w:t>INTERSECT</w:t>
        </w:r>
        <w:r w:rsidR="00007572">
          <w:rPr>
            <w:noProof/>
            <w:webHidden/>
          </w:rPr>
          <w:tab/>
        </w:r>
        <w:r w:rsidR="00007572">
          <w:rPr>
            <w:noProof/>
            <w:webHidden/>
          </w:rPr>
          <w:fldChar w:fldCharType="begin"/>
        </w:r>
        <w:r w:rsidR="00007572">
          <w:rPr>
            <w:noProof/>
            <w:webHidden/>
          </w:rPr>
          <w:instrText xml:space="preserve"> PAGEREF _Toc16869101 \h </w:instrText>
        </w:r>
        <w:r w:rsidR="00007572">
          <w:rPr>
            <w:noProof/>
            <w:webHidden/>
          </w:rPr>
        </w:r>
        <w:r w:rsidR="00007572">
          <w:rPr>
            <w:noProof/>
            <w:webHidden/>
          </w:rPr>
          <w:fldChar w:fldCharType="separate"/>
        </w:r>
        <w:r w:rsidR="00007572">
          <w:rPr>
            <w:noProof/>
            <w:webHidden/>
          </w:rPr>
          <w:t>10</w:t>
        </w:r>
        <w:r w:rsidR="00007572">
          <w:rPr>
            <w:noProof/>
            <w:webHidden/>
          </w:rPr>
          <w:fldChar w:fldCharType="end"/>
        </w:r>
      </w:hyperlink>
    </w:p>
    <w:p w14:paraId="3168D0E1"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102" w:history="1">
        <w:r w:rsidR="00007572" w:rsidRPr="002E77FD">
          <w:rPr>
            <w:rStyle w:val="Hyperlink"/>
            <w:noProof/>
          </w:rPr>
          <w:t>EXCEPT</w:t>
        </w:r>
        <w:r w:rsidR="00007572">
          <w:rPr>
            <w:noProof/>
            <w:webHidden/>
          </w:rPr>
          <w:tab/>
        </w:r>
        <w:r w:rsidR="00007572">
          <w:rPr>
            <w:noProof/>
            <w:webHidden/>
          </w:rPr>
          <w:fldChar w:fldCharType="begin"/>
        </w:r>
        <w:r w:rsidR="00007572">
          <w:rPr>
            <w:noProof/>
            <w:webHidden/>
          </w:rPr>
          <w:instrText xml:space="preserve"> PAGEREF _Toc16869102 \h </w:instrText>
        </w:r>
        <w:r w:rsidR="00007572">
          <w:rPr>
            <w:noProof/>
            <w:webHidden/>
          </w:rPr>
        </w:r>
        <w:r w:rsidR="00007572">
          <w:rPr>
            <w:noProof/>
            <w:webHidden/>
          </w:rPr>
          <w:fldChar w:fldCharType="separate"/>
        </w:r>
        <w:r w:rsidR="00007572">
          <w:rPr>
            <w:noProof/>
            <w:webHidden/>
          </w:rPr>
          <w:t>10</w:t>
        </w:r>
        <w:r w:rsidR="00007572">
          <w:rPr>
            <w:noProof/>
            <w:webHidden/>
          </w:rPr>
          <w:fldChar w:fldCharType="end"/>
        </w:r>
      </w:hyperlink>
    </w:p>
    <w:p w14:paraId="1D220EFF"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103" w:history="1">
        <w:r w:rsidR="00007572" w:rsidRPr="002E77FD">
          <w:rPr>
            <w:rStyle w:val="Hyperlink"/>
            <w:noProof/>
          </w:rPr>
          <w:t>PIVOT</w:t>
        </w:r>
        <w:r w:rsidR="00007572">
          <w:rPr>
            <w:noProof/>
            <w:webHidden/>
          </w:rPr>
          <w:tab/>
        </w:r>
        <w:r w:rsidR="00007572">
          <w:rPr>
            <w:noProof/>
            <w:webHidden/>
          </w:rPr>
          <w:fldChar w:fldCharType="begin"/>
        </w:r>
        <w:r w:rsidR="00007572">
          <w:rPr>
            <w:noProof/>
            <w:webHidden/>
          </w:rPr>
          <w:instrText xml:space="preserve"> PAGEREF _Toc16869103 \h </w:instrText>
        </w:r>
        <w:r w:rsidR="00007572">
          <w:rPr>
            <w:noProof/>
            <w:webHidden/>
          </w:rPr>
        </w:r>
        <w:r w:rsidR="00007572">
          <w:rPr>
            <w:noProof/>
            <w:webHidden/>
          </w:rPr>
          <w:fldChar w:fldCharType="separate"/>
        </w:r>
        <w:r w:rsidR="00007572">
          <w:rPr>
            <w:noProof/>
            <w:webHidden/>
          </w:rPr>
          <w:t>10</w:t>
        </w:r>
        <w:r w:rsidR="00007572">
          <w:rPr>
            <w:noProof/>
            <w:webHidden/>
          </w:rPr>
          <w:fldChar w:fldCharType="end"/>
        </w:r>
      </w:hyperlink>
    </w:p>
    <w:p w14:paraId="3EA61C83"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104" w:history="1">
        <w:r w:rsidR="00007572" w:rsidRPr="002E77FD">
          <w:rPr>
            <w:rStyle w:val="Hyperlink"/>
            <w:noProof/>
          </w:rPr>
          <w:t>OVER()</w:t>
        </w:r>
        <w:r w:rsidR="00007572">
          <w:rPr>
            <w:noProof/>
            <w:webHidden/>
          </w:rPr>
          <w:tab/>
        </w:r>
        <w:r w:rsidR="00007572">
          <w:rPr>
            <w:noProof/>
            <w:webHidden/>
          </w:rPr>
          <w:fldChar w:fldCharType="begin"/>
        </w:r>
        <w:r w:rsidR="00007572">
          <w:rPr>
            <w:noProof/>
            <w:webHidden/>
          </w:rPr>
          <w:instrText xml:space="preserve"> PAGEREF _Toc16869104 \h </w:instrText>
        </w:r>
        <w:r w:rsidR="00007572">
          <w:rPr>
            <w:noProof/>
            <w:webHidden/>
          </w:rPr>
        </w:r>
        <w:r w:rsidR="00007572">
          <w:rPr>
            <w:noProof/>
            <w:webHidden/>
          </w:rPr>
          <w:fldChar w:fldCharType="separate"/>
        </w:r>
        <w:r w:rsidR="00007572">
          <w:rPr>
            <w:noProof/>
            <w:webHidden/>
          </w:rPr>
          <w:t>11</w:t>
        </w:r>
        <w:r w:rsidR="00007572">
          <w:rPr>
            <w:noProof/>
            <w:webHidden/>
          </w:rPr>
          <w:fldChar w:fldCharType="end"/>
        </w:r>
      </w:hyperlink>
    </w:p>
    <w:p w14:paraId="05A09932" w14:textId="77777777" w:rsidR="00007572" w:rsidRDefault="00363EC5">
      <w:pPr>
        <w:pStyle w:val="TOC2"/>
        <w:rPr>
          <w:rFonts w:asciiTheme="minorHAnsi" w:eastAsiaTheme="minorEastAsia" w:hAnsiTheme="minorHAnsi" w:cstheme="minorBidi"/>
          <w:i w:val="0"/>
          <w:iCs w:val="0"/>
          <w:sz w:val="22"/>
          <w:szCs w:val="22"/>
        </w:rPr>
      </w:pPr>
      <w:hyperlink w:anchor="_Toc16869105" w:history="1">
        <w:r w:rsidR="00007572" w:rsidRPr="002E77FD">
          <w:rPr>
            <w:rStyle w:val="Hyperlink"/>
          </w:rPr>
          <w:t>SQL CLR</w:t>
        </w:r>
        <w:r w:rsidR="00007572">
          <w:rPr>
            <w:webHidden/>
          </w:rPr>
          <w:tab/>
        </w:r>
        <w:r w:rsidR="00007572">
          <w:rPr>
            <w:webHidden/>
          </w:rPr>
          <w:fldChar w:fldCharType="begin"/>
        </w:r>
        <w:r w:rsidR="00007572">
          <w:rPr>
            <w:webHidden/>
          </w:rPr>
          <w:instrText xml:space="preserve"> PAGEREF _Toc16869105 \h </w:instrText>
        </w:r>
        <w:r w:rsidR="00007572">
          <w:rPr>
            <w:webHidden/>
          </w:rPr>
        </w:r>
        <w:r w:rsidR="00007572">
          <w:rPr>
            <w:webHidden/>
          </w:rPr>
          <w:fldChar w:fldCharType="separate"/>
        </w:r>
        <w:r w:rsidR="00007572">
          <w:rPr>
            <w:webHidden/>
          </w:rPr>
          <w:t>11</w:t>
        </w:r>
        <w:r w:rsidR="00007572">
          <w:rPr>
            <w:webHidden/>
          </w:rPr>
          <w:fldChar w:fldCharType="end"/>
        </w:r>
      </w:hyperlink>
    </w:p>
    <w:p w14:paraId="7D21D134" w14:textId="77777777" w:rsidR="00007572" w:rsidRDefault="00363EC5">
      <w:pPr>
        <w:pStyle w:val="TOC2"/>
        <w:rPr>
          <w:rFonts w:asciiTheme="minorHAnsi" w:eastAsiaTheme="minorEastAsia" w:hAnsiTheme="minorHAnsi" w:cstheme="minorBidi"/>
          <w:i w:val="0"/>
          <w:iCs w:val="0"/>
          <w:sz w:val="22"/>
          <w:szCs w:val="22"/>
        </w:rPr>
      </w:pPr>
      <w:hyperlink w:anchor="_Toc16869106" w:history="1">
        <w:r w:rsidR="00007572" w:rsidRPr="002E77FD">
          <w:rPr>
            <w:rStyle w:val="Hyperlink"/>
          </w:rPr>
          <w:t>TABLEAU</w:t>
        </w:r>
        <w:r w:rsidR="00007572">
          <w:rPr>
            <w:webHidden/>
          </w:rPr>
          <w:tab/>
        </w:r>
        <w:r w:rsidR="00007572">
          <w:rPr>
            <w:webHidden/>
          </w:rPr>
          <w:fldChar w:fldCharType="begin"/>
        </w:r>
        <w:r w:rsidR="00007572">
          <w:rPr>
            <w:webHidden/>
          </w:rPr>
          <w:instrText xml:space="preserve"> PAGEREF _Toc16869106 \h </w:instrText>
        </w:r>
        <w:r w:rsidR="00007572">
          <w:rPr>
            <w:webHidden/>
          </w:rPr>
        </w:r>
        <w:r w:rsidR="00007572">
          <w:rPr>
            <w:webHidden/>
          </w:rPr>
          <w:fldChar w:fldCharType="separate"/>
        </w:r>
        <w:r w:rsidR="00007572">
          <w:rPr>
            <w:webHidden/>
          </w:rPr>
          <w:t>11</w:t>
        </w:r>
        <w:r w:rsidR="00007572">
          <w:rPr>
            <w:webHidden/>
          </w:rPr>
          <w:fldChar w:fldCharType="end"/>
        </w:r>
      </w:hyperlink>
    </w:p>
    <w:p w14:paraId="1563A105"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107" w:history="1">
        <w:r w:rsidR="00007572" w:rsidRPr="002E77FD">
          <w:rPr>
            <w:rStyle w:val="Hyperlink"/>
            <w:noProof/>
          </w:rPr>
          <w:t>Workbook Components</w:t>
        </w:r>
        <w:r w:rsidR="00007572">
          <w:rPr>
            <w:noProof/>
            <w:webHidden/>
          </w:rPr>
          <w:tab/>
        </w:r>
        <w:r w:rsidR="00007572">
          <w:rPr>
            <w:noProof/>
            <w:webHidden/>
          </w:rPr>
          <w:fldChar w:fldCharType="begin"/>
        </w:r>
        <w:r w:rsidR="00007572">
          <w:rPr>
            <w:noProof/>
            <w:webHidden/>
          </w:rPr>
          <w:instrText xml:space="preserve"> PAGEREF _Toc16869107 \h </w:instrText>
        </w:r>
        <w:r w:rsidR="00007572">
          <w:rPr>
            <w:noProof/>
            <w:webHidden/>
          </w:rPr>
        </w:r>
        <w:r w:rsidR="00007572">
          <w:rPr>
            <w:noProof/>
            <w:webHidden/>
          </w:rPr>
          <w:fldChar w:fldCharType="separate"/>
        </w:r>
        <w:r w:rsidR="00007572">
          <w:rPr>
            <w:noProof/>
            <w:webHidden/>
          </w:rPr>
          <w:t>12</w:t>
        </w:r>
        <w:r w:rsidR="00007572">
          <w:rPr>
            <w:noProof/>
            <w:webHidden/>
          </w:rPr>
          <w:fldChar w:fldCharType="end"/>
        </w:r>
      </w:hyperlink>
    </w:p>
    <w:p w14:paraId="2A24EA4D"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108" w:history="1">
        <w:r w:rsidR="00007572" w:rsidRPr="002E77FD">
          <w:rPr>
            <w:rStyle w:val="Hyperlink"/>
            <w:noProof/>
          </w:rPr>
          <w:t>Tableau Interface</w:t>
        </w:r>
        <w:r w:rsidR="00007572">
          <w:rPr>
            <w:noProof/>
            <w:webHidden/>
          </w:rPr>
          <w:tab/>
        </w:r>
        <w:r w:rsidR="00007572">
          <w:rPr>
            <w:noProof/>
            <w:webHidden/>
          </w:rPr>
          <w:fldChar w:fldCharType="begin"/>
        </w:r>
        <w:r w:rsidR="00007572">
          <w:rPr>
            <w:noProof/>
            <w:webHidden/>
          </w:rPr>
          <w:instrText xml:space="preserve"> PAGEREF _Toc16869108 \h </w:instrText>
        </w:r>
        <w:r w:rsidR="00007572">
          <w:rPr>
            <w:noProof/>
            <w:webHidden/>
          </w:rPr>
        </w:r>
        <w:r w:rsidR="00007572">
          <w:rPr>
            <w:noProof/>
            <w:webHidden/>
          </w:rPr>
          <w:fldChar w:fldCharType="separate"/>
        </w:r>
        <w:r w:rsidR="00007572">
          <w:rPr>
            <w:noProof/>
            <w:webHidden/>
          </w:rPr>
          <w:t>12</w:t>
        </w:r>
        <w:r w:rsidR="00007572">
          <w:rPr>
            <w:noProof/>
            <w:webHidden/>
          </w:rPr>
          <w:fldChar w:fldCharType="end"/>
        </w:r>
      </w:hyperlink>
    </w:p>
    <w:p w14:paraId="653D4943" w14:textId="77777777" w:rsidR="00007572" w:rsidRDefault="00363EC5">
      <w:pPr>
        <w:pStyle w:val="TOC2"/>
        <w:rPr>
          <w:rFonts w:asciiTheme="minorHAnsi" w:eastAsiaTheme="minorEastAsia" w:hAnsiTheme="minorHAnsi" w:cstheme="minorBidi"/>
          <w:i w:val="0"/>
          <w:iCs w:val="0"/>
          <w:sz w:val="22"/>
          <w:szCs w:val="22"/>
        </w:rPr>
      </w:pPr>
      <w:hyperlink w:anchor="_Toc16869109" w:history="1">
        <w:r w:rsidR="00007572" w:rsidRPr="002E77FD">
          <w:rPr>
            <w:rStyle w:val="Hyperlink"/>
          </w:rPr>
          <w:t>POWER BI</w:t>
        </w:r>
        <w:r w:rsidR="00007572">
          <w:rPr>
            <w:webHidden/>
          </w:rPr>
          <w:tab/>
        </w:r>
        <w:r w:rsidR="00007572">
          <w:rPr>
            <w:webHidden/>
          </w:rPr>
          <w:fldChar w:fldCharType="begin"/>
        </w:r>
        <w:r w:rsidR="00007572">
          <w:rPr>
            <w:webHidden/>
          </w:rPr>
          <w:instrText xml:space="preserve"> PAGEREF _Toc16869109 \h </w:instrText>
        </w:r>
        <w:r w:rsidR="00007572">
          <w:rPr>
            <w:webHidden/>
          </w:rPr>
        </w:r>
        <w:r w:rsidR="00007572">
          <w:rPr>
            <w:webHidden/>
          </w:rPr>
          <w:fldChar w:fldCharType="separate"/>
        </w:r>
        <w:r w:rsidR="00007572">
          <w:rPr>
            <w:webHidden/>
          </w:rPr>
          <w:t>12</w:t>
        </w:r>
        <w:r w:rsidR="00007572">
          <w:rPr>
            <w:webHidden/>
          </w:rPr>
          <w:fldChar w:fldCharType="end"/>
        </w:r>
      </w:hyperlink>
    </w:p>
    <w:p w14:paraId="7B307F81" w14:textId="77777777" w:rsidR="00007572" w:rsidRDefault="00363EC5">
      <w:pPr>
        <w:pStyle w:val="TOC2"/>
        <w:rPr>
          <w:rFonts w:asciiTheme="minorHAnsi" w:eastAsiaTheme="minorEastAsia" w:hAnsiTheme="minorHAnsi" w:cstheme="minorBidi"/>
          <w:i w:val="0"/>
          <w:iCs w:val="0"/>
          <w:sz w:val="22"/>
          <w:szCs w:val="22"/>
        </w:rPr>
      </w:pPr>
      <w:hyperlink w:anchor="_Toc16869110" w:history="1">
        <w:r w:rsidR="00007572" w:rsidRPr="002E77FD">
          <w:rPr>
            <w:rStyle w:val="Hyperlink"/>
          </w:rPr>
          <w:t>MONGODB</w:t>
        </w:r>
        <w:r w:rsidR="00007572">
          <w:rPr>
            <w:webHidden/>
          </w:rPr>
          <w:tab/>
        </w:r>
        <w:r w:rsidR="00007572">
          <w:rPr>
            <w:webHidden/>
          </w:rPr>
          <w:fldChar w:fldCharType="begin"/>
        </w:r>
        <w:r w:rsidR="00007572">
          <w:rPr>
            <w:webHidden/>
          </w:rPr>
          <w:instrText xml:space="preserve"> PAGEREF _Toc16869110 \h </w:instrText>
        </w:r>
        <w:r w:rsidR="00007572">
          <w:rPr>
            <w:webHidden/>
          </w:rPr>
        </w:r>
        <w:r w:rsidR="00007572">
          <w:rPr>
            <w:webHidden/>
          </w:rPr>
          <w:fldChar w:fldCharType="separate"/>
        </w:r>
        <w:r w:rsidR="00007572">
          <w:rPr>
            <w:webHidden/>
          </w:rPr>
          <w:t>12</w:t>
        </w:r>
        <w:r w:rsidR="00007572">
          <w:rPr>
            <w:webHidden/>
          </w:rPr>
          <w:fldChar w:fldCharType="end"/>
        </w:r>
      </w:hyperlink>
    </w:p>
    <w:p w14:paraId="0E9874D9" w14:textId="77777777" w:rsidR="00007572" w:rsidRDefault="00363EC5">
      <w:pPr>
        <w:pStyle w:val="TOC2"/>
        <w:rPr>
          <w:rFonts w:asciiTheme="minorHAnsi" w:eastAsiaTheme="minorEastAsia" w:hAnsiTheme="minorHAnsi" w:cstheme="minorBidi"/>
          <w:i w:val="0"/>
          <w:iCs w:val="0"/>
          <w:sz w:val="22"/>
          <w:szCs w:val="22"/>
        </w:rPr>
      </w:pPr>
      <w:hyperlink w:anchor="_Toc16869111" w:history="1">
        <w:r w:rsidR="00007572" w:rsidRPr="002E77FD">
          <w:rPr>
            <w:rStyle w:val="Hyperlink"/>
          </w:rPr>
          <w:t>Microservices</w:t>
        </w:r>
        <w:r w:rsidR="00007572">
          <w:rPr>
            <w:webHidden/>
          </w:rPr>
          <w:tab/>
        </w:r>
        <w:r w:rsidR="00007572">
          <w:rPr>
            <w:webHidden/>
          </w:rPr>
          <w:fldChar w:fldCharType="begin"/>
        </w:r>
        <w:r w:rsidR="00007572">
          <w:rPr>
            <w:webHidden/>
          </w:rPr>
          <w:instrText xml:space="preserve"> PAGEREF _Toc16869111 \h </w:instrText>
        </w:r>
        <w:r w:rsidR="00007572">
          <w:rPr>
            <w:webHidden/>
          </w:rPr>
        </w:r>
        <w:r w:rsidR="00007572">
          <w:rPr>
            <w:webHidden/>
          </w:rPr>
          <w:fldChar w:fldCharType="separate"/>
        </w:r>
        <w:r w:rsidR="00007572">
          <w:rPr>
            <w:webHidden/>
          </w:rPr>
          <w:t>13</w:t>
        </w:r>
        <w:r w:rsidR="00007572">
          <w:rPr>
            <w:webHidden/>
          </w:rPr>
          <w:fldChar w:fldCharType="end"/>
        </w:r>
      </w:hyperlink>
    </w:p>
    <w:p w14:paraId="09C75B6A"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112" w:history="1">
        <w:r w:rsidR="00007572" w:rsidRPr="002E77FD">
          <w:rPr>
            <w:rStyle w:val="Hyperlink"/>
            <w:noProof/>
          </w:rPr>
          <w:t>API</w:t>
        </w:r>
        <w:r w:rsidR="00007572">
          <w:rPr>
            <w:noProof/>
            <w:webHidden/>
          </w:rPr>
          <w:tab/>
        </w:r>
        <w:r w:rsidR="00007572">
          <w:rPr>
            <w:noProof/>
            <w:webHidden/>
          </w:rPr>
          <w:fldChar w:fldCharType="begin"/>
        </w:r>
        <w:r w:rsidR="00007572">
          <w:rPr>
            <w:noProof/>
            <w:webHidden/>
          </w:rPr>
          <w:instrText xml:space="preserve"> PAGEREF _Toc16869112 \h </w:instrText>
        </w:r>
        <w:r w:rsidR="00007572">
          <w:rPr>
            <w:noProof/>
            <w:webHidden/>
          </w:rPr>
        </w:r>
        <w:r w:rsidR="00007572">
          <w:rPr>
            <w:noProof/>
            <w:webHidden/>
          </w:rPr>
          <w:fldChar w:fldCharType="separate"/>
        </w:r>
        <w:r w:rsidR="00007572">
          <w:rPr>
            <w:noProof/>
            <w:webHidden/>
          </w:rPr>
          <w:t>14</w:t>
        </w:r>
        <w:r w:rsidR="00007572">
          <w:rPr>
            <w:noProof/>
            <w:webHidden/>
          </w:rPr>
          <w:fldChar w:fldCharType="end"/>
        </w:r>
      </w:hyperlink>
    </w:p>
    <w:p w14:paraId="400A95EC"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113" w:history="1">
        <w:r w:rsidR="00007572" w:rsidRPr="002E77FD">
          <w:rPr>
            <w:rStyle w:val="Hyperlink"/>
            <w:noProof/>
          </w:rPr>
          <w:t>12 FACTORS</w:t>
        </w:r>
        <w:r w:rsidR="00007572">
          <w:rPr>
            <w:noProof/>
            <w:webHidden/>
          </w:rPr>
          <w:tab/>
        </w:r>
        <w:r w:rsidR="00007572">
          <w:rPr>
            <w:noProof/>
            <w:webHidden/>
          </w:rPr>
          <w:fldChar w:fldCharType="begin"/>
        </w:r>
        <w:r w:rsidR="00007572">
          <w:rPr>
            <w:noProof/>
            <w:webHidden/>
          </w:rPr>
          <w:instrText xml:space="preserve"> PAGEREF _Toc16869113 \h </w:instrText>
        </w:r>
        <w:r w:rsidR="00007572">
          <w:rPr>
            <w:noProof/>
            <w:webHidden/>
          </w:rPr>
        </w:r>
        <w:r w:rsidR="00007572">
          <w:rPr>
            <w:noProof/>
            <w:webHidden/>
          </w:rPr>
          <w:fldChar w:fldCharType="separate"/>
        </w:r>
        <w:r w:rsidR="00007572">
          <w:rPr>
            <w:noProof/>
            <w:webHidden/>
          </w:rPr>
          <w:t>14</w:t>
        </w:r>
        <w:r w:rsidR="00007572">
          <w:rPr>
            <w:noProof/>
            <w:webHidden/>
          </w:rPr>
          <w:fldChar w:fldCharType="end"/>
        </w:r>
      </w:hyperlink>
    </w:p>
    <w:p w14:paraId="71266336"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114" w:history="1">
        <w:r w:rsidR="00007572" w:rsidRPr="002E77FD">
          <w:rPr>
            <w:rStyle w:val="Hyperlink"/>
            <w:noProof/>
          </w:rPr>
          <w:t>REST</w:t>
        </w:r>
        <w:r w:rsidR="00007572">
          <w:rPr>
            <w:noProof/>
            <w:webHidden/>
          </w:rPr>
          <w:tab/>
        </w:r>
        <w:r w:rsidR="00007572">
          <w:rPr>
            <w:noProof/>
            <w:webHidden/>
          </w:rPr>
          <w:fldChar w:fldCharType="begin"/>
        </w:r>
        <w:r w:rsidR="00007572">
          <w:rPr>
            <w:noProof/>
            <w:webHidden/>
          </w:rPr>
          <w:instrText xml:space="preserve"> PAGEREF _Toc16869114 \h </w:instrText>
        </w:r>
        <w:r w:rsidR="00007572">
          <w:rPr>
            <w:noProof/>
            <w:webHidden/>
          </w:rPr>
        </w:r>
        <w:r w:rsidR="00007572">
          <w:rPr>
            <w:noProof/>
            <w:webHidden/>
          </w:rPr>
          <w:fldChar w:fldCharType="separate"/>
        </w:r>
        <w:r w:rsidR="00007572">
          <w:rPr>
            <w:noProof/>
            <w:webHidden/>
          </w:rPr>
          <w:t>14</w:t>
        </w:r>
        <w:r w:rsidR="00007572">
          <w:rPr>
            <w:noProof/>
            <w:webHidden/>
          </w:rPr>
          <w:fldChar w:fldCharType="end"/>
        </w:r>
      </w:hyperlink>
    </w:p>
    <w:p w14:paraId="68B8FEB5"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115" w:history="1">
        <w:r w:rsidR="00007572" w:rsidRPr="002E77FD">
          <w:rPr>
            <w:rStyle w:val="Hyperlink"/>
            <w:noProof/>
          </w:rPr>
          <w:t>DOCKER</w:t>
        </w:r>
        <w:r w:rsidR="00007572">
          <w:rPr>
            <w:noProof/>
            <w:webHidden/>
          </w:rPr>
          <w:tab/>
        </w:r>
        <w:r w:rsidR="00007572">
          <w:rPr>
            <w:noProof/>
            <w:webHidden/>
          </w:rPr>
          <w:fldChar w:fldCharType="begin"/>
        </w:r>
        <w:r w:rsidR="00007572">
          <w:rPr>
            <w:noProof/>
            <w:webHidden/>
          </w:rPr>
          <w:instrText xml:space="preserve"> PAGEREF _Toc16869115 \h </w:instrText>
        </w:r>
        <w:r w:rsidR="00007572">
          <w:rPr>
            <w:noProof/>
            <w:webHidden/>
          </w:rPr>
        </w:r>
        <w:r w:rsidR="00007572">
          <w:rPr>
            <w:noProof/>
            <w:webHidden/>
          </w:rPr>
          <w:fldChar w:fldCharType="separate"/>
        </w:r>
        <w:r w:rsidR="00007572">
          <w:rPr>
            <w:noProof/>
            <w:webHidden/>
          </w:rPr>
          <w:t>14</w:t>
        </w:r>
        <w:r w:rsidR="00007572">
          <w:rPr>
            <w:noProof/>
            <w:webHidden/>
          </w:rPr>
          <w:fldChar w:fldCharType="end"/>
        </w:r>
      </w:hyperlink>
    </w:p>
    <w:p w14:paraId="1C105BC5"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116" w:history="1">
        <w:r w:rsidR="00007572" w:rsidRPr="002E77FD">
          <w:rPr>
            <w:rStyle w:val="Hyperlink"/>
            <w:noProof/>
          </w:rPr>
          <w:t>KUBERNETES</w:t>
        </w:r>
        <w:r w:rsidR="00007572">
          <w:rPr>
            <w:noProof/>
            <w:webHidden/>
          </w:rPr>
          <w:tab/>
        </w:r>
        <w:r w:rsidR="00007572">
          <w:rPr>
            <w:noProof/>
            <w:webHidden/>
          </w:rPr>
          <w:fldChar w:fldCharType="begin"/>
        </w:r>
        <w:r w:rsidR="00007572">
          <w:rPr>
            <w:noProof/>
            <w:webHidden/>
          </w:rPr>
          <w:instrText xml:space="preserve"> PAGEREF _Toc16869116 \h </w:instrText>
        </w:r>
        <w:r w:rsidR="00007572">
          <w:rPr>
            <w:noProof/>
            <w:webHidden/>
          </w:rPr>
        </w:r>
        <w:r w:rsidR="00007572">
          <w:rPr>
            <w:noProof/>
            <w:webHidden/>
          </w:rPr>
          <w:fldChar w:fldCharType="separate"/>
        </w:r>
        <w:r w:rsidR="00007572">
          <w:rPr>
            <w:noProof/>
            <w:webHidden/>
          </w:rPr>
          <w:t>14</w:t>
        </w:r>
        <w:r w:rsidR="00007572">
          <w:rPr>
            <w:noProof/>
            <w:webHidden/>
          </w:rPr>
          <w:fldChar w:fldCharType="end"/>
        </w:r>
      </w:hyperlink>
    </w:p>
    <w:p w14:paraId="3A9D4B44" w14:textId="77777777" w:rsidR="00007572" w:rsidRDefault="00363EC5">
      <w:pPr>
        <w:pStyle w:val="TOC2"/>
        <w:rPr>
          <w:rFonts w:asciiTheme="minorHAnsi" w:eastAsiaTheme="minorEastAsia" w:hAnsiTheme="minorHAnsi" w:cstheme="minorBidi"/>
          <w:i w:val="0"/>
          <w:iCs w:val="0"/>
          <w:sz w:val="22"/>
          <w:szCs w:val="22"/>
        </w:rPr>
      </w:pPr>
      <w:hyperlink w:anchor="_Toc16869117" w:history="1">
        <w:r w:rsidR="00007572" w:rsidRPr="002E77FD">
          <w:rPr>
            <w:rStyle w:val="Hyperlink"/>
            <w:lang w:val="fr-FR"/>
          </w:rPr>
          <w:t>PYTHON</w:t>
        </w:r>
        <w:r w:rsidR="00007572">
          <w:rPr>
            <w:webHidden/>
          </w:rPr>
          <w:tab/>
        </w:r>
        <w:r w:rsidR="00007572">
          <w:rPr>
            <w:webHidden/>
          </w:rPr>
          <w:fldChar w:fldCharType="begin"/>
        </w:r>
        <w:r w:rsidR="00007572">
          <w:rPr>
            <w:webHidden/>
          </w:rPr>
          <w:instrText xml:space="preserve"> PAGEREF _Toc16869117 \h </w:instrText>
        </w:r>
        <w:r w:rsidR="00007572">
          <w:rPr>
            <w:webHidden/>
          </w:rPr>
        </w:r>
        <w:r w:rsidR="00007572">
          <w:rPr>
            <w:webHidden/>
          </w:rPr>
          <w:fldChar w:fldCharType="separate"/>
        </w:r>
        <w:r w:rsidR="00007572">
          <w:rPr>
            <w:webHidden/>
          </w:rPr>
          <w:t>15</w:t>
        </w:r>
        <w:r w:rsidR="00007572">
          <w:rPr>
            <w:webHidden/>
          </w:rPr>
          <w:fldChar w:fldCharType="end"/>
        </w:r>
      </w:hyperlink>
    </w:p>
    <w:p w14:paraId="3F5D3A1B"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118" w:history="1">
        <w:r w:rsidR="00007572" w:rsidRPr="002E77FD">
          <w:rPr>
            <w:rStyle w:val="Hyperlink"/>
            <w:noProof/>
            <w:lang w:val="fr-FR"/>
          </w:rPr>
          <w:t>LUIGI</w:t>
        </w:r>
        <w:r w:rsidR="00007572">
          <w:rPr>
            <w:noProof/>
            <w:webHidden/>
          </w:rPr>
          <w:tab/>
        </w:r>
        <w:r w:rsidR="00007572">
          <w:rPr>
            <w:noProof/>
            <w:webHidden/>
          </w:rPr>
          <w:fldChar w:fldCharType="begin"/>
        </w:r>
        <w:r w:rsidR="00007572">
          <w:rPr>
            <w:noProof/>
            <w:webHidden/>
          </w:rPr>
          <w:instrText xml:space="preserve"> PAGEREF _Toc16869118 \h </w:instrText>
        </w:r>
        <w:r w:rsidR="00007572">
          <w:rPr>
            <w:noProof/>
            <w:webHidden/>
          </w:rPr>
        </w:r>
        <w:r w:rsidR="00007572">
          <w:rPr>
            <w:noProof/>
            <w:webHidden/>
          </w:rPr>
          <w:fldChar w:fldCharType="separate"/>
        </w:r>
        <w:r w:rsidR="00007572">
          <w:rPr>
            <w:noProof/>
            <w:webHidden/>
          </w:rPr>
          <w:t>15</w:t>
        </w:r>
        <w:r w:rsidR="00007572">
          <w:rPr>
            <w:noProof/>
            <w:webHidden/>
          </w:rPr>
          <w:fldChar w:fldCharType="end"/>
        </w:r>
      </w:hyperlink>
    </w:p>
    <w:p w14:paraId="768B05CE"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119" w:history="1">
        <w:r w:rsidR="00007572" w:rsidRPr="002E77FD">
          <w:rPr>
            <w:rStyle w:val="Hyperlink"/>
            <w:noProof/>
            <w:lang w:val="fr-FR"/>
          </w:rPr>
          <w:t>DASK</w:t>
        </w:r>
        <w:r w:rsidR="00007572">
          <w:rPr>
            <w:noProof/>
            <w:webHidden/>
          </w:rPr>
          <w:tab/>
        </w:r>
        <w:r w:rsidR="00007572">
          <w:rPr>
            <w:noProof/>
            <w:webHidden/>
          </w:rPr>
          <w:fldChar w:fldCharType="begin"/>
        </w:r>
        <w:r w:rsidR="00007572">
          <w:rPr>
            <w:noProof/>
            <w:webHidden/>
          </w:rPr>
          <w:instrText xml:space="preserve"> PAGEREF _Toc16869119 \h </w:instrText>
        </w:r>
        <w:r w:rsidR="00007572">
          <w:rPr>
            <w:noProof/>
            <w:webHidden/>
          </w:rPr>
        </w:r>
        <w:r w:rsidR="00007572">
          <w:rPr>
            <w:noProof/>
            <w:webHidden/>
          </w:rPr>
          <w:fldChar w:fldCharType="separate"/>
        </w:r>
        <w:r w:rsidR="00007572">
          <w:rPr>
            <w:noProof/>
            <w:webHidden/>
          </w:rPr>
          <w:t>15</w:t>
        </w:r>
        <w:r w:rsidR="00007572">
          <w:rPr>
            <w:noProof/>
            <w:webHidden/>
          </w:rPr>
          <w:fldChar w:fldCharType="end"/>
        </w:r>
      </w:hyperlink>
    </w:p>
    <w:p w14:paraId="4E6AB489"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120" w:history="1">
        <w:r w:rsidR="00007572" w:rsidRPr="002E77FD">
          <w:rPr>
            <w:rStyle w:val="Hyperlink"/>
            <w:noProof/>
            <w:lang w:val="fr-FR"/>
          </w:rPr>
          <w:t>PANDAS</w:t>
        </w:r>
        <w:r w:rsidR="00007572">
          <w:rPr>
            <w:noProof/>
            <w:webHidden/>
          </w:rPr>
          <w:tab/>
        </w:r>
        <w:r w:rsidR="00007572">
          <w:rPr>
            <w:noProof/>
            <w:webHidden/>
          </w:rPr>
          <w:fldChar w:fldCharType="begin"/>
        </w:r>
        <w:r w:rsidR="00007572">
          <w:rPr>
            <w:noProof/>
            <w:webHidden/>
          </w:rPr>
          <w:instrText xml:space="preserve"> PAGEREF _Toc16869120 \h </w:instrText>
        </w:r>
        <w:r w:rsidR="00007572">
          <w:rPr>
            <w:noProof/>
            <w:webHidden/>
          </w:rPr>
        </w:r>
        <w:r w:rsidR="00007572">
          <w:rPr>
            <w:noProof/>
            <w:webHidden/>
          </w:rPr>
          <w:fldChar w:fldCharType="separate"/>
        </w:r>
        <w:r w:rsidR="00007572">
          <w:rPr>
            <w:noProof/>
            <w:webHidden/>
          </w:rPr>
          <w:t>15</w:t>
        </w:r>
        <w:r w:rsidR="00007572">
          <w:rPr>
            <w:noProof/>
            <w:webHidden/>
          </w:rPr>
          <w:fldChar w:fldCharType="end"/>
        </w:r>
      </w:hyperlink>
    </w:p>
    <w:p w14:paraId="6E9CB99E"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121" w:history="1">
        <w:r w:rsidR="00007572" w:rsidRPr="002E77FD">
          <w:rPr>
            <w:rStyle w:val="Hyperlink"/>
            <w:noProof/>
            <w:lang w:val="fr-FR"/>
          </w:rPr>
          <w:t>SQL ALCHEMY</w:t>
        </w:r>
        <w:r w:rsidR="00007572">
          <w:rPr>
            <w:noProof/>
            <w:webHidden/>
          </w:rPr>
          <w:tab/>
        </w:r>
        <w:r w:rsidR="00007572">
          <w:rPr>
            <w:noProof/>
            <w:webHidden/>
          </w:rPr>
          <w:fldChar w:fldCharType="begin"/>
        </w:r>
        <w:r w:rsidR="00007572">
          <w:rPr>
            <w:noProof/>
            <w:webHidden/>
          </w:rPr>
          <w:instrText xml:space="preserve"> PAGEREF _Toc16869121 \h </w:instrText>
        </w:r>
        <w:r w:rsidR="00007572">
          <w:rPr>
            <w:noProof/>
            <w:webHidden/>
          </w:rPr>
        </w:r>
        <w:r w:rsidR="00007572">
          <w:rPr>
            <w:noProof/>
            <w:webHidden/>
          </w:rPr>
          <w:fldChar w:fldCharType="separate"/>
        </w:r>
        <w:r w:rsidR="00007572">
          <w:rPr>
            <w:noProof/>
            <w:webHidden/>
          </w:rPr>
          <w:t>15</w:t>
        </w:r>
        <w:r w:rsidR="00007572">
          <w:rPr>
            <w:noProof/>
            <w:webHidden/>
          </w:rPr>
          <w:fldChar w:fldCharType="end"/>
        </w:r>
      </w:hyperlink>
    </w:p>
    <w:p w14:paraId="0D89D80A" w14:textId="77777777" w:rsidR="00007572" w:rsidRDefault="00363EC5">
      <w:pPr>
        <w:pStyle w:val="TOC2"/>
        <w:rPr>
          <w:rFonts w:asciiTheme="minorHAnsi" w:eastAsiaTheme="minorEastAsia" w:hAnsiTheme="minorHAnsi" w:cstheme="minorBidi"/>
          <w:i w:val="0"/>
          <w:iCs w:val="0"/>
          <w:sz w:val="22"/>
          <w:szCs w:val="22"/>
        </w:rPr>
      </w:pPr>
      <w:hyperlink w:anchor="_Toc16869122" w:history="1">
        <w:r w:rsidR="00007572" w:rsidRPr="002E77FD">
          <w:rPr>
            <w:rStyle w:val="Hyperlink"/>
            <w:lang w:val="fr-FR"/>
          </w:rPr>
          <w:t>R</w:t>
        </w:r>
        <w:r w:rsidR="00007572">
          <w:rPr>
            <w:webHidden/>
          </w:rPr>
          <w:tab/>
        </w:r>
        <w:r w:rsidR="00007572">
          <w:rPr>
            <w:webHidden/>
          </w:rPr>
          <w:fldChar w:fldCharType="begin"/>
        </w:r>
        <w:r w:rsidR="00007572">
          <w:rPr>
            <w:webHidden/>
          </w:rPr>
          <w:instrText xml:space="preserve"> PAGEREF _Toc16869122 \h </w:instrText>
        </w:r>
        <w:r w:rsidR="00007572">
          <w:rPr>
            <w:webHidden/>
          </w:rPr>
        </w:r>
        <w:r w:rsidR="00007572">
          <w:rPr>
            <w:webHidden/>
          </w:rPr>
          <w:fldChar w:fldCharType="separate"/>
        </w:r>
        <w:r w:rsidR="00007572">
          <w:rPr>
            <w:webHidden/>
          </w:rPr>
          <w:t>15</w:t>
        </w:r>
        <w:r w:rsidR="00007572">
          <w:rPr>
            <w:webHidden/>
          </w:rPr>
          <w:fldChar w:fldCharType="end"/>
        </w:r>
      </w:hyperlink>
    </w:p>
    <w:p w14:paraId="7C31B200"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123" w:history="1">
        <w:r w:rsidR="00007572" w:rsidRPr="002E77FD">
          <w:rPr>
            <w:rStyle w:val="Hyperlink"/>
            <w:noProof/>
            <w:lang w:val="fr-FR"/>
          </w:rPr>
          <w:t>Data Structure</w:t>
        </w:r>
        <w:r w:rsidR="00007572">
          <w:rPr>
            <w:noProof/>
            <w:webHidden/>
          </w:rPr>
          <w:tab/>
        </w:r>
        <w:r w:rsidR="00007572">
          <w:rPr>
            <w:noProof/>
            <w:webHidden/>
          </w:rPr>
          <w:fldChar w:fldCharType="begin"/>
        </w:r>
        <w:r w:rsidR="00007572">
          <w:rPr>
            <w:noProof/>
            <w:webHidden/>
          </w:rPr>
          <w:instrText xml:space="preserve"> PAGEREF _Toc16869123 \h </w:instrText>
        </w:r>
        <w:r w:rsidR="00007572">
          <w:rPr>
            <w:noProof/>
            <w:webHidden/>
          </w:rPr>
        </w:r>
        <w:r w:rsidR="00007572">
          <w:rPr>
            <w:noProof/>
            <w:webHidden/>
          </w:rPr>
          <w:fldChar w:fldCharType="separate"/>
        </w:r>
        <w:r w:rsidR="00007572">
          <w:rPr>
            <w:noProof/>
            <w:webHidden/>
          </w:rPr>
          <w:t>15</w:t>
        </w:r>
        <w:r w:rsidR="00007572">
          <w:rPr>
            <w:noProof/>
            <w:webHidden/>
          </w:rPr>
          <w:fldChar w:fldCharType="end"/>
        </w:r>
      </w:hyperlink>
    </w:p>
    <w:p w14:paraId="198696F3" w14:textId="77777777" w:rsidR="00007572" w:rsidRDefault="00363EC5">
      <w:pPr>
        <w:pStyle w:val="TOC2"/>
        <w:rPr>
          <w:rFonts w:asciiTheme="minorHAnsi" w:eastAsiaTheme="minorEastAsia" w:hAnsiTheme="minorHAnsi" w:cstheme="minorBidi"/>
          <w:i w:val="0"/>
          <w:iCs w:val="0"/>
          <w:sz w:val="22"/>
          <w:szCs w:val="22"/>
        </w:rPr>
      </w:pPr>
      <w:hyperlink w:anchor="_Toc16869124" w:history="1">
        <w:r w:rsidR="00007572" w:rsidRPr="002E77FD">
          <w:rPr>
            <w:rStyle w:val="Hyperlink"/>
            <w:lang w:val="fr-FR"/>
          </w:rPr>
          <w:t>JAVASCRIPT</w:t>
        </w:r>
        <w:r w:rsidR="00007572">
          <w:rPr>
            <w:webHidden/>
          </w:rPr>
          <w:tab/>
        </w:r>
        <w:r w:rsidR="00007572">
          <w:rPr>
            <w:webHidden/>
          </w:rPr>
          <w:fldChar w:fldCharType="begin"/>
        </w:r>
        <w:r w:rsidR="00007572">
          <w:rPr>
            <w:webHidden/>
          </w:rPr>
          <w:instrText xml:space="preserve"> PAGEREF _Toc16869124 \h </w:instrText>
        </w:r>
        <w:r w:rsidR="00007572">
          <w:rPr>
            <w:webHidden/>
          </w:rPr>
        </w:r>
        <w:r w:rsidR="00007572">
          <w:rPr>
            <w:webHidden/>
          </w:rPr>
          <w:fldChar w:fldCharType="separate"/>
        </w:r>
        <w:r w:rsidR="00007572">
          <w:rPr>
            <w:webHidden/>
          </w:rPr>
          <w:t>15</w:t>
        </w:r>
        <w:r w:rsidR="00007572">
          <w:rPr>
            <w:webHidden/>
          </w:rPr>
          <w:fldChar w:fldCharType="end"/>
        </w:r>
      </w:hyperlink>
    </w:p>
    <w:p w14:paraId="5B599FF3" w14:textId="77777777" w:rsidR="00007572" w:rsidRDefault="00363EC5">
      <w:pPr>
        <w:pStyle w:val="TOC2"/>
        <w:rPr>
          <w:rFonts w:asciiTheme="minorHAnsi" w:eastAsiaTheme="minorEastAsia" w:hAnsiTheme="minorHAnsi" w:cstheme="minorBidi"/>
          <w:i w:val="0"/>
          <w:iCs w:val="0"/>
          <w:sz w:val="22"/>
          <w:szCs w:val="22"/>
        </w:rPr>
      </w:pPr>
      <w:hyperlink w:anchor="_Toc16869125" w:history="1">
        <w:r w:rsidR="00007572" w:rsidRPr="002E77FD">
          <w:rPr>
            <w:rStyle w:val="Hyperlink"/>
          </w:rPr>
          <w:t>SCIKIT-LEARN</w:t>
        </w:r>
        <w:r w:rsidR="00007572">
          <w:rPr>
            <w:webHidden/>
          </w:rPr>
          <w:tab/>
        </w:r>
        <w:r w:rsidR="00007572">
          <w:rPr>
            <w:webHidden/>
          </w:rPr>
          <w:fldChar w:fldCharType="begin"/>
        </w:r>
        <w:r w:rsidR="00007572">
          <w:rPr>
            <w:webHidden/>
          </w:rPr>
          <w:instrText xml:space="preserve"> PAGEREF _Toc16869125 \h </w:instrText>
        </w:r>
        <w:r w:rsidR="00007572">
          <w:rPr>
            <w:webHidden/>
          </w:rPr>
        </w:r>
        <w:r w:rsidR="00007572">
          <w:rPr>
            <w:webHidden/>
          </w:rPr>
          <w:fldChar w:fldCharType="separate"/>
        </w:r>
        <w:r w:rsidR="00007572">
          <w:rPr>
            <w:webHidden/>
          </w:rPr>
          <w:t>15</w:t>
        </w:r>
        <w:r w:rsidR="00007572">
          <w:rPr>
            <w:webHidden/>
          </w:rPr>
          <w:fldChar w:fldCharType="end"/>
        </w:r>
      </w:hyperlink>
    </w:p>
    <w:p w14:paraId="185A058C" w14:textId="77777777" w:rsidR="00007572" w:rsidRDefault="00363EC5">
      <w:pPr>
        <w:pStyle w:val="TOC2"/>
        <w:rPr>
          <w:rFonts w:asciiTheme="minorHAnsi" w:eastAsiaTheme="minorEastAsia" w:hAnsiTheme="minorHAnsi" w:cstheme="minorBidi"/>
          <w:i w:val="0"/>
          <w:iCs w:val="0"/>
          <w:sz w:val="22"/>
          <w:szCs w:val="22"/>
        </w:rPr>
      </w:pPr>
      <w:hyperlink w:anchor="_Toc16869126" w:history="1">
        <w:r w:rsidR="00007572" w:rsidRPr="002E77FD">
          <w:rPr>
            <w:rStyle w:val="Hyperlink"/>
          </w:rPr>
          <w:t>TENSORFLOW</w:t>
        </w:r>
        <w:r w:rsidR="00007572">
          <w:rPr>
            <w:webHidden/>
          </w:rPr>
          <w:tab/>
        </w:r>
        <w:r w:rsidR="00007572">
          <w:rPr>
            <w:webHidden/>
          </w:rPr>
          <w:fldChar w:fldCharType="begin"/>
        </w:r>
        <w:r w:rsidR="00007572">
          <w:rPr>
            <w:webHidden/>
          </w:rPr>
          <w:instrText xml:space="preserve"> PAGEREF _Toc16869126 \h </w:instrText>
        </w:r>
        <w:r w:rsidR="00007572">
          <w:rPr>
            <w:webHidden/>
          </w:rPr>
        </w:r>
        <w:r w:rsidR="00007572">
          <w:rPr>
            <w:webHidden/>
          </w:rPr>
          <w:fldChar w:fldCharType="separate"/>
        </w:r>
        <w:r w:rsidR="00007572">
          <w:rPr>
            <w:webHidden/>
          </w:rPr>
          <w:t>15</w:t>
        </w:r>
        <w:r w:rsidR="00007572">
          <w:rPr>
            <w:webHidden/>
          </w:rPr>
          <w:fldChar w:fldCharType="end"/>
        </w:r>
      </w:hyperlink>
    </w:p>
    <w:p w14:paraId="50937E49" w14:textId="77777777" w:rsidR="00007572" w:rsidRDefault="00363EC5">
      <w:pPr>
        <w:pStyle w:val="TOC2"/>
        <w:rPr>
          <w:rFonts w:asciiTheme="minorHAnsi" w:eastAsiaTheme="minorEastAsia" w:hAnsiTheme="minorHAnsi" w:cstheme="minorBidi"/>
          <w:i w:val="0"/>
          <w:iCs w:val="0"/>
          <w:sz w:val="22"/>
          <w:szCs w:val="22"/>
        </w:rPr>
      </w:pPr>
      <w:hyperlink w:anchor="_Toc16869127" w:history="1">
        <w:r w:rsidR="00007572" w:rsidRPr="002E77FD">
          <w:rPr>
            <w:rStyle w:val="Hyperlink"/>
          </w:rPr>
          <w:t>PYTORCH</w:t>
        </w:r>
        <w:r w:rsidR="00007572">
          <w:rPr>
            <w:webHidden/>
          </w:rPr>
          <w:tab/>
        </w:r>
        <w:r w:rsidR="00007572">
          <w:rPr>
            <w:webHidden/>
          </w:rPr>
          <w:fldChar w:fldCharType="begin"/>
        </w:r>
        <w:r w:rsidR="00007572">
          <w:rPr>
            <w:webHidden/>
          </w:rPr>
          <w:instrText xml:space="preserve"> PAGEREF _Toc16869127 \h </w:instrText>
        </w:r>
        <w:r w:rsidR="00007572">
          <w:rPr>
            <w:webHidden/>
          </w:rPr>
        </w:r>
        <w:r w:rsidR="00007572">
          <w:rPr>
            <w:webHidden/>
          </w:rPr>
          <w:fldChar w:fldCharType="separate"/>
        </w:r>
        <w:r w:rsidR="00007572">
          <w:rPr>
            <w:webHidden/>
          </w:rPr>
          <w:t>15</w:t>
        </w:r>
        <w:r w:rsidR="00007572">
          <w:rPr>
            <w:webHidden/>
          </w:rPr>
          <w:fldChar w:fldCharType="end"/>
        </w:r>
      </w:hyperlink>
    </w:p>
    <w:p w14:paraId="456099B9" w14:textId="77777777" w:rsidR="00007572" w:rsidRDefault="00363EC5">
      <w:pPr>
        <w:pStyle w:val="TOC2"/>
        <w:rPr>
          <w:rFonts w:asciiTheme="minorHAnsi" w:eastAsiaTheme="minorEastAsia" w:hAnsiTheme="minorHAnsi" w:cstheme="minorBidi"/>
          <w:i w:val="0"/>
          <w:iCs w:val="0"/>
          <w:sz w:val="22"/>
          <w:szCs w:val="22"/>
        </w:rPr>
      </w:pPr>
      <w:hyperlink w:anchor="_Toc16869128" w:history="1">
        <w:r w:rsidR="00007572" w:rsidRPr="002E77FD">
          <w:rPr>
            <w:rStyle w:val="Hyperlink"/>
          </w:rPr>
          <w:t>MACHINE LEARNING</w:t>
        </w:r>
        <w:r w:rsidR="00007572">
          <w:rPr>
            <w:webHidden/>
          </w:rPr>
          <w:tab/>
        </w:r>
        <w:r w:rsidR="00007572">
          <w:rPr>
            <w:webHidden/>
          </w:rPr>
          <w:fldChar w:fldCharType="begin"/>
        </w:r>
        <w:r w:rsidR="00007572">
          <w:rPr>
            <w:webHidden/>
          </w:rPr>
          <w:instrText xml:space="preserve"> PAGEREF _Toc16869128 \h </w:instrText>
        </w:r>
        <w:r w:rsidR="00007572">
          <w:rPr>
            <w:webHidden/>
          </w:rPr>
        </w:r>
        <w:r w:rsidR="00007572">
          <w:rPr>
            <w:webHidden/>
          </w:rPr>
          <w:fldChar w:fldCharType="separate"/>
        </w:r>
        <w:r w:rsidR="00007572">
          <w:rPr>
            <w:webHidden/>
          </w:rPr>
          <w:t>15</w:t>
        </w:r>
        <w:r w:rsidR="00007572">
          <w:rPr>
            <w:webHidden/>
          </w:rPr>
          <w:fldChar w:fldCharType="end"/>
        </w:r>
      </w:hyperlink>
    </w:p>
    <w:p w14:paraId="25F63AEE"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129" w:history="1">
        <w:r w:rsidR="00007572" w:rsidRPr="002E77FD">
          <w:rPr>
            <w:rStyle w:val="Hyperlink"/>
            <w:noProof/>
          </w:rPr>
          <w:t>Regression</w:t>
        </w:r>
        <w:r w:rsidR="00007572">
          <w:rPr>
            <w:noProof/>
            <w:webHidden/>
          </w:rPr>
          <w:tab/>
        </w:r>
        <w:r w:rsidR="00007572">
          <w:rPr>
            <w:noProof/>
            <w:webHidden/>
          </w:rPr>
          <w:fldChar w:fldCharType="begin"/>
        </w:r>
        <w:r w:rsidR="00007572">
          <w:rPr>
            <w:noProof/>
            <w:webHidden/>
          </w:rPr>
          <w:instrText xml:space="preserve"> PAGEREF _Toc16869129 \h </w:instrText>
        </w:r>
        <w:r w:rsidR="00007572">
          <w:rPr>
            <w:noProof/>
            <w:webHidden/>
          </w:rPr>
        </w:r>
        <w:r w:rsidR="00007572">
          <w:rPr>
            <w:noProof/>
            <w:webHidden/>
          </w:rPr>
          <w:fldChar w:fldCharType="separate"/>
        </w:r>
        <w:r w:rsidR="00007572">
          <w:rPr>
            <w:noProof/>
            <w:webHidden/>
          </w:rPr>
          <w:t>15</w:t>
        </w:r>
        <w:r w:rsidR="00007572">
          <w:rPr>
            <w:noProof/>
            <w:webHidden/>
          </w:rPr>
          <w:fldChar w:fldCharType="end"/>
        </w:r>
      </w:hyperlink>
    </w:p>
    <w:p w14:paraId="723F8570"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130" w:history="1">
        <w:r w:rsidR="00007572" w:rsidRPr="002E77FD">
          <w:rPr>
            <w:rStyle w:val="Hyperlink"/>
            <w:noProof/>
          </w:rPr>
          <w:t>Boost</w:t>
        </w:r>
        <w:r w:rsidR="00007572">
          <w:rPr>
            <w:noProof/>
            <w:webHidden/>
          </w:rPr>
          <w:tab/>
        </w:r>
        <w:r w:rsidR="00007572">
          <w:rPr>
            <w:noProof/>
            <w:webHidden/>
          </w:rPr>
          <w:fldChar w:fldCharType="begin"/>
        </w:r>
        <w:r w:rsidR="00007572">
          <w:rPr>
            <w:noProof/>
            <w:webHidden/>
          </w:rPr>
          <w:instrText xml:space="preserve"> PAGEREF _Toc16869130 \h </w:instrText>
        </w:r>
        <w:r w:rsidR="00007572">
          <w:rPr>
            <w:noProof/>
            <w:webHidden/>
          </w:rPr>
        </w:r>
        <w:r w:rsidR="00007572">
          <w:rPr>
            <w:noProof/>
            <w:webHidden/>
          </w:rPr>
          <w:fldChar w:fldCharType="separate"/>
        </w:r>
        <w:r w:rsidR="00007572">
          <w:rPr>
            <w:noProof/>
            <w:webHidden/>
          </w:rPr>
          <w:t>15</w:t>
        </w:r>
        <w:r w:rsidR="00007572">
          <w:rPr>
            <w:noProof/>
            <w:webHidden/>
          </w:rPr>
          <w:fldChar w:fldCharType="end"/>
        </w:r>
      </w:hyperlink>
    </w:p>
    <w:p w14:paraId="09EF16BF" w14:textId="77777777" w:rsidR="00007572" w:rsidRDefault="00363EC5">
      <w:pPr>
        <w:pStyle w:val="TOC4"/>
        <w:tabs>
          <w:tab w:val="right" w:pos="5311"/>
        </w:tabs>
        <w:rPr>
          <w:rFonts w:asciiTheme="minorHAnsi" w:eastAsiaTheme="minorEastAsia" w:hAnsiTheme="minorHAnsi" w:cstheme="minorBidi"/>
          <w:noProof/>
          <w:sz w:val="22"/>
          <w:szCs w:val="22"/>
        </w:rPr>
      </w:pPr>
      <w:hyperlink w:anchor="_Toc16869131" w:history="1">
        <w:r w:rsidR="00007572" w:rsidRPr="002E77FD">
          <w:rPr>
            <w:rStyle w:val="Hyperlink"/>
            <w:noProof/>
          </w:rPr>
          <w:t>Deep Learning</w:t>
        </w:r>
        <w:r w:rsidR="00007572">
          <w:rPr>
            <w:noProof/>
            <w:webHidden/>
          </w:rPr>
          <w:tab/>
        </w:r>
        <w:r w:rsidR="00007572">
          <w:rPr>
            <w:noProof/>
            <w:webHidden/>
          </w:rPr>
          <w:fldChar w:fldCharType="begin"/>
        </w:r>
        <w:r w:rsidR="00007572">
          <w:rPr>
            <w:noProof/>
            <w:webHidden/>
          </w:rPr>
          <w:instrText xml:space="preserve"> PAGEREF _Toc16869131 \h </w:instrText>
        </w:r>
        <w:r w:rsidR="00007572">
          <w:rPr>
            <w:noProof/>
            <w:webHidden/>
          </w:rPr>
        </w:r>
        <w:r w:rsidR="00007572">
          <w:rPr>
            <w:noProof/>
            <w:webHidden/>
          </w:rPr>
          <w:fldChar w:fldCharType="separate"/>
        </w:r>
        <w:r w:rsidR="00007572">
          <w:rPr>
            <w:noProof/>
            <w:webHidden/>
          </w:rPr>
          <w:t>15</w:t>
        </w:r>
        <w:r w:rsidR="00007572">
          <w:rPr>
            <w:noProof/>
            <w:webHidden/>
          </w:rPr>
          <w:fldChar w:fldCharType="end"/>
        </w:r>
      </w:hyperlink>
    </w:p>
    <w:p w14:paraId="34485702" w14:textId="77777777" w:rsidR="00007572" w:rsidRDefault="00363EC5">
      <w:pPr>
        <w:pStyle w:val="TOC2"/>
        <w:rPr>
          <w:rFonts w:asciiTheme="minorHAnsi" w:eastAsiaTheme="minorEastAsia" w:hAnsiTheme="minorHAnsi" w:cstheme="minorBidi"/>
          <w:i w:val="0"/>
          <w:iCs w:val="0"/>
          <w:sz w:val="22"/>
          <w:szCs w:val="22"/>
        </w:rPr>
      </w:pPr>
      <w:hyperlink w:anchor="_Toc16869132" w:history="1">
        <w:r w:rsidR="00007572" w:rsidRPr="002E77FD">
          <w:rPr>
            <w:rStyle w:val="Hyperlink"/>
          </w:rPr>
          <w:t>Feature Engineering</w:t>
        </w:r>
        <w:r w:rsidR="00007572">
          <w:rPr>
            <w:webHidden/>
          </w:rPr>
          <w:tab/>
        </w:r>
        <w:r w:rsidR="00007572">
          <w:rPr>
            <w:webHidden/>
          </w:rPr>
          <w:fldChar w:fldCharType="begin"/>
        </w:r>
        <w:r w:rsidR="00007572">
          <w:rPr>
            <w:webHidden/>
          </w:rPr>
          <w:instrText xml:space="preserve"> PAGEREF _Toc16869132 \h </w:instrText>
        </w:r>
        <w:r w:rsidR="00007572">
          <w:rPr>
            <w:webHidden/>
          </w:rPr>
        </w:r>
        <w:r w:rsidR="00007572">
          <w:rPr>
            <w:webHidden/>
          </w:rPr>
          <w:fldChar w:fldCharType="separate"/>
        </w:r>
        <w:r w:rsidR="00007572">
          <w:rPr>
            <w:webHidden/>
          </w:rPr>
          <w:t>15</w:t>
        </w:r>
        <w:r w:rsidR="00007572">
          <w:rPr>
            <w:webHidden/>
          </w:rPr>
          <w:fldChar w:fldCharType="end"/>
        </w:r>
      </w:hyperlink>
    </w:p>
    <w:p w14:paraId="563EB55A" w14:textId="77777777" w:rsidR="00007572" w:rsidRDefault="00363EC5">
      <w:pPr>
        <w:pStyle w:val="TOC1"/>
        <w:tabs>
          <w:tab w:val="right" w:pos="5311"/>
        </w:tabs>
        <w:rPr>
          <w:rFonts w:asciiTheme="minorHAnsi" w:eastAsiaTheme="minorEastAsia" w:hAnsiTheme="minorHAnsi" w:cstheme="minorBidi"/>
          <w:b w:val="0"/>
          <w:bCs w:val="0"/>
          <w:noProof/>
          <w:sz w:val="22"/>
          <w:szCs w:val="22"/>
        </w:rPr>
      </w:pPr>
      <w:hyperlink w:anchor="_Toc16869133" w:history="1">
        <w:r w:rsidR="00007572" w:rsidRPr="002E77FD">
          <w:rPr>
            <w:rStyle w:val="Hyperlink"/>
            <w:noProof/>
            <w:lang w:val="fr-FR"/>
          </w:rPr>
          <w:t>EXHIBIT</w:t>
        </w:r>
        <w:r w:rsidR="00007572">
          <w:rPr>
            <w:noProof/>
            <w:webHidden/>
          </w:rPr>
          <w:tab/>
        </w:r>
        <w:r w:rsidR="00007572">
          <w:rPr>
            <w:noProof/>
            <w:webHidden/>
          </w:rPr>
          <w:fldChar w:fldCharType="begin"/>
        </w:r>
        <w:r w:rsidR="00007572">
          <w:rPr>
            <w:noProof/>
            <w:webHidden/>
          </w:rPr>
          <w:instrText xml:space="preserve"> PAGEREF _Toc16869133 \h </w:instrText>
        </w:r>
        <w:r w:rsidR="00007572">
          <w:rPr>
            <w:noProof/>
            <w:webHidden/>
          </w:rPr>
        </w:r>
        <w:r w:rsidR="00007572">
          <w:rPr>
            <w:noProof/>
            <w:webHidden/>
          </w:rPr>
          <w:fldChar w:fldCharType="separate"/>
        </w:r>
        <w:r w:rsidR="00007572">
          <w:rPr>
            <w:noProof/>
            <w:webHidden/>
          </w:rPr>
          <w:t>16</w:t>
        </w:r>
        <w:r w:rsidR="00007572">
          <w:rPr>
            <w:noProof/>
            <w:webHidden/>
          </w:rPr>
          <w:fldChar w:fldCharType="end"/>
        </w:r>
      </w:hyperlink>
    </w:p>
    <w:p w14:paraId="3EC01E6E" w14:textId="77777777" w:rsidR="00007572" w:rsidRDefault="00363EC5">
      <w:pPr>
        <w:pStyle w:val="TOC2"/>
        <w:rPr>
          <w:rFonts w:asciiTheme="minorHAnsi" w:eastAsiaTheme="minorEastAsia" w:hAnsiTheme="minorHAnsi" w:cstheme="minorBidi"/>
          <w:i w:val="0"/>
          <w:iCs w:val="0"/>
          <w:sz w:val="22"/>
          <w:szCs w:val="22"/>
        </w:rPr>
      </w:pPr>
      <w:hyperlink w:anchor="_Toc16869134" w:history="1">
        <w:r w:rsidR="00007572" w:rsidRPr="002E77FD">
          <w:rPr>
            <w:rStyle w:val="Hyperlink"/>
            <w:lang w:val="fr-FR"/>
          </w:rPr>
          <w:t>Audit Lifecycle</w:t>
        </w:r>
        <w:r w:rsidR="00007572">
          <w:rPr>
            <w:webHidden/>
          </w:rPr>
          <w:tab/>
        </w:r>
        <w:r w:rsidR="00007572">
          <w:rPr>
            <w:webHidden/>
          </w:rPr>
          <w:fldChar w:fldCharType="begin"/>
        </w:r>
        <w:r w:rsidR="00007572">
          <w:rPr>
            <w:webHidden/>
          </w:rPr>
          <w:instrText xml:space="preserve"> PAGEREF _Toc16869134 \h </w:instrText>
        </w:r>
        <w:r w:rsidR="00007572">
          <w:rPr>
            <w:webHidden/>
          </w:rPr>
        </w:r>
        <w:r w:rsidR="00007572">
          <w:rPr>
            <w:webHidden/>
          </w:rPr>
          <w:fldChar w:fldCharType="separate"/>
        </w:r>
        <w:r w:rsidR="00007572">
          <w:rPr>
            <w:webHidden/>
          </w:rPr>
          <w:t>16</w:t>
        </w:r>
        <w:r w:rsidR="00007572">
          <w:rPr>
            <w:webHidden/>
          </w:rPr>
          <w:fldChar w:fldCharType="end"/>
        </w:r>
      </w:hyperlink>
    </w:p>
    <w:p w14:paraId="6B5C288B" w14:textId="77777777" w:rsidR="00007572" w:rsidRDefault="00363EC5">
      <w:pPr>
        <w:pStyle w:val="TOC2"/>
        <w:rPr>
          <w:rFonts w:asciiTheme="minorHAnsi" w:eastAsiaTheme="minorEastAsia" w:hAnsiTheme="minorHAnsi" w:cstheme="minorBidi"/>
          <w:i w:val="0"/>
          <w:iCs w:val="0"/>
          <w:sz w:val="22"/>
          <w:szCs w:val="22"/>
        </w:rPr>
      </w:pPr>
      <w:hyperlink w:anchor="_Toc16869135" w:history="1">
        <w:r w:rsidR="00007572" w:rsidRPr="002E77FD">
          <w:rPr>
            <w:rStyle w:val="Hyperlink"/>
          </w:rPr>
          <w:t>AGILE AUDIT</w:t>
        </w:r>
        <w:r w:rsidR="00007572">
          <w:rPr>
            <w:webHidden/>
          </w:rPr>
          <w:tab/>
        </w:r>
        <w:r w:rsidR="00007572">
          <w:rPr>
            <w:webHidden/>
          </w:rPr>
          <w:fldChar w:fldCharType="begin"/>
        </w:r>
        <w:r w:rsidR="00007572">
          <w:rPr>
            <w:webHidden/>
          </w:rPr>
          <w:instrText xml:space="preserve"> PAGEREF _Toc16869135 \h </w:instrText>
        </w:r>
        <w:r w:rsidR="00007572">
          <w:rPr>
            <w:webHidden/>
          </w:rPr>
        </w:r>
        <w:r w:rsidR="00007572">
          <w:rPr>
            <w:webHidden/>
          </w:rPr>
          <w:fldChar w:fldCharType="separate"/>
        </w:r>
        <w:r w:rsidR="00007572">
          <w:rPr>
            <w:webHidden/>
          </w:rPr>
          <w:t>16</w:t>
        </w:r>
        <w:r w:rsidR="00007572">
          <w:rPr>
            <w:webHidden/>
          </w:rPr>
          <w:fldChar w:fldCharType="end"/>
        </w:r>
      </w:hyperlink>
    </w:p>
    <w:p w14:paraId="498C3A62" w14:textId="77777777" w:rsidR="00007572" w:rsidRDefault="00363EC5">
      <w:pPr>
        <w:pStyle w:val="TOC2"/>
        <w:rPr>
          <w:rFonts w:asciiTheme="minorHAnsi" w:eastAsiaTheme="minorEastAsia" w:hAnsiTheme="minorHAnsi" w:cstheme="minorBidi"/>
          <w:i w:val="0"/>
          <w:iCs w:val="0"/>
          <w:sz w:val="22"/>
          <w:szCs w:val="22"/>
        </w:rPr>
      </w:pPr>
      <w:hyperlink w:anchor="_Toc16869136" w:history="1">
        <w:r w:rsidR="00007572" w:rsidRPr="002E77FD">
          <w:rPr>
            <w:rStyle w:val="Hyperlink"/>
          </w:rPr>
          <w:t>APPLICATION DEVELOPMENT AGILE</w:t>
        </w:r>
        <w:r w:rsidR="00007572">
          <w:rPr>
            <w:webHidden/>
          </w:rPr>
          <w:tab/>
        </w:r>
        <w:r w:rsidR="00007572">
          <w:rPr>
            <w:webHidden/>
          </w:rPr>
          <w:fldChar w:fldCharType="begin"/>
        </w:r>
        <w:r w:rsidR="00007572">
          <w:rPr>
            <w:webHidden/>
          </w:rPr>
          <w:instrText xml:space="preserve"> PAGEREF _Toc16869136 \h </w:instrText>
        </w:r>
        <w:r w:rsidR="00007572">
          <w:rPr>
            <w:webHidden/>
          </w:rPr>
        </w:r>
        <w:r w:rsidR="00007572">
          <w:rPr>
            <w:webHidden/>
          </w:rPr>
          <w:fldChar w:fldCharType="separate"/>
        </w:r>
        <w:r w:rsidR="00007572">
          <w:rPr>
            <w:webHidden/>
          </w:rPr>
          <w:t>18</w:t>
        </w:r>
        <w:r w:rsidR="00007572">
          <w:rPr>
            <w:webHidden/>
          </w:rPr>
          <w:fldChar w:fldCharType="end"/>
        </w:r>
      </w:hyperlink>
    </w:p>
    <w:p w14:paraId="23A88C02" w14:textId="77777777" w:rsidR="00007572" w:rsidRDefault="00363EC5">
      <w:pPr>
        <w:pStyle w:val="TOC2"/>
        <w:rPr>
          <w:rFonts w:asciiTheme="minorHAnsi" w:eastAsiaTheme="minorEastAsia" w:hAnsiTheme="minorHAnsi" w:cstheme="minorBidi"/>
          <w:i w:val="0"/>
          <w:iCs w:val="0"/>
          <w:sz w:val="22"/>
          <w:szCs w:val="22"/>
        </w:rPr>
      </w:pPr>
      <w:hyperlink w:anchor="_Toc16869137" w:history="1">
        <w:r w:rsidR="00007572" w:rsidRPr="002E77FD">
          <w:rPr>
            <w:rStyle w:val="Hyperlink"/>
          </w:rPr>
          <w:t>NOVA Target State</w:t>
        </w:r>
        <w:r w:rsidR="00007572">
          <w:rPr>
            <w:webHidden/>
          </w:rPr>
          <w:tab/>
        </w:r>
        <w:r w:rsidR="00007572">
          <w:rPr>
            <w:webHidden/>
          </w:rPr>
          <w:fldChar w:fldCharType="begin"/>
        </w:r>
        <w:r w:rsidR="00007572">
          <w:rPr>
            <w:webHidden/>
          </w:rPr>
          <w:instrText xml:space="preserve"> PAGEREF _Toc16869137 \h </w:instrText>
        </w:r>
        <w:r w:rsidR="00007572">
          <w:rPr>
            <w:webHidden/>
          </w:rPr>
        </w:r>
        <w:r w:rsidR="00007572">
          <w:rPr>
            <w:webHidden/>
          </w:rPr>
          <w:fldChar w:fldCharType="separate"/>
        </w:r>
        <w:r w:rsidR="00007572">
          <w:rPr>
            <w:webHidden/>
          </w:rPr>
          <w:t>19</w:t>
        </w:r>
        <w:r w:rsidR="00007572">
          <w:rPr>
            <w:webHidden/>
          </w:rPr>
          <w:fldChar w:fldCharType="end"/>
        </w:r>
      </w:hyperlink>
    </w:p>
    <w:p w14:paraId="140FEA5E" w14:textId="77777777" w:rsidR="00007572" w:rsidRDefault="00363EC5">
      <w:pPr>
        <w:pStyle w:val="TOC2"/>
        <w:rPr>
          <w:rFonts w:asciiTheme="minorHAnsi" w:eastAsiaTheme="minorEastAsia" w:hAnsiTheme="minorHAnsi" w:cstheme="minorBidi"/>
          <w:i w:val="0"/>
          <w:iCs w:val="0"/>
          <w:sz w:val="22"/>
          <w:szCs w:val="22"/>
        </w:rPr>
      </w:pPr>
      <w:hyperlink w:anchor="_Toc16869138" w:history="1">
        <w:r w:rsidR="00007572" w:rsidRPr="002E77FD">
          <w:rPr>
            <w:rStyle w:val="Hyperlink"/>
          </w:rPr>
          <w:t>IDR Data Governance</w:t>
        </w:r>
        <w:r w:rsidR="00007572">
          <w:rPr>
            <w:webHidden/>
          </w:rPr>
          <w:tab/>
        </w:r>
        <w:r w:rsidR="00007572">
          <w:rPr>
            <w:webHidden/>
          </w:rPr>
          <w:fldChar w:fldCharType="begin"/>
        </w:r>
        <w:r w:rsidR="00007572">
          <w:rPr>
            <w:webHidden/>
          </w:rPr>
          <w:instrText xml:space="preserve"> PAGEREF _Toc16869138 \h </w:instrText>
        </w:r>
        <w:r w:rsidR="00007572">
          <w:rPr>
            <w:webHidden/>
          </w:rPr>
        </w:r>
        <w:r w:rsidR="00007572">
          <w:rPr>
            <w:webHidden/>
          </w:rPr>
          <w:fldChar w:fldCharType="separate"/>
        </w:r>
        <w:r w:rsidR="00007572">
          <w:rPr>
            <w:webHidden/>
          </w:rPr>
          <w:t>20</w:t>
        </w:r>
        <w:r w:rsidR="00007572">
          <w:rPr>
            <w:webHidden/>
          </w:rPr>
          <w:fldChar w:fldCharType="end"/>
        </w:r>
      </w:hyperlink>
    </w:p>
    <w:p w14:paraId="419ED01F" w14:textId="77777777" w:rsidR="00007572" w:rsidRDefault="00363EC5">
      <w:pPr>
        <w:pStyle w:val="TOC2"/>
        <w:rPr>
          <w:rFonts w:asciiTheme="minorHAnsi" w:eastAsiaTheme="minorEastAsia" w:hAnsiTheme="minorHAnsi" w:cstheme="minorBidi"/>
          <w:i w:val="0"/>
          <w:iCs w:val="0"/>
          <w:sz w:val="22"/>
          <w:szCs w:val="22"/>
        </w:rPr>
      </w:pPr>
      <w:hyperlink w:anchor="_Toc16869139" w:history="1">
        <w:r w:rsidR="00007572" w:rsidRPr="002E77FD">
          <w:rPr>
            <w:rStyle w:val="Hyperlink"/>
          </w:rPr>
          <w:t>IDR Data Quality Lifecycle</w:t>
        </w:r>
        <w:r w:rsidR="00007572">
          <w:rPr>
            <w:webHidden/>
          </w:rPr>
          <w:tab/>
        </w:r>
        <w:r w:rsidR="00007572">
          <w:rPr>
            <w:webHidden/>
          </w:rPr>
          <w:fldChar w:fldCharType="begin"/>
        </w:r>
        <w:r w:rsidR="00007572">
          <w:rPr>
            <w:webHidden/>
          </w:rPr>
          <w:instrText xml:space="preserve"> PAGEREF _Toc16869139 \h </w:instrText>
        </w:r>
        <w:r w:rsidR="00007572">
          <w:rPr>
            <w:webHidden/>
          </w:rPr>
        </w:r>
        <w:r w:rsidR="00007572">
          <w:rPr>
            <w:webHidden/>
          </w:rPr>
          <w:fldChar w:fldCharType="separate"/>
        </w:r>
        <w:r w:rsidR="00007572">
          <w:rPr>
            <w:webHidden/>
          </w:rPr>
          <w:t>20</w:t>
        </w:r>
        <w:r w:rsidR="00007572">
          <w:rPr>
            <w:webHidden/>
          </w:rPr>
          <w:fldChar w:fldCharType="end"/>
        </w:r>
      </w:hyperlink>
    </w:p>
    <w:p w14:paraId="04A3030B" w14:textId="77777777" w:rsidR="00007572" w:rsidRDefault="00363EC5">
      <w:pPr>
        <w:pStyle w:val="TOC2"/>
        <w:rPr>
          <w:rFonts w:asciiTheme="minorHAnsi" w:eastAsiaTheme="minorEastAsia" w:hAnsiTheme="minorHAnsi" w:cstheme="minorBidi"/>
          <w:i w:val="0"/>
          <w:iCs w:val="0"/>
          <w:sz w:val="22"/>
          <w:szCs w:val="22"/>
        </w:rPr>
      </w:pPr>
      <w:hyperlink w:anchor="_Toc16869140" w:history="1">
        <w:r w:rsidR="00007572" w:rsidRPr="002E77FD">
          <w:rPr>
            <w:rStyle w:val="Hyperlink"/>
          </w:rPr>
          <w:t>IDR State Architecture</w:t>
        </w:r>
        <w:r w:rsidR="00007572">
          <w:rPr>
            <w:webHidden/>
          </w:rPr>
          <w:tab/>
        </w:r>
        <w:r w:rsidR="00007572">
          <w:rPr>
            <w:webHidden/>
          </w:rPr>
          <w:fldChar w:fldCharType="begin"/>
        </w:r>
        <w:r w:rsidR="00007572">
          <w:rPr>
            <w:webHidden/>
          </w:rPr>
          <w:instrText xml:space="preserve"> PAGEREF _Toc16869140 \h </w:instrText>
        </w:r>
        <w:r w:rsidR="00007572">
          <w:rPr>
            <w:webHidden/>
          </w:rPr>
        </w:r>
        <w:r w:rsidR="00007572">
          <w:rPr>
            <w:webHidden/>
          </w:rPr>
          <w:fldChar w:fldCharType="separate"/>
        </w:r>
        <w:r w:rsidR="00007572">
          <w:rPr>
            <w:webHidden/>
          </w:rPr>
          <w:t>22</w:t>
        </w:r>
        <w:r w:rsidR="00007572">
          <w:rPr>
            <w:webHidden/>
          </w:rPr>
          <w:fldChar w:fldCharType="end"/>
        </w:r>
      </w:hyperlink>
    </w:p>
    <w:p w14:paraId="7CB85EEF" w14:textId="77777777" w:rsidR="00007572" w:rsidRDefault="00363EC5">
      <w:pPr>
        <w:pStyle w:val="TOC2"/>
        <w:rPr>
          <w:rFonts w:asciiTheme="minorHAnsi" w:eastAsiaTheme="minorEastAsia" w:hAnsiTheme="minorHAnsi" w:cstheme="minorBidi"/>
          <w:i w:val="0"/>
          <w:iCs w:val="0"/>
          <w:sz w:val="22"/>
          <w:szCs w:val="22"/>
        </w:rPr>
      </w:pPr>
      <w:hyperlink w:anchor="_Toc16869141" w:history="1">
        <w:r w:rsidR="00007572" w:rsidRPr="002E77FD">
          <w:rPr>
            <w:rStyle w:val="Hyperlink"/>
          </w:rPr>
          <w:t>NON-CLEARWATER</w:t>
        </w:r>
        <w:r w:rsidR="00007572">
          <w:rPr>
            <w:webHidden/>
          </w:rPr>
          <w:tab/>
        </w:r>
        <w:r w:rsidR="00007572">
          <w:rPr>
            <w:webHidden/>
          </w:rPr>
          <w:fldChar w:fldCharType="begin"/>
        </w:r>
        <w:r w:rsidR="00007572">
          <w:rPr>
            <w:webHidden/>
          </w:rPr>
          <w:instrText xml:space="preserve"> PAGEREF _Toc16869141 \h </w:instrText>
        </w:r>
        <w:r w:rsidR="00007572">
          <w:rPr>
            <w:webHidden/>
          </w:rPr>
        </w:r>
        <w:r w:rsidR="00007572">
          <w:rPr>
            <w:webHidden/>
          </w:rPr>
          <w:fldChar w:fldCharType="separate"/>
        </w:r>
        <w:r w:rsidR="00007572">
          <w:rPr>
            <w:webHidden/>
          </w:rPr>
          <w:t>24</w:t>
        </w:r>
        <w:r w:rsidR="00007572">
          <w:rPr>
            <w:webHidden/>
          </w:rPr>
          <w:fldChar w:fldCharType="end"/>
        </w:r>
      </w:hyperlink>
    </w:p>
    <w:p w14:paraId="481F01E4" w14:textId="77777777" w:rsidR="00007572" w:rsidRDefault="00363EC5">
      <w:pPr>
        <w:pStyle w:val="TOC2"/>
        <w:rPr>
          <w:rFonts w:asciiTheme="minorHAnsi" w:eastAsiaTheme="minorEastAsia" w:hAnsiTheme="minorHAnsi" w:cstheme="minorBidi"/>
          <w:i w:val="0"/>
          <w:iCs w:val="0"/>
          <w:sz w:val="22"/>
          <w:szCs w:val="22"/>
        </w:rPr>
      </w:pPr>
      <w:hyperlink w:anchor="_Toc16869142" w:history="1">
        <w:r w:rsidR="00007572" w:rsidRPr="002E77FD">
          <w:rPr>
            <w:rStyle w:val="Hyperlink"/>
          </w:rPr>
          <w:t>CLEARWATER</w:t>
        </w:r>
        <w:r w:rsidR="00007572">
          <w:rPr>
            <w:webHidden/>
          </w:rPr>
          <w:tab/>
        </w:r>
        <w:r w:rsidR="00007572">
          <w:rPr>
            <w:webHidden/>
          </w:rPr>
          <w:fldChar w:fldCharType="begin"/>
        </w:r>
        <w:r w:rsidR="00007572">
          <w:rPr>
            <w:webHidden/>
          </w:rPr>
          <w:instrText xml:space="preserve"> PAGEREF _Toc16869142 \h </w:instrText>
        </w:r>
        <w:r w:rsidR="00007572">
          <w:rPr>
            <w:webHidden/>
          </w:rPr>
        </w:r>
        <w:r w:rsidR="00007572">
          <w:rPr>
            <w:webHidden/>
          </w:rPr>
          <w:fldChar w:fldCharType="separate"/>
        </w:r>
        <w:r w:rsidR="00007572">
          <w:rPr>
            <w:webHidden/>
          </w:rPr>
          <w:t>27</w:t>
        </w:r>
        <w:r w:rsidR="00007572">
          <w:rPr>
            <w:webHidden/>
          </w:rPr>
          <w:fldChar w:fldCharType="end"/>
        </w:r>
      </w:hyperlink>
    </w:p>
    <w:p w14:paraId="1E2486FB" w14:textId="6A980AC6" w:rsidR="00E004D9" w:rsidRDefault="001A46B9" w:rsidP="00E004D9">
      <w:pPr>
        <w:pStyle w:val="TOC2"/>
        <w:sectPr w:rsidR="00E004D9" w:rsidSect="0010680E">
          <w:footerReference w:type="default" r:id="rId8"/>
          <w:pgSz w:w="12240" w:h="15840"/>
          <w:pgMar w:top="720" w:right="590" w:bottom="450" w:left="720" w:header="576" w:footer="172" w:gutter="0"/>
          <w:cols w:num="2" w:space="288"/>
          <w:docGrid w:linePitch="360"/>
        </w:sectPr>
      </w:pPr>
      <w:r>
        <w:rPr>
          <w:b/>
          <w:bCs/>
        </w:rPr>
        <w:fldChar w:fldCharType="end"/>
      </w:r>
    </w:p>
    <w:p w14:paraId="6A71142A" w14:textId="2E3705B1" w:rsidR="00ED649E" w:rsidRDefault="00C34C83" w:rsidP="0089276B">
      <w:pPr>
        <w:pStyle w:val="Heading1"/>
      </w:pPr>
      <w:bookmarkStart w:id="1" w:name="_Toc16869047"/>
      <w:r>
        <w:lastRenderedPageBreak/>
        <w:t>A</w:t>
      </w:r>
      <w:r w:rsidR="005C5140">
        <w:t>IG A</w:t>
      </w:r>
      <w:r w:rsidR="002A4B67">
        <w:t>UDIT</w:t>
      </w:r>
      <w:bookmarkEnd w:id="1"/>
    </w:p>
    <w:p w14:paraId="178FE5AB" w14:textId="4F5FDFC0" w:rsidR="002A4B67" w:rsidRDefault="002A4B67" w:rsidP="002A4B67">
      <w:pPr>
        <w:pStyle w:val="Heading2"/>
      </w:pPr>
      <w:bookmarkStart w:id="2" w:name="_Toc16869048"/>
      <w:r>
        <w:t>Vocabulary</w:t>
      </w:r>
      <w:bookmarkEnd w:id="2"/>
    </w:p>
    <w:p w14:paraId="2C17B5C6" w14:textId="2ACBF9E6" w:rsidR="002A4B67" w:rsidRDefault="00BC5740" w:rsidP="00BC5740">
      <w:r>
        <w:sym w:font="Wingdings" w:char="F077"/>
      </w:r>
      <w:r w:rsidRPr="00BC5740">
        <w:rPr>
          <w:b/>
          <w:bCs/>
        </w:rPr>
        <w:t>ELC</w:t>
      </w:r>
      <w:r w:rsidRPr="00BC5740">
        <w:t xml:space="preserve"> (Entity Level Control)</w:t>
      </w:r>
      <w:r>
        <w:t xml:space="preserve"> </w:t>
      </w:r>
      <w:r>
        <w:sym w:font="Wingdings" w:char="F077"/>
      </w:r>
      <w:r w:rsidRPr="00BC5740">
        <w:rPr>
          <w:b/>
          <w:bCs/>
        </w:rPr>
        <w:t>OSP</w:t>
      </w:r>
      <w:r w:rsidRPr="00BC5740">
        <w:t xml:space="preserve"> (Outside Service Providers) Oversight </w:t>
      </w:r>
      <w:r>
        <w:sym w:font="Wingdings" w:char="F077"/>
      </w:r>
      <w:r w:rsidR="002A4B67" w:rsidRPr="00BC5740">
        <w:rPr>
          <w:b/>
          <w:bCs/>
        </w:rPr>
        <w:t>LU</w:t>
      </w:r>
      <w:r w:rsidR="002A4B67" w:rsidRPr="002A4B67">
        <w:t xml:space="preserve">= Least (privileged) User Access </w:t>
      </w:r>
      <w:r>
        <w:sym w:font="Wingdings" w:char="F077"/>
      </w:r>
      <w:r w:rsidR="002A4B67" w:rsidRPr="00BC5740">
        <w:rPr>
          <w:b/>
          <w:bCs/>
        </w:rPr>
        <w:t>NTE</w:t>
      </w:r>
      <w:r w:rsidR="002A4B67" w:rsidRPr="002A4B67">
        <w:t>= nature, timing and extent</w:t>
      </w:r>
      <w:r w:rsidR="002A4B67">
        <w:t xml:space="preserve"> </w:t>
      </w:r>
      <w:r>
        <w:sym w:font="Wingdings" w:char="F077"/>
      </w:r>
      <w:r w:rsidR="002A4B67" w:rsidRPr="00BC5740">
        <w:rPr>
          <w:b/>
          <w:bCs/>
        </w:rPr>
        <w:t>SSAE16 SOC1, SOC2</w:t>
      </w:r>
      <w:r>
        <w:rPr>
          <w:b/>
          <w:bCs/>
        </w:rPr>
        <w:t xml:space="preserve"> </w:t>
      </w:r>
      <w:r>
        <w:sym w:font="Wingdings" w:char="F077"/>
      </w:r>
      <w:r w:rsidRPr="00BC5740">
        <w:rPr>
          <w:b/>
          <w:bCs/>
        </w:rPr>
        <w:t>Audit Writing 5C’s</w:t>
      </w:r>
      <w:r>
        <w:t xml:space="preserve">: </w:t>
      </w:r>
      <w:r w:rsidRPr="00BC5740">
        <w:rPr>
          <w:u w:val="single"/>
        </w:rPr>
        <w:t>Criteria</w:t>
      </w:r>
      <w:r>
        <w:t xml:space="preserve"> (what should be), </w:t>
      </w:r>
      <w:r w:rsidRPr="00BC5740">
        <w:rPr>
          <w:u w:val="single"/>
        </w:rPr>
        <w:t>Condition</w:t>
      </w:r>
      <w:r>
        <w:t xml:space="preserve"> (the current state), </w:t>
      </w:r>
      <w:r w:rsidRPr="00BC5740">
        <w:rPr>
          <w:u w:val="single"/>
        </w:rPr>
        <w:t>Cause</w:t>
      </w:r>
      <w:r>
        <w:t xml:space="preserve"> (the reason for the difference), </w:t>
      </w:r>
      <w:r w:rsidRPr="00BC5740">
        <w:rPr>
          <w:u w:val="single"/>
        </w:rPr>
        <w:t>Consequence</w:t>
      </w:r>
      <w:r>
        <w:t xml:space="preserve"> (effect), </w:t>
      </w:r>
      <w:r w:rsidRPr="00BC5740">
        <w:rPr>
          <w:u w:val="single"/>
        </w:rPr>
        <w:t>Corrective</w:t>
      </w:r>
      <w:r>
        <w:t xml:space="preserve"> action plans/recommendations.</w:t>
      </w:r>
    </w:p>
    <w:p w14:paraId="44AC4BBF" w14:textId="61133BD8" w:rsidR="00C34C83" w:rsidRDefault="00C34C83" w:rsidP="00C34C83">
      <w:pPr>
        <w:pStyle w:val="Heading2"/>
      </w:pPr>
      <w:bookmarkStart w:id="3" w:name="_Toc16869049"/>
      <w:r>
        <w:t>Inshoring SOX functions</w:t>
      </w:r>
      <w:bookmarkEnd w:id="3"/>
    </w:p>
    <w:p w14:paraId="39EBA79C" w14:textId="5B5A958A" w:rsidR="00C34C83" w:rsidRDefault="007F3478" w:rsidP="00C34C83">
      <w:r>
        <w:rPr>
          <w:noProof/>
        </w:rPr>
        <w:drawing>
          <wp:inline distT="0" distB="0" distL="0" distR="0" wp14:anchorId="3D27C0F3" wp14:editId="20C9742D">
            <wp:extent cx="3243580" cy="151541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584574.tmp"/>
                    <pic:cNvPicPr/>
                  </pic:nvPicPr>
                  <pic:blipFill>
                    <a:blip r:embed="rId9">
                      <a:extLst>
                        <a:ext uri="{28A0092B-C50C-407E-A947-70E740481C1C}">
                          <a14:useLocalDpi xmlns:a14="http://schemas.microsoft.com/office/drawing/2010/main" val="0"/>
                        </a:ext>
                      </a:extLst>
                    </a:blip>
                    <a:stretch>
                      <a:fillRect/>
                    </a:stretch>
                  </pic:blipFill>
                  <pic:spPr>
                    <a:xfrm>
                      <a:off x="0" y="0"/>
                      <a:ext cx="3249245" cy="1518065"/>
                    </a:xfrm>
                    <a:prstGeom prst="rect">
                      <a:avLst/>
                    </a:prstGeom>
                  </pic:spPr>
                </pic:pic>
              </a:graphicData>
            </a:graphic>
          </wp:inline>
        </w:drawing>
      </w:r>
    </w:p>
    <w:p w14:paraId="784642B1" w14:textId="6A5335EE" w:rsidR="00C34C83" w:rsidRDefault="007F3478" w:rsidP="00C34C83">
      <w:r>
        <w:rPr>
          <w:noProof/>
        </w:rPr>
        <w:drawing>
          <wp:inline distT="0" distB="0" distL="0" distR="0" wp14:anchorId="1548CFDE" wp14:editId="7AF456DC">
            <wp:extent cx="3243883" cy="2457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58BDD2.tmp"/>
                    <pic:cNvPicPr/>
                  </pic:nvPicPr>
                  <pic:blipFill>
                    <a:blip r:embed="rId10">
                      <a:extLst>
                        <a:ext uri="{28A0092B-C50C-407E-A947-70E740481C1C}">
                          <a14:useLocalDpi xmlns:a14="http://schemas.microsoft.com/office/drawing/2010/main" val="0"/>
                        </a:ext>
                      </a:extLst>
                    </a:blip>
                    <a:stretch>
                      <a:fillRect/>
                    </a:stretch>
                  </pic:blipFill>
                  <pic:spPr>
                    <a:xfrm>
                      <a:off x="0" y="0"/>
                      <a:ext cx="3247073" cy="2459867"/>
                    </a:xfrm>
                    <a:prstGeom prst="rect">
                      <a:avLst/>
                    </a:prstGeom>
                  </pic:spPr>
                </pic:pic>
              </a:graphicData>
            </a:graphic>
          </wp:inline>
        </w:drawing>
      </w:r>
    </w:p>
    <w:p w14:paraId="6D4A09FC" w14:textId="0A48031A" w:rsidR="007F3478" w:rsidRDefault="007F3478" w:rsidP="00C34C83">
      <w:r>
        <w:rPr>
          <w:noProof/>
        </w:rPr>
        <w:drawing>
          <wp:inline distT="0" distB="0" distL="0" distR="0" wp14:anchorId="07ABB29F" wp14:editId="1A40C96E">
            <wp:extent cx="2743200" cy="2050311"/>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8311F.tmp"/>
                    <pic:cNvPicPr/>
                  </pic:nvPicPr>
                  <pic:blipFill>
                    <a:blip r:embed="rId11">
                      <a:extLst>
                        <a:ext uri="{28A0092B-C50C-407E-A947-70E740481C1C}">
                          <a14:useLocalDpi xmlns:a14="http://schemas.microsoft.com/office/drawing/2010/main" val="0"/>
                        </a:ext>
                      </a:extLst>
                    </a:blip>
                    <a:stretch>
                      <a:fillRect/>
                    </a:stretch>
                  </pic:blipFill>
                  <pic:spPr>
                    <a:xfrm>
                      <a:off x="0" y="0"/>
                      <a:ext cx="2752113" cy="2056973"/>
                    </a:xfrm>
                    <a:prstGeom prst="rect">
                      <a:avLst/>
                    </a:prstGeom>
                  </pic:spPr>
                </pic:pic>
              </a:graphicData>
            </a:graphic>
          </wp:inline>
        </w:drawing>
      </w:r>
    </w:p>
    <w:p w14:paraId="6FFE8006" w14:textId="08366FA8" w:rsidR="00C34C83" w:rsidRDefault="00C34C83" w:rsidP="00C34C83">
      <w:pPr>
        <w:pStyle w:val="Heading2"/>
      </w:pPr>
      <w:bookmarkStart w:id="4" w:name="_Toc16869050"/>
      <w:r>
        <w:t>RPA</w:t>
      </w:r>
      <w:bookmarkEnd w:id="4"/>
    </w:p>
    <w:p w14:paraId="2B663C0D" w14:textId="28F7D346" w:rsidR="00C34C83" w:rsidRDefault="00036F4D" w:rsidP="00C34C83">
      <w:r>
        <w:sym w:font="Wingdings" w:char="F077"/>
      </w:r>
      <w:r w:rsidR="0086465C">
        <w:t xml:space="preserve">Initiated from </w:t>
      </w:r>
      <w:r w:rsidR="0086465C" w:rsidRPr="0086465C">
        <w:t xml:space="preserve">Accounts Payable </w:t>
      </w:r>
      <w:r w:rsidR="0086465C">
        <w:t>(</w:t>
      </w:r>
      <w:r w:rsidR="0086465C" w:rsidRPr="0086465C">
        <w:t>NJ</w:t>
      </w:r>
      <w:r w:rsidR="0086465C">
        <w:t>), DBA &lt;</w:t>
      </w:r>
      <w:r w:rsidR="0086465C" w:rsidRPr="0086465C">
        <w:t>Tax, FIS</w:t>
      </w:r>
      <w:r>
        <w:t xml:space="preserve"> Billing</w:t>
      </w:r>
      <w:r w:rsidR="0086465C" w:rsidRPr="0086465C">
        <w:t>, FP&amp;A</w:t>
      </w:r>
      <w:r>
        <w:t xml:space="preserve"> Planning&amp;Analysis</w:t>
      </w:r>
      <w:r w:rsidR="0086465C">
        <w:t>,</w:t>
      </w:r>
      <w:r w:rsidR="0086465C" w:rsidRPr="0086465C">
        <w:t xml:space="preserve"> Comptrollers</w:t>
      </w:r>
      <w:r w:rsidR="0086465C">
        <w:t>&gt;</w:t>
      </w:r>
      <w:r>
        <w:t xml:space="preserve"> </w:t>
      </w:r>
      <w:r>
        <w:sym w:font="Wingdings" w:char="F077"/>
      </w:r>
      <w:r>
        <w:t xml:space="preserve">Consultant: GENPACT </w:t>
      </w:r>
      <w:r>
        <w:sym w:font="Wingdings" w:char="F077"/>
      </w:r>
      <w:r>
        <w:t>Process</w:t>
      </w:r>
      <w:r w:rsidR="00A152B3">
        <w:t xml:space="preserve"> 1</w:t>
      </w:r>
      <w:r>
        <w:t xml:space="preserve">: Batch creation + Monies moving </w:t>
      </w:r>
      <w:r w:rsidR="00A152B3">
        <w:sym w:font="Wingdings" w:char="F077"/>
      </w:r>
      <w:r w:rsidR="00A152B3">
        <w:t xml:space="preserve">Process 2: VOID/STOP Payment (Reversal) </w:t>
      </w:r>
      <w:r>
        <w:sym w:font="Wingdings" w:char="F077"/>
      </w:r>
      <w:r>
        <w:t>Systems AWD (Automated Work Distributor Imaging &amp; Workflow)</w:t>
      </w:r>
      <w:r w:rsidR="00EE527D">
        <w:t>, OASYS PrC (Fixed annuity Admin)</w:t>
      </w:r>
      <w:r w:rsidR="008B7084">
        <w:t xml:space="preserve"> </w:t>
      </w:r>
      <w:r w:rsidR="008B7084">
        <w:sym w:font="Wingdings" w:char="F077"/>
      </w:r>
      <w:r w:rsidR="00010219">
        <w:t xml:space="preserve"> RPA: OPENSPAN PEGASYSTEMS</w:t>
      </w:r>
    </w:p>
    <w:p w14:paraId="7D490DF9" w14:textId="639BB38C" w:rsidR="0078734C" w:rsidRDefault="00A65845" w:rsidP="0078734C">
      <w:pPr>
        <w:pStyle w:val="Heading2"/>
      </w:pPr>
      <w:bookmarkStart w:id="5" w:name="_Toc16869051"/>
      <w:r>
        <w:t>SOX Controls</w:t>
      </w:r>
      <w:bookmarkEnd w:id="5"/>
    </w:p>
    <w:p w14:paraId="2FA55712" w14:textId="75F68872" w:rsidR="004060CC" w:rsidRPr="004060CC" w:rsidRDefault="00363EC5" w:rsidP="004060CC">
      <w:hyperlink w:anchor="_NON-CLEARWATER" w:history="1">
        <w:r w:rsidR="00A65845" w:rsidRPr="00A65845">
          <w:rPr>
            <w:rStyle w:val="Hyperlink"/>
          </w:rPr>
          <w:t>NON-CLEARWATER</w:t>
        </w:r>
      </w:hyperlink>
      <w:r w:rsidR="00A65845">
        <w:t xml:space="preserve">; </w:t>
      </w:r>
      <w:hyperlink w:anchor="_CLEARWATER" w:history="1">
        <w:r w:rsidR="00A65845" w:rsidRPr="00A65845">
          <w:rPr>
            <w:rStyle w:val="Hyperlink"/>
          </w:rPr>
          <w:t>CLEARWATER</w:t>
        </w:r>
      </w:hyperlink>
    </w:p>
    <w:p w14:paraId="4C1BDBD6" w14:textId="4F91ECC1" w:rsidR="00C34C83" w:rsidRDefault="00C34C83" w:rsidP="00C34C83">
      <w:pPr>
        <w:pStyle w:val="Heading1"/>
      </w:pPr>
      <w:bookmarkStart w:id="6" w:name="_Toc16869052"/>
      <w:r>
        <w:t>SKILLS</w:t>
      </w:r>
      <w:bookmarkEnd w:id="6"/>
    </w:p>
    <w:p w14:paraId="56FCD4E6" w14:textId="2660C6F0" w:rsidR="00ED5642" w:rsidRDefault="00ED5642" w:rsidP="00ED5642">
      <w:pPr>
        <w:pStyle w:val="Heading2"/>
      </w:pPr>
      <w:bookmarkStart w:id="7" w:name="_Toc16869053"/>
      <w:r>
        <w:t>IIA standards</w:t>
      </w:r>
      <w:bookmarkEnd w:id="7"/>
    </w:p>
    <w:p w14:paraId="17F822DA" w14:textId="77777777" w:rsidR="00ED5642" w:rsidRPr="00ED5642" w:rsidRDefault="00ED5642" w:rsidP="00ED5642">
      <w:pPr>
        <w:pStyle w:val="Heading4"/>
      </w:pPr>
      <w:bookmarkStart w:id="8" w:name="_Toc16869054"/>
      <w:r w:rsidRPr="00ED5642">
        <w:t>Standard 1210 – Proficiency</w:t>
      </w:r>
      <w:bookmarkEnd w:id="8"/>
      <w:r w:rsidRPr="00ED5642">
        <w:t xml:space="preserve"> </w:t>
      </w:r>
    </w:p>
    <w:p w14:paraId="255DB8E6" w14:textId="77777777" w:rsidR="00ED5642" w:rsidRPr="00ED5642" w:rsidRDefault="00ED5642" w:rsidP="00ED5642">
      <w:pPr>
        <w:pStyle w:val="Default"/>
        <w:rPr>
          <w:sz w:val="14"/>
          <w:szCs w:val="16"/>
        </w:rPr>
      </w:pPr>
      <w:r w:rsidRPr="00ED5642">
        <w:rPr>
          <w:sz w:val="14"/>
          <w:szCs w:val="16"/>
        </w:rPr>
        <w:t xml:space="preserve">Internal auditors must possess the knowledge, skills, and other competencies needed to perform their individual responsibilities. The internal audit activity collectively must </w:t>
      </w:r>
      <w:r w:rsidRPr="00ED5642">
        <w:rPr>
          <w:sz w:val="14"/>
          <w:szCs w:val="16"/>
        </w:rPr>
        <w:t xml:space="preserve">possess or obtain the knowledge, skills, and other competencies needed to perform its responsibilities. </w:t>
      </w:r>
    </w:p>
    <w:p w14:paraId="178B0FC5" w14:textId="77777777" w:rsidR="00ED5642" w:rsidRPr="00ED5642" w:rsidRDefault="00ED5642" w:rsidP="00ED5642">
      <w:pPr>
        <w:pStyle w:val="Default"/>
        <w:rPr>
          <w:sz w:val="14"/>
          <w:szCs w:val="16"/>
        </w:rPr>
      </w:pPr>
      <w:r w:rsidRPr="00ED5642">
        <w:rPr>
          <w:b/>
          <w:bCs/>
          <w:sz w:val="14"/>
          <w:szCs w:val="16"/>
        </w:rPr>
        <w:t xml:space="preserve">Interpretation: </w:t>
      </w:r>
    </w:p>
    <w:p w14:paraId="4CE8C598" w14:textId="77777777" w:rsidR="00ED5642" w:rsidRPr="00ED5642" w:rsidRDefault="00ED5642" w:rsidP="00ED5642">
      <w:pPr>
        <w:pStyle w:val="Default"/>
        <w:rPr>
          <w:sz w:val="14"/>
          <w:szCs w:val="16"/>
        </w:rPr>
      </w:pPr>
      <w:r w:rsidRPr="00ED5642">
        <w:rPr>
          <w:i/>
          <w:iCs/>
          <w:sz w:val="14"/>
          <w:szCs w:val="16"/>
        </w:rPr>
        <w:t xml:space="preserve">Proficiency is a collective term that refers to the knowledge, skills, and other competencies required of internal auditors to effectively carry out their professional responsibilities. It encompasses consideration of current activities, trends, and emerging issues, to enable relevant advice and recommendations. Internal auditors are encouraged to demonstrate their proficiency by obtaining appropriate professional certifications and qualifications, such as the Certified Internal Auditor designation and other designations offered by The Institute of Internal Auditors and other appropriate professional organizations. </w:t>
      </w:r>
    </w:p>
    <w:p w14:paraId="18F12792" w14:textId="77777777" w:rsidR="00ED5642" w:rsidRPr="00ED5642" w:rsidRDefault="00ED5642" w:rsidP="00ED5642">
      <w:pPr>
        <w:pStyle w:val="Default"/>
        <w:rPr>
          <w:sz w:val="14"/>
          <w:szCs w:val="16"/>
        </w:rPr>
      </w:pPr>
      <w:r w:rsidRPr="00ED5642">
        <w:rPr>
          <w:b/>
          <w:bCs/>
          <w:sz w:val="14"/>
          <w:szCs w:val="16"/>
        </w:rPr>
        <w:t xml:space="preserve">1210.A3 – </w:t>
      </w:r>
      <w:r w:rsidRPr="00ED5642">
        <w:rPr>
          <w:sz w:val="14"/>
          <w:szCs w:val="16"/>
        </w:rPr>
        <w:t xml:space="preserve">Internal auditors must have sufficient knowledge of key information technology risks and controls and available technology-based audit techniques to perform their assigned work. However, not all internal auditors are expected to have the expertise of an internal auditor whose primary responsibility is information technology auditing. </w:t>
      </w:r>
    </w:p>
    <w:p w14:paraId="7687CD39" w14:textId="77777777" w:rsidR="00ED5642" w:rsidRPr="00ED5642" w:rsidRDefault="00ED5642" w:rsidP="00ED5642">
      <w:pPr>
        <w:pStyle w:val="Heading4"/>
      </w:pPr>
      <w:bookmarkStart w:id="9" w:name="_Toc16869055"/>
      <w:r w:rsidRPr="00ED5642">
        <w:t>Standard 2010 – Planning</w:t>
      </w:r>
      <w:bookmarkEnd w:id="9"/>
      <w:r w:rsidRPr="00ED5642">
        <w:t xml:space="preserve"> </w:t>
      </w:r>
    </w:p>
    <w:p w14:paraId="52D904F5" w14:textId="77777777" w:rsidR="00ED5642" w:rsidRPr="00ED5642" w:rsidRDefault="00ED5642" w:rsidP="00ED5642">
      <w:pPr>
        <w:pStyle w:val="Default"/>
        <w:rPr>
          <w:sz w:val="14"/>
          <w:szCs w:val="16"/>
        </w:rPr>
      </w:pPr>
      <w:r w:rsidRPr="00ED5642">
        <w:rPr>
          <w:sz w:val="14"/>
          <w:szCs w:val="16"/>
        </w:rPr>
        <w:t xml:space="preserve">The chief audit executive must establish a risk-based plan to determine the priorities of the internal audit activity, consistent with the organization’s goals. </w:t>
      </w:r>
    </w:p>
    <w:p w14:paraId="6AA01194" w14:textId="77777777" w:rsidR="00ED5642" w:rsidRPr="00ED5642" w:rsidRDefault="00ED5642" w:rsidP="00ED5642">
      <w:pPr>
        <w:pStyle w:val="Default"/>
        <w:rPr>
          <w:sz w:val="14"/>
          <w:szCs w:val="16"/>
        </w:rPr>
      </w:pPr>
      <w:r w:rsidRPr="00ED5642">
        <w:rPr>
          <w:b/>
          <w:bCs/>
          <w:sz w:val="14"/>
          <w:szCs w:val="16"/>
        </w:rPr>
        <w:t xml:space="preserve">Interpretation: </w:t>
      </w:r>
    </w:p>
    <w:p w14:paraId="19CF4E28" w14:textId="77777777" w:rsidR="00ED5642" w:rsidRPr="00ED5642" w:rsidRDefault="00ED5642" w:rsidP="00ED5642">
      <w:pPr>
        <w:pStyle w:val="Default"/>
        <w:rPr>
          <w:sz w:val="14"/>
          <w:szCs w:val="16"/>
        </w:rPr>
      </w:pPr>
      <w:r w:rsidRPr="00ED5642">
        <w:rPr>
          <w:i/>
          <w:iCs/>
          <w:sz w:val="14"/>
          <w:szCs w:val="16"/>
        </w:rPr>
        <w:t xml:space="preserve">To develop the risk-based plan, the chief audit executive consults with senior management and the board and obtains an understanding of the organization’s strategies, key business objectives, associated risks, and risk management processes. The chief audit executive must review and adjust the plan, as necessary, in response to changes in the organization’s business, risks, operations, programs, systems, and controls. </w:t>
      </w:r>
    </w:p>
    <w:p w14:paraId="3C80704B" w14:textId="40F623E1" w:rsidR="00ED5642" w:rsidRPr="00ED5642" w:rsidRDefault="00ED5642" w:rsidP="00ED5642">
      <w:pPr>
        <w:rPr>
          <w:sz w:val="14"/>
          <w:szCs w:val="16"/>
        </w:rPr>
      </w:pPr>
      <w:r w:rsidRPr="00ED5642">
        <w:rPr>
          <w:b/>
          <w:bCs/>
          <w:sz w:val="14"/>
          <w:szCs w:val="16"/>
        </w:rPr>
        <w:t xml:space="preserve">2010.A1 – </w:t>
      </w:r>
      <w:r w:rsidRPr="00ED5642">
        <w:rPr>
          <w:sz w:val="14"/>
          <w:szCs w:val="16"/>
        </w:rPr>
        <w:t>The internal audit activity’s plan of engagements must be based on a documented risk assessment, undertaken at least annually. The input of senior management and the board must be considered in this process.</w:t>
      </w:r>
    </w:p>
    <w:p w14:paraId="2681C1F5" w14:textId="77777777" w:rsidR="00ED5642" w:rsidRPr="00ED5642" w:rsidRDefault="00ED5642" w:rsidP="00ED5642">
      <w:pPr>
        <w:pStyle w:val="Default"/>
        <w:rPr>
          <w:sz w:val="14"/>
          <w:szCs w:val="16"/>
        </w:rPr>
      </w:pPr>
      <w:r w:rsidRPr="00ED5642">
        <w:rPr>
          <w:b/>
          <w:bCs/>
          <w:sz w:val="14"/>
          <w:szCs w:val="16"/>
        </w:rPr>
        <w:t xml:space="preserve">2010.A2 </w:t>
      </w:r>
      <w:r w:rsidRPr="00ED5642">
        <w:rPr>
          <w:sz w:val="14"/>
          <w:szCs w:val="16"/>
        </w:rPr>
        <w:t xml:space="preserve">– The chief audit executive must identify and consider the expectations of senior management, the board, and other stakeholders for internal audit opinions and other conclusions. </w:t>
      </w:r>
    </w:p>
    <w:p w14:paraId="5AFA9AF6" w14:textId="77777777" w:rsidR="00ED5642" w:rsidRPr="00ED5642" w:rsidRDefault="00ED5642" w:rsidP="00ED5642">
      <w:pPr>
        <w:pStyle w:val="Default"/>
        <w:rPr>
          <w:sz w:val="14"/>
          <w:szCs w:val="16"/>
        </w:rPr>
      </w:pPr>
      <w:r w:rsidRPr="00ED5642">
        <w:rPr>
          <w:b/>
          <w:bCs/>
          <w:sz w:val="14"/>
          <w:szCs w:val="16"/>
        </w:rPr>
        <w:t xml:space="preserve">2010.C1 – </w:t>
      </w:r>
      <w:r w:rsidRPr="00ED5642">
        <w:rPr>
          <w:sz w:val="14"/>
          <w:szCs w:val="16"/>
        </w:rPr>
        <w:t xml:space="preserve">The chief audit executive should consider accepting proposed consulting engagements based on the engagement’s potential to improve management of risks, add value, and improve the organization’s operations. Accepted engagements must be included in the plan. </w:t>
      </w:r>
    </w:p>
    <w:p w14:paraId="5B17A9BB" w14:textId="77777777" w:rsidR="00ED5642" w:rsidRPr="00ED5642" w:rsidRDefault="00ED5642" w:rsidP="00ED5642">
      <w:pPr>
        <w:pStyle w:val="Heading4"/>
      </w:pPr>
      <w:bookmarkStart w:id="10" w:name="_Toc16869056"/>
      <w:r w:rsidRPr="00ED5642">
        <w:t>Standard 2030 – Resource Management</w:t>
      </w:r>
      <w:bookmarkEnd w:id="10"/>
      <w:r w:rsidRPr="00ED5642">
        <w:t xml:space="preserve"> </w:t>
      </w:r>
    </w:p>
    <w:p w14:paraId="35D74705" w14:textId="77777777" w:rsidR="00ED5642" w:rsidRPr="00ED5642" w:rsidRDefault="00ED5642" w:rsidP="00ED5642">
      <w:pPr>
        <w:pStyle w:val="Default"/>
        <w:rPr>
          <w:sz w:val="14"/>
          <w:szCs w:val="16"/>
        </w:rPr>
      </w:pPr>
      <w:r w:rsidRPr="00ED5642">
        <w:rPr>
          <w:sz w:val="14"/>
          <w:szCs w:val="16"/>
        </w:rPr>
        <w:t xml:space="preserve">The chief audit executive must ensure that internal audit resources are appropriate, sufficient, and effectively deployed to achieve the approved plan. </w:t>
      </w:r>
    </w:p>
    <w:p w14:paraId="1ECC6DB9" w14:textId="77777777" w:rsidR="00ED5642" w:rsidRPr="00ED5642" w:rsidRDefault="00ED5642" w:rsidP="00ED5642">
      <w:pPr>
        <w:pStyle w:val="Default"/>
        <w:rPr>
          <w:sz w:val="14"/>
          <w:szCs w:val="16"/>
        </w:rPr>
      </w:pPr>
      <w:r w:rsidRPr="00ED5642">
        <w:rPr>
          <w:b/>
          <w:bCs/>
          <w:sz w:val="14"/>
          <w:szCs w:val="16"/>
        </w:rPr>
        <w:t xml:space="preserve">Interpretation: </w:t>
      </w:r>
    </w:p>
    <w:p w14:paraId="239A230F" w14:textId="77777777" w:rsidR="00ED5642" w:rsidRPr="00ED5642" w:rsidRDefault="00ED5642" w:rsidP="00ED5642">
      <w:pPr>
        <w:pStyle w:val="Default"/>
        <w:rPr>
          <w:sz w:val="14"/>
          <w:szCs w:val="16"/>
        </w:rPr>
      </w:pPr>
      <w:r w:rsidRPr="00ED5642">
        <w:rPr>
          <w:i/>
          <w:iCs/>
          <w:sz w:val="14"/>
          <w:szCs w:val="16"/>
        </w:rPr>
        <w:t xml:space="preserve">Appropriate refers to the mix of knowledge, skills, and other competencies needed to perform the plan. Sufficient refers to the quantity of resources needed to accomplish the plan. Resources are effectively deployed when they are used in a way that optimizes the achievement of the approved plan. </w:t>
      </w:r>
    </w:p>
    <w:p w14:paraId="6B3FA98C" w14:textId="77777777" w:rsidR="00ED5642" w:rsidRPr="00ED5642" w:rsidRDefault="00ED5642" w:rsidP="00ED5642">
      <w:pPr>
        <w:pStyle w:val="Heading4"/>
      </w:pPr>
      <w:bookmarkStart w:id="11" w:name="_Toc16869057"/>
      <w:r w:rsidRPr="00ED5642">
        <w:t>Standard 2100 – Nature of Work</w:t>
      </w:r>
      <w:bookmarkEnd w:id="11"/>
      <w:r w:rsidRPr="00ED5642">
        <w:t xml:space="preserve"> </w:t>
      </w:r>
    </w:p>
    <w:p w14:paraId="04585B6C" w14:textId="77777777" w:rsidR="00ED5642" w:rsidRPr="00ED5642" w:rsidRDefault="00ED5642" w:rsidP="00ED5642">
      <w:pPr>
        <w:pStyle w:val="Default"/>
        <w:rPr>
          <w:sz w:val="14"/>
          <w:szCs w:val="16"/>
        </w:rPr>
      </w:pPr>
      <w:r w:rsidRPr="00ED5642">
        <w:rPr>
          <w:sz w:val="14"/>
          <w:szCs w:val="16"/>
        </w:rPr>
        <w:t xml:space="preserve">The internal audit activity must evaluate and contribute to the improvement of the organization’s governance, risk management, and control processes using a systematic, disciplined, and risk-based approach. Internal audit credibility and value are enhanced when auditors are proactive and their evaluations offer new insights and consider future impact. </w:t>
      </w:r>
    </w:p>
    <w:p w14:paraId="4CB7DF94" w14:textId="77777777" w:rsidR="00ED5642" w:rsidRPr="00ED5642" w:rsidRDefault="00ED5642" w:rsidP="00ED5642">
      <w:pPr>
        <w:pStyle w:val="Heading4"/>
      </w:pPr>
      <w:bookmarkStart w:id="12" w:name="_Toc16869058"/>
      <w:r w:rsidRPr="00ED5642">
        <w:t>Standard 2110 – Governance</w:t>
      </w:r>
      <w:bookmarkEnd w:id="12"/>
      <w:r w:rsidRPr="00ED5642">
        <w:t xml:space="preserve"> </w:t>
      </w:r>
    </w:p>
    <w:p w14:paraId="45090416" w14:textId="77777777" w:rsidR="00ED5642" w:rsidRPr="00ED5642" w:rsidRDefault="00ED5642" w:rsidP="00ED5642">
      <w:pPr>
        <w:pStyle w:val="Default"/>
        <w:rPr>
          <w:sz w:val="14"/>
          <w:szCs w:val="16"/>
        </w:rPr>
      </w:pPr>
      <w:r w:rsidRPr="00ED5642">
        <w:rPr>
          <w:sz w:val="14"/>
          <w:szCs w:val="16"/>
        </w:rPr>
        <w:t xml:space="preserve">The internal audit activity must assess and make appropriate recommendations to improve the organization’s governance processes for: </w:t>
      </w:r>
    </w:p>
    <w:p w14:paraId="05EE993C" w14:textId="7E743004" w:rsidR="00ED5642" w:rsidRPr="00ED5642" w:rsidRDefault="00ED5642" w:rsidP="00280EC6">
      <w:pPr>
        <w:pStyle w:val="Default"/>
        <w:numPr>
          <w:ilvl w:val="0"/>
          <w:numId w:val="11"/>
        </w:numPr>
        <w:ind w:left="180" w:hanging="180"/>
        <w:rPr>
          <w:sz w:val="14"/>
          <w:szCs w:val="16"/>
        </w:rPr>
      </w:pPr>
      <w:r w:rsidRPr="00ED5642">
        <w:rPr>
          <w:sz w:val="14"/>
          <w:szCs w:val="16"/>
        </w:rPr>
        <w:t xml:space="preserve">Making strategic and operational decisions. </w:t>
      </w:r>
    </w:p>
    <w:p w14:paraId="2D795316" w14:textId="53C9CB89" w:rsidR="00ED5642" w:rsidRPr="00ED5642" w:rsidRDefault="00ED5642" w:rsidP="00280EC6">
      <w:pPr>
        <w:pStyle w:val="Default"/>
        <w:numPr>
          <w:ilvl w:val="0"/>
          <w:numId w:val="11"/>
        </w:numPr>
        <w:ind w:left="180" w:hanging="180"/>
        <w:rPr>
          <w:sz w:val="14"/>
          <w:szCs w:val="16"/>
        </w:rPr>
      </w:pPr>
      <w:r w:rsidRPr="00ED5642">
        <w:rPr>
          <w:sz w:val="14"/>
          <w:szCs w:val="16"/>
        </w:rPr>
        <w:t xml:space="preserve">Overseeing risk management and control. </w:t>
      </w:r>
    </w:p>
    <w:p w14:paraId="227546FD" w14:textId="2783499C" w:rsidR="00ED5642" w:rsidRPr="00ED5642" w:rsidRDefault="00ED5642" w:rsidP="00280EC6">
      <w:pPr>
        <w:pStyle w:val="Default"/>
        <w:numPr>
          <w:ilvl w:val="0"/>
          <w:numId w:val="11"/>
        </w:numPr>
        <w:ind w:left="180" w:hanging="180"/>
        <w:rPr>
          <w:sz w:val="14"/>
          <w:szCs w:val="16"/>
        </w:rPr>
      </w:pPr>
      <w:r w:rsidRPr="00ED5642">
        <w:rPr>
          <w:sz w:val="14"/>
          <w:szCs w:val="16"/>
        </w:rPr>
        <w:t xml:space="preserve">Promoting appropriate ethics and values within the organization. </w:t>
      </w:r>
    </w:p>
    <w:p w14:paraId="08312324" w14:textId="3CFF4E64" w:rsidR="00ED5642" w:rsidRPr="00ED5642" w:rsidRDefault="00ED5642" w:rsidP="00280EC6">
      <w:pPr>
        <w:pStyle w:val="Default"/>
        <w:numPr>
          <w:ilvl w:val="0"/>
          <w:numId w:val="11"/>
        </w:numPr>
        <w:ind w:left="180" w:hanging="180"/>
        <w:rPr>
          <w:sz w:val="14"/>
          <w:szCs w:val="16"/>
        </w:rPr>
      </w:pPr>
      <w:r w:rsidRPr="00ED5642">
        <w:rPr>
          <w:sz w:val="14"/>
          <w:szCs w:val="16"/>
        </w:rPr>
        <w:t xml:space="preserve">Ensuring effective organizational performance management and accountability. </w:t>
      </w:r>
    </w:p>
    <w:p w14:paraId="601DDDA4" w14:textId="26BF5929" w:rsidR="00ED5642" w:rsidRPr="00ED5642" w:rsidRDefault="00ED5642" w:rsidP="00280EC6">
      <w:pPr>
        <w:pStyle w:val="Default"/>
        <w:numPr>
          <w:ilvl w:val="0"/>
          <w:numId w:val="11"/>
        </w:numPr>
        <w:ind w:left="180" w:hanging="180"/>
        <w:rPr>
          <w:sz w:val="14"/>
          <w:szCs w:val="16"/>
        </w:rPr>
      </w:pPr>
      <w:r w:rsidRPr="00ED5642">
        <w:rPr>
          <w:sz w:val="14"/>
          <w:szCs w:val="16"/>
        </w:rPr>
        <w:t xml:space="preserve">Communicating risk and control information to appropriate areas of the organization. </w:t>
      </w:r>
    </w:p>
    <w:p w14:paraId="74CCB3F1" w14:textId="57AD07E3" w:rsidR="00ED5642" w:rsidRPr="00ED5642" w:rsidRDefault="00ED5642" w:rsidP="00280EC6">
      <w:pPr>
        <w:pStyle w:val="Default"/>
        <w:numPr>
          <w:ilvl w:val="0"/>
          <w:numId w:val="11"/>
        </w:numPr>
        <w:ind w:left="180" w:hanging="180"/>
        <w:rPr>
          <w:sz w:val="14"/>
          <w:szCs w:val="16"/>
        </w:rPr>
      </w:pPr>
      <w:r w:rsidRPr="00ED5642">
        <w:rPr>
          <w:sz w:val="14"/>
          <w:szCs w:val="16"/>
        </w:rPr>
        <w:t xml:space="preserve">Coordinating the activities of, and communicating information among, the board, external and internal auditors, other assurance providers, and management. </w:t>
      </w:r>
    </w:p>
    <w:p w14:paraId="6C201CCF" w14:textId="77777777" w:rsidR="00ED5642" w:rsidRPr="00ED5642" w:rsidRDefault="00ED5642" w:rsidP="00ED5642">
      <w:pPr>
        <w:pStyle w:val="Default"/>
        <w:rPr>
          <w:sz w:val="14"/>
          <w:szCs w:val="16"/>
        </w:rPr>
      </w:pPr>
    </w:p>
    <w:p w14:paraId="3DCB564A" w14:textId="26FE1F92" w:rsidR="00ED5642" w:rsidRPr="00ED5642" w:rsidRDefault="00ED5642" w:rsidP="00ED5642">
      <w:pPr>
        <w:rPr>
          <w:sz w:val="14"/>
          <w:szCs w:val="16"/>
        </w:rPr>
      </w:pPr>
      <w:r w:rsidRPr="00ED5642">
        <w:rPr>
          <w:b/>
          <w:bCs/>
          <w:sz w:val="14"/>
          <w:szCs w:val="16"/>
        </w:rPr>
        <w:t xml:space="preserve">2110.A2 – </w:t>
      </w:r>
      <w:r w:rsidRPr="00ED5642">
        <w:rPr>
          <w:sz w:val="14"/>
          <w:szCs w:val="16"/>
        </w:rPr>
        <w:t>The internal audit activity must assess whether the information technology governance of the organization supports the organization’s strategies and objectives.</w:t>
      </w:r>
    </w:p>
    <w:p w14:paraId="0BFE6231" w14:textId="77777777" w:rsidR="00ED5642" w:rsidRPr="00ED5642" w:rsidRDefault="00ED5642" w:rsidP="00ED5642">
      <w:pPr>
        <w:pStyle w:val="Heading4"/>
      </w:pPr>
      <w:bookmarkStart w:id="13" w:name="_Toc16869059"/>
      <w:r w:rsidRPr="00ED5642">
        <w:t>Standard 2130 – Control</w:t>
      </w:r>
      <w:bookmarkEnd w:id="13"/>
      <w:r w:rsidRPr="00ED5642">
        <w:t xml:space="preserve"> </w:t>
      </w:r>
    </w:p>
    <w:p w14:paraId="3909B9A8" w14:textId="77777777" w:rsidR="00ED5642" w:rsidRPr="00ED5642" w:rsidRDefault="00ED5642" w:rsidP="00ED5642">
      <w:pPr>
        <w:pStyle w:val="Default"/>
        <w:rPr>
          <w:sz w:val="14"/>
          <w:szCs w:val="16"/>
        </w:rPr>
      </w:pPr>
      <w:r w:rsidRPr="00ED5642">
        <w:rPr>
          <w:sz w:val="14"/>
          <w:szCs w:val="16"/>
        </w:rPr>
        <w:t xml:space="preserve">The internal audit activity must assist the organization in maintaining effective controls by evaluating their effectiveness and efficiency and by promoting continuous improvement. </w:t>
      </w:r>
    </w:p>
    <w:p w14:paraId="4524434A" w14:textId="77777777" w:rsidR="00ED5642" w:rsidRPr="00ED5642" w:rsidRDefault="00ED5642" w:rsidP="00ED5642">
      <w:pPr>
        <w:pStyle w:val="Heading4"/>
        <w:rPr>
          <w:rStyle w:val="Heading4Char"/>
        </w:rPr>
      </w:pPr>
      <w:bookmarkStart w:id="14" w:name="_Toc16869060"/>
      <w:r w:rsidRPr="00ED5642">
        <w:t>Standard 2200 – Engagement Planning</w:t>
      </w:r>
      <w:bookmarkEnd w:id="14"/>
      <w:r w:rsidRPr="00ED5642">
        <w:t xml:space="preserve"> </w:t>
      </w:r>
    </w:p>
    <w:p w14:paraId="1B363EE2" w14:textId="77777777" w:rsidR="00ED5642" w:rsidRPr="00ED5642" w:rsidRDefault="00ED5642" w:rsidP="00ED5642">
      <w:pPr>
        <w:pStyle w:val="Default"/>
        <w:rPr>
          <w:sz w:val="14"/>
          <w:szCs w:val="16"/>
        </w:rPr>
      </w:pPr>
      <w:r w:rsidRPr="00ED5642">
        <w:rPr>
          <w:sz w:val="14"/>
          <w:szCs w:val="16"/>
        </w:rPr>
        <w:t xml:space="preserve">Internal auditors must develop and document a plan for each engagement, including the engagement’s objectives, scope, timing, and resource allocations. The plan must consider the organization’s strategies, objectives, and risks relevant to the engagement. </w:t>
      </w:r>
    </w:p>
    <w:p w14:paraId="0B172525" w14:textId="77777777" w:rsidR="00ED5642" w:rsidRPr="00ED5642" w:rsidRDefault="00ED5642" w:rsidP="00ED5642">
      <w:pPr>
        <w:pStyle w:val="Heading4"/>
      </w:pPr>
      <w:bookmarkStart w:id="15" w:name="_Toc16869061"/>
      <w:r w:rsidRPr="00ED5642">
        <w:t>Standard 2201 – Planning Considerations</w:t>
      </w:r>
      <w:bookmarkEnd w:id="15"/>
      <w:r w:rsidRPr="00ED5642">
        <w:t xml:space="preserve"> </w:t>
      </w:r>
    </w:p>
    <w:p w14:paraId="11F8A308" w14:textId="77777777" w:rsidR="00ED5642" w:rsidRPr="00ED5642" w:rsidRDefault="00ED5642" w:rsidP="00ED5642">
      <w:pPr>
        <w:pStyle w:val="Default"/>
        <w:rPr>
          <w:sz w:val="14"/>
          <w:szCs w:val="16"/>
        </w:rPr>
      </w:pPr>
      <w:r w:rsidRPr="00ED5642">
        <w:rPr>
          <w:sz w:val="14"/>
          <w:szCs w:val="16"/>
        </w:rPr>
        <w:t xml:space="preserve">In planning the engagement, internal auditors must consider: </w:t>
      </w:r>
    </w:p>
    <w:p w14:paraId="0A93324A" w14:textId="03FF57E3" w:rsidR="00ED5642" w:rsidRPr="00ED5642" w:rsidRDefault="00ED5642" w:rsidP="00280EC6">
      <w:pPr>
        <w:pStyle w:val="Default"/>
        <w:numPr>
          <w:ilvl w:val="0"/>
          <w:numId w:val="11"/>
        </w:numPr>
        <w:ind w:left="180" w:hanging="180"/>
        <w:rPr>
          <w:sz w:val="14"/>
          <w:szCs w:val="16"/>
        </w:rPr>
      </w:pPr>
      <w:r w:rsidRPr="00ED5642">
        <w:rPr>
          <w:sz w:val="14"/>
          <w:szCs w:val="16"/>
        </w:rPr>
        <w:t xml:space="preserve">The strategies and objectives of the activity being reviewed and the means by which the activity controls its performance. </w:t>
      </w:r>
    </w:p>
    <w:p w14:paraId="4BFD0631" w14:textId="7B852826" w:rsidR="00ED5642" w:rsidRPr="00ED5642" w:rsidRDefault="00ED5642" w:rsidP="00280EC6">
      <w:pPr>
        <w:pStyle w:val="Default"/>
        <w:numPr>
          <w:ilvl w:val="0"/>
          <w:numId w:val="11"/>
        </w:numPr>
        <w:ind w:left="180" w:hanging="180"/>
        <w:rPr>
          <w:sz w:val="14"/>
          <w:szCs w:val="16"/>
        </w:rPr>
      </w:pPr>
      <w:r w:rsidRPr="00ED5642">
        <w:rPr>
          <w:sz w:val="14"/>
          <w:szCs w:val="16"/>
        </w:rPr>
        <w:t xml:space="preserve">The significant risks to the activity’s objectives, resources, and operations and the means by which the potential impact of risk is kept to an acceptable level. </w:t>
      </w:r>
    </w:p>
    <w:p w14:paraId="44E36050" w14:textId="58443CE3" w:rsidR="00ED5642" w:rsidRPr="00ED5642" w:rsidRDefault="00ED5642" w:rsidP="00280EC6">
      <w:pPr>
        <w:pStyle w:val="Default"/>
        <w:numPr>
          <w:ilvl w:val="0"/>
          <w:numId w:val="11"/>
        </w:numPr>
        <w:ind w:left="180" w:hanging="180"/>
        <w:rPr>
          <w:sz w:val="14"/>
          <w:szCs w:val="16"/>
        </w:rPr>
      </w:pPr>
      <w:r w:rsidRPr="00ED5642">
        <w:rPr>
          <w:sz w:val="14"/>
          <w:szCs w:val="16"/>
        </w:rPr>
        <w:lastRenderedPageBreak/>
        <w:t xml:space="preserve">The adequacy and effectiveness of the activity’s governance, risk management, and control processes compared to a relevant framework or model. </w:t>
      </w:r>
    </w:p>
    <w:p w14:paraId="61F2C716" w14:textId="64B84410" w:rsidR="00ED5642" w:rsidRPr="00ED5642" w:rsidRDefault="00ED5642" w:rsidP="00280EC6">
      <w:pPr>
        <w:pStyle w:val="Default"/>
        <w:numPr>
          <w:ilvl w:val="0"/>
          <w:numId w:val="11"/>
        </w:numPr>
        <w:ind w:left="180" w:hanging="180"/>
        <w:rPr>
          <w:sz w:val="14"/>
          <w:szCs w:val="16"/>
        </w:rPr>
      </w:pPr>
      <w:r w:rsidRPr="00ED5642">
        <w:rPr>
          <w:sz w:val="14"/>
          <w:szCs w:val="16"/>
        </w:rPr>
        <w:t xml:space="preserve">The opportunities for making significant improvements to the activity’s governance, risk management, and control processes. </w:t>
      </w:r>
    </w:p>
    <w:p w14:paraId="39CC71A8" w14:textId="77777777" w:rsidR="00ED5642" w:rsidRPr="00ED5642" w:rsidRDefault="00ED5642" w:rsidP="00ED5642">
      <w:pPr>
        <w:pStyle w:val="Default"/>
        <w:rPr>
          <w:sz w:val="14"/>
          <w:szCs w:val="16"/>
        </w:rPr>
      </w:pPr>
    </w:p>
    <w:p w14:paraId="73310BA0" w14:textId="77777777" w:rsidR="00ED5642" w:rsidRPr="00ED5642" w:rsidRDefault="00ED5642" w:rsidP="00ED5642">
      <w:pPr>
        <w:pStyle w:val="Default"/>
        <w:rPr>
          <w:sz w:val="14"/>
          <w:szCs w:val="16"/>
        </w:rPr>
      </w:pPr>
      <w:r w:rsidRPr="00ED5642">
        <w:rPr>
          <w:b/>
          <w:bCs/>
          <w:sz w:val="14"/>
          <w:szCs w:val="16"/>
        </w:rPr>
        <w:t xml:space="preserve">2201.C1 – </w:t>
      </w:r>
      <w:r w:rsidRPr="00ED5642">
        <w:rPr>
          <w:sz w:val="14"/>
          <w:szCs w:val="16"/>
        </w:rPr>
        <w:t xml:space="preserve">Internal auditors must establish an understanding with consulting engagement clients about objectives, scope, respective responsibilities, and other client expectations. For significant engagements, this understanding must be documented. </w:t>
      </w:r>
    </w:p>
    <w:p w14:paraId="3B97F1E9" w14:textId="77777777" w:rsidR="00ED5642" w:rsidRPr="00ED5642" w:rsidRDefault="00ED5642" w:rsidP="00ED5642">
      <w:pPr>
        <w:pStyle w:val="Heading4"/>
      </w:pPr>
      <w:bookmarkStart w:id="16" w:name="_Toc16869062"/>
      <w:r w:rsidRPr="00ED5642">
        <w:t>Standard 2210 – Engagement Objectives</w:t>
      </w:r>
      <w:bookmarkEnd w:id="16"/>
      <w:r w:rsidRPr="00ED5642">
        <w:t xml:space="preserve"> </w:t>
      </w:r>
    </w:p>
    <w:p w14:paraId="4F2849FD" w14:textId="77777777" w:rsidR="00ED5642" w:rsidRPr="00ED5642" w:rsidRDefault="00ED5642" w:rsidP="00ED5642">
      <w:pPr>
        <w:pStyle w:val="Default"/>
        <w:rPr>
          <w:sz w:val="14"/>
          <w:szCs w:val="16"/>
        </w:rPr>
      </w:pPr>
      <w:r w:rsidRPr="00ED5642">
        <w:rPr>
          <w:sz w:val="14"/>
          <w:szCs w:val="16"/>
        </w:rPr>
        <w:t xml:space="preserve">Objectives must be established for each engagement. </w:t>
      </w:r>
    </w:p>
    <w:p w14:paraId="57AB60A6" w14:textId="77777777" w:rsidR="00ED5642" w:rsidRPr="00ED5642" w:rsidRDefault="00ED5642" w:rsidP="00ED5642">
      <w:pPr>
        <w:pStyle w:val="Default"/>
        <w:rPr>
          <w:sz w:val="14"/>
          <w:szCs w:val="16"/>
        </w:rPr>
      </w:pPr>
      <w:r w:rsidRPr="00ED5642">
        <w:rPr>
          <w:b/>
          <w:bCs/>
          <w:sz w:val="14"/>
          <w:szCs w:val="16"/>
        </w:rPr>
        <w:t xml:space="preserve">2210.A1 – </w:t>
      </w:r>
      <w:r w:rsidRPr="00ED5642">
        <w:rPr>
          <w:sz w:val="14"/>
          <w:szCs w:val="16"/>
        </w:rPr>
        <w:t xml:space="preserve">Internal auditors must conduct a preliminary assessment of the risks relevant to the activity under review. Engagement objectives must reflect the results of this assessment. </w:t>
      </w:r>
    </w:p>
    <w:p w14:paraId="64A7B62A" w14:textId="77777777" w:rsidR="00ED5642" w:rsidRPr="00ED5642" w:rsidRDefault="00ED5642" w:rsidP="00ED5642">
      <w:pPr>
        <w:pStyle w:val="Default"/>
        <w:rPr>
          <w:sz w:val="14"/>
          <w:szCs w:val="16"/>
        </w:rPr>
      </w:pPr>
      <w:r w:rsidRPr="00ED5642">
        <w:rPr>
          <w:b/>
          <w:bCs/>
          <w:sz w:val="14"/>
          <w:szCs w:val="16"/>
        </w:rPr>
        <w:t xml:space="preserve">2210.A2 – </w:t>
      </w:r>
      <w:r w:rsidRPr="00ED5642">
        <w:rPr>
          <w:sz w:val="14"/>
          <w:szCs w:val="16"/>
        </w:rPr>
        <w:t xml:space="preserve">Internal auditors must consider the probability of significant errors, fraud, noncompliance, and other exposures when developing the engagement objectives. </w:t>
      </w:r>
    </w:p>
    <w:p w14:paraId="3CBA2FC5" w14:textId="11045EC0" w:rsidR="00ED5642" w:rsidRPr="00ED5642" w:rsidRDefault="00ED5642" w:rsidP="00ED5642">
      <w:pPr>
        <w:rPr>
          <w:sz w:val="14"/>
          <w:szCs w:val="16"/>
        </w:rPr>
      </w:pPr>
      <w:r w:rsidRPr="00ED5642">
        <w:rPr>
          <w:b/>
          <w:bCs/>
          <w:sz w:val="14"/>
          <w:szCs w:val="16"/>
        </w:rPr>
        <w:t xml:space="preserve">2210.C1 – </w:t>
      </w:r>
      <w:r w:rsidRPr="00ED5642">
        <w:rPr>
          <w:sz w:val="14"/>
          <w:szCs w:val="16"/>
        </w:rPr>
        <w:t>Consulting engagement objectives must address governance, risk management, and control processes to the extent agreed upon with the client.</w:t>
      </w:r>
    </w:p>
    <w:p w14:paraId="023834F0" w14:textId="77777777" w:rsidR="00ED5642" w:rsidRPr="00ED5642" w:rsidRDefault="00ED5642" w:rsidP="00ED5642">
      <w:pPr>
        <w:pStyle w:val="Default"/>
        <w:rPr>
          <w:sz w:val="14"/>
          <w:szCs w:val="16"/>
        </w:rPr>
      </w:pPr>
      <w:r w:rsidRPr="00ED5642">
        <w:rPr>
          <w:b/>
          <w:bCs/>
          <w:sz w:val="14"/>
          <w:szCs w:val="16"/>
        </w:rPr>
        <w:t xml:space="preserve">2210.C2 – </w:t>
      </w:r>
      <w:r w:rsidRPr="00ED5642">
        <w:rPr>
          <w:sz w:val="14"/>
          <w:szCs w:val="16"/>
        </w:rPr>
        <w:t xml:space="preserve">Consulting engagement objectives must be consistent with the organization's values, strategies, and objectives. </w:t>
      </w:r>
    </w:p>
    <w:p w14:paraId="41539E8C" w14:textId="77777777" w:rsidR="00ED5642" w:rsidRPr="00ED5642" w:rsidRDefault="00ED5642" w:rsidP="00ED5642">
      <w:pPr>
        <w:pStyle w:val="Heading4"/>
      </w:pPr>
      <w:bookmarkStart w:id="17" w:name="_Toc16869063"/>
      <w:r w:rsidRPr="00ED5642">
        <w:t>Standard 2220 – Engagement Scope</w:t>
      </w:r>
      <w:bookmarkEnd w:id="17"/>
      <w:r w:rsidRPr="00ED5642">
        <w:t xml:space="preserve"> </w:t>
      </w:r>
    </w:p>
    <w:p w14:paraId="3FF64604" w14:textId="77777777" w:rsidR="00ED5642" w:rsidRPr="00ED5642" w:rsidRDefault="00ED5642" w:rsidP="00ED5642">
      <w:pPr>
        <w:pStyle w:val="Default"/>
        <w:rPr>
          <w:sz w:val="14"/>
          <w:szCs w:val="16"/>
        </w:rPr>
      </w:pPr>
      <w:r w:rsidRPr="00ED5642">
        <w:rPr>
          <w:sz w:val="14"/>
          <w:szCs w:val="16"/>
        </w:rPr>
        <w:t xml:space="preserve">The established scope must be sufficient to achieve the objectives of the engagement. </w:t>
      </w:r>
    </w:p>
    <w:p w14:paraId="65E8DA2C" w14:textId="77777777" w:rsidR="00ED5642" w:rsidRPr="00ED5642" w:rsidRDefault="00ED5642" w:rsidP="00ED5642">
      <w:pPr>
        <w:pStyle w:val="Default"/>
        <w:rPr>
          <w:sz w:val="14"/>
          <w:szCs w:val="16"/>
        </w:rPr>
      </w:pPr>
      <w:r w:rsidRPr="00ED5642">
        <w:rPr>
          <w:b/>
          <w:bCs/>
          <w:sz w:val="14"/>
          <w:szCs w:val="16"/>
        </w:rPr>
        <w:t xml:space="preserve">2220.A1 – </w:t>
      </w:r>
      <w:r w:rsidRPr="00ED5642">
        <w:rPr>
          <w:sz w:val="14"/>
          <w:szCs w:val="16"/>
        </w:rPr>
        <w:t xml:space="preserve">The scope of the engagement must include consideration of relevant systems, records, personnel, and physical properties, including those under the control of third parties. </w:t>
      </w:r>
    </w:p>
    <w:p w14:paraId="3106B835" w14:textId="77777777" w:rsidR="00ED5642" w:rsidRPr="00ED5642" w:rsidRDefault="00ED5642" w:rsidP="00ED5642">
      <w:pPr>
        <w:pStyle w:val="Heading4"/>
      </w:pPr>
      <w:bookmarkStart w:id="18" w:name="_Toc16869064"/>
      <w:r w:rsidRPr="00ED5642">
        <w:t>Standard 2230 – Engagement Resource Allocation</w:t>
      </w:r>
      <w:bookmarkEnd w:id="18"/>
      <w:r w:rsidRPr="00ED5642">
        <w:t xml:space="preserve"> </w:t>
      </w:r>
    </w:p>
    <w:p w14:paraId="69D58425" w14:textId="77777777" w:rsidR="00ED5642" w:rsidRPr="00ED5642" w:rsidRDefault="00ED5642" w:rsidP="00ED5642">
      <w:pPr>
        <w:pStyle w:val="Default"/>
        <w:rPr>
          <w:sz w:val="14"/>
          <w:szCs w:val="16"/>
        </w:rPr>
      </w:pPr>
      <w:r w:rsidRPr="00ED5642">
        <w:rPr>
          <w:sz w:val="14"/>
          <w:szCs w:val="16"/>
        </w:rPr>
        <w:t xml:space="preserve">Internal auditors must determine appropriate and sufficient resources to achieve engagement objectives based on an evaluation of the nature and complexity of each engagement, time constraints, and available resources. </w:t>
      </w:r>
    </w:p>
    <w:p w14:paraId="3F3B76CD" w14:textId="77777777" w:rsidR="00ED5642" w:rsidRPr="00ED5642" w:rsidRDefault="00ED5642" w:rsidP="00ED5642">
      <w:pPr>
        <w:pStyle w:val="Default"/>
        <w:rPr>
          <w:sz w:val="14"/>
          <w:szCs w:val="16"/>
        </w:rPr>
      </w:pPr>
      <w:r w:rsidRPr="00ED5642">
        <w:rPr>
          <w:b/>
          <w:bCs/>
          <w:sz w:val="14"/>
          <w:szCs w:val="16"/>
        </w:rPr>
        <w:t xml:space="preserve">Interpretation: </w:t>
      </w:r>
    </w:p>
    <w:p w14:paraId="67497DDF" w14:textId="77777777" w:rsidR="00ED5642" w:rsidRPr="00ED5642" w:rsidRDefault="00ED5642" w:rsidP="00ED5642">
      <w:pPr>
        <w:pStyle w:val="Default"/>
        <w:rPr>
          <w:sz w:val="14"/>
          <w:szCs w:val="16"/>
        </w:rPr>
      </w:pPr>
      <w:r w:rsidRPr="00ED5642">
        <w:rPr>
          <w:i/>
          <w:iCs/>
          <w:sz w:val="14"/>
          <w:szCs w:val="16"/>
        </w:rPr>
        <w:t xml:space="preserve">Appropriate refers to the mix of knowledge, skills, and other competencies needed to perform the engagement. Sufficient refers to the quantity of resources needed to accomplish the engagement with due professional care. </w:t>
      </w:r>
    </w:p>
    <w:p w14:paraId="096EC754" w14:textId="77777777" w:rsidR="00ED5642" w:rsidRPr="00ED5642" w:rsidRDefault="00ED5642" w:rsidP="00ED5642">
      <w:pPr>
        <w:pStyle w:val="Heading4"/>
      </w:pPr>
      <w:bookmarkStart w:id="19" w:name="_Toc16869065"/>
      <w:r w:rsidRPr="00ED5642">
        <w:t>Standard 2240 – Engagement Work Program</w:t>
      </w:r>
      <w:bookmarkEnd w:id="19"/>
      <w:r w:rsidRPr="00ED5642">
        <w:t xml:space="preserve"> </w:t>
      </w:r>
    </w:p>
    <w:p w14:paraId="79E1A9E5" w14:textId="77777777" w:rsidR="00ED5642" w:rsidRPr="00ED5642" w:rsidRDefault="00ED5642" w:rsidP="00ED5642">
      <w:pPr>
        <w:pStyle w:val="Default"/>
        <w:rPr>
          <w:sz w:val="14"/>
          <w:szCs w:val="16"/>
        </w:rPr>
      </w:pPr>
      <w:r w:rsidRPr="00ED5642">
        <w:rPr>
          <w:sz w:val="14"/>
          <w:szCs w:val="16"/>
        </w:rPr>
        <w:t xml:space="preserve">Internal auditors must develop and document work programs that achieve the engagement objectives. </w:t>
      </w:r>
    </w:p>
    <w:p w14:paraId="613FA1DD" w14:textId="77777777" w:rsidR="00ED5642" w:rsidRPr="00ED5642" w:rsidRDefault="00ED5642" w:rsidP="00ED5642">
      <w:pPr>
        <w:pStyle w:val="Heading4"/>
      </w:pPr>
      <w:bookmarkStart w:id="20" w:name="_Toc16869066"/>
      <w:r w:rsidRPr="00ED5642">
        <w:t>Standard 2310 – Identifying Information</w:t>
      </w:r>
      <w:bookmarkEnd w:id="20"/>
      <w:r w:rsidRPr="00ED5642">
        <w:t xml:space="preserve"> </w:t>
      </w:r>
    </w:p>
    <w:p w14:paraId="613175DF" w14:textId="77777777" w:rsidR="00ED5642" w:rsidRPr="00ED5642" w:rsidRDefault="00ED5642" w:rsidP="00ED5642">
      <w:pPr>
        <w:pStyle w:val="Default"/>
        <w:rPr>
          <w:sz w:val="14"/>
          <w:szCs w:val="16"/>
        </w:rPr>
      </w:pPr>
      <w:r w:rsidRPr="00ED5642">
        <w:rPr>
          <w:sz w:val="14"/>
          <w:szCs w:val="16"/>
        </w:rPr>
        <w:t xml:space="preserve">Internal auditors must identify sufficient, reliable, relevant, and useful information to achieve the engagement objectives. </w:t>
      </w:r>
    </w:p>
    <w:p w14:paraId="4183DD01" w14:textId="77777777" w:rsidR="00ED5642" w:rsidRPr="00ED5642" w:rsidRDefault="00ED5642" w:rsidP="00ED5642">
      <w:pPr>
        <w:pStyle w:val="Default"/>
        <w:rPr>
          <w:sz w:val="14"/>
          <w:szCs w:val="16"/>
        </w:rPr>
      </w:pPr>
      <w:r w:rsidRPr="00ED5642">
        <w:rPr>
          <w:b/>
          <w:bCs/>
          <w:sz w:val="14"/>
          <w:szCs w:val="16"/>
        </w:rPr>
        <w:t xml:space="preserve">Interpretation: </w:t>
      </w:r>
    </w:p>
    <w:p w14:paraId="6FB39808" w14:textId="7AC245E7" w:rsidR="00ED5642" w:rsidRPr="00ED5642" w:rsidRDefault="00ED5642" w:rsidP="00ED5642">
      <w:pPr>
        <w:rPr>
          <w:sz w:val="14"/>
          <w:szCs w:val="16"/>
        </w:rPr>
      </w:pPr>
      <w:r w:rsidRPr="00ED5642">
        <w:rPr>
          <w:i/>
          <w:iCs/>
          <w:sz w:val="14"/>
          <w:szCs w:val="16"/>
        </w:rPr>
        <w:t>Sufficient information is factual, adequate, and convincing so that a prudent, informed person would reach the same conclusions as the auditor. Reliable information is the best attainable information through the use of appropriate engagement techniques. Relevant information supports engagement observations and recommendations and is consistent with the objectives for the engagement. Useful information helps the organization meet its goals.</w:t>
      </w:r>
    </w:p>
    <w:p w14:paraId="6F99B775" w14:textId="22942492" w:rsidR="005C5140" w:rsidRDefault="005C5140" w:rsidP="005C5140">
      <w:pPr>
        <w:pStyle w:val="Heading2"/>
      </w:pPr>
      <w:bookmarkStart w:id="21" w:name="_Toc16869067"/>
      <w:r>
        <w:t>Audit Agile Projects</w:t>
      </w:r>
      <w:bookmarkEnd w:id="21"/>
    </w:p>
    <w:p w14:paraId="77200607" w14:textId="5FDA6035" w:rsidR="005C5140" w:rsidRDefault="005C5140" w:rsidP="005C5140">
      <w:pPr>
        <w:rPr>
          <w:rFonts w:ascii="Georgia" w:hAnsi="Georgia" w:cs="Georgia"/>
          <w:sz w:val="14"/>
          <w:szCs w:val="16"/>
        </w:rPr>
      </w:pPr>
      <w:r w:rsidRPr="005C5140">
        <w:rPr>
          <w:rFonts w:ascii="Georgia" w:hAnsi="Georgia"/>
          <w:sz w:val="14"/>
          <w:szCs w:val="16"/>
        </w:rPr>
        <w:t xml:space="preserve">Audit data: </w:t>
      </w:r>
      <w:r w:rsidRPr="005C5140">
        <w:rPr>
          <w:rFonts w:ascii="Georgia" w:hAnsi="Georgia"/>
          <w:sz w:val="14"/>
          <w:szCs w:val="16"/>
        </w:rPr>
        <w:sym w:font="Wingdings" w:char="F08C"/>
      </w:r>
      <w:r w:rsidRPr="005C5140">
        <w:rPr>
          <w:rFonts w:ascii="Georgia" w:hAnsi="Georgia"/>
          <w:b/>
          <w:sz w:val="14"/>
          <w:szCs w:val="16"/>
        </w:rPr>
        <w:t>Development</w:t>
      </w:r>
      <w:r w:rsidRPr="005C5140">
        <w:rPr>
          <w:rFonts w:ascii="Georgia" w:hAnsi="Georgia"/>
          <w:sz w:val="14"/>
          <w:szCs w:val="16"/>
        </w:rPr>
        <w:t xml:space="preserve">. This is an audit carried out examine the development process used on the project, to ensure it is planned using agile planning, to ensure it is using continuous integration, to see that changes are communicated across the team or teams, that environments are appropriate and available in a timely fashion. Look also at rework following redesign and after bug fixing. Look at the process to get a customer or business change into an assessment. How fast is it? What are the barriers and the points where the project fails to perform. Auditing Agile Development is a book in its own right and some have been written already </w:t>
      </w:r>
      <w:r w:rsidRPr="005C5140">
        <w:rPr>
          <w:rFonts w:ascii="Georgia" w:hAnsi="Georgia"/>
          <w:sz w:val="14"/>
          <w:szCs w:val="16"/>
        </w:rPr>
        <w:sym w:font="Wingdings" w:char="F08D"/>
      </w:r>
      <w:r w:rsidRPr="005C5140">
        <w:rPr>
          <w:rFonts w:ascii="Georgia" w:hAnsi="Georgia"/>
          <w:b/>
          <w:sz w:val="14"/>
          <w:szCs w:val="16"/>
        </w:rPr>
        <w:t>Design</w:t>
      </w:r>
      <w:r w:rsidRPr="005C5140">
        <w:rPr>
          <w:rFonts w:ascii="Georgia" w:hAnsi="Georgia"/>
          <w:sz w:val="14"/>
          <w:szCs w:val="16"/>
        </w:rPr>
        <w:t xml:space="preserve">. This is an audit carried out primarily to ensure there IS a design process being used on the project, to ensure there is not programming hacking without design considerations, to ensure the design is shared, that it is performed in an agile fashion, that change is being performed, that change is being welcomed and encouraged where necessary and that the daily meetings record some element of the design changes sufficient for audit. This could be simply that a named specific change was made to the design on a particular day and that this took an extra number of recorded hours to resolve, finalise and restore. </w:t>
      </w:r>
      <w:r w:rsidRPr="005C5140">
        <w:rPr>
          <w:rFonts w:ascii="Georgia" w:hAnsi="Georgia"/>
          <w:sz w:val="14"/>
          <w:szCs w:val="16"/>
        </w:rPr>
        <w:sym w:font="Wingdings" w:char="F08E"/>
      </w:r>
      <w:r w:rsidRPr="005C5140">
        <w:rPr>
          <w:rFonts w:ascii="Georgia" w:hAnsi="Georgia"/>
          <w:b/>
          <w:sz w:val="14"/>
          <w:szCs w:val="16"/>
        </w:rPr>
        <w:t>Management</w:t>
      </w:r>
      <w:r w:rsidRPr="005C5140">
        <w:rPr>
          <w:rFonts w:ascii="Georgia" w:hAnsi="Georgia"/>
          <w:sz w:val="14"/>
          <w:szCs w:val="16"/>
        </w:rPr>
        <w:t xml:space="preserve">. This is an audit carried out examine the management of the project, to ensure it is being delivered using an agreed agile approach, to see if commitments are being examined, daily meetings taking place, assessments being performed, teams engaged, that the manager is regularly examining the team, that coaching is taking place, that all the management stakeholders are in place, communicating their renewed commitment and that the team is delivering and delivering in a high performance manner </w:t>
      </w:r>
      <w:r w:rsidRPr="005C5140">
        <w:rPr>
          <w:rFonts w:ascii="Georgia" w:hAnsi="Georgia"/>
          <w:sz w:val="14"/>
          <w:szCs w:val="16"/>
        </w:rPr>
        <w:sym w:font="Wingdings" w:char="F08F"/>
      </w:r>
      <w:r w:rsidRPr="005C5140">
        <w:rPr>
          <w:rFonts w:ascii="Georgia" w:hAnsi="Georgia"/>
          <w:b/>
          <w:sz w:val="14"/>
          <w:szCs w:val="16"/>
        </w:rPr>
        <w:t>Process</w:t>
      </w:r>
      <w:r w:rsidRPr="005C5140">
        <w:rPr>
          <w:rFonts w:ascii="Georgia" w:hAnsi="Georgia"/>
          <w:sz w:val="14"/>
          <w:szCs w:val="16"/>
        </w:rPr>
        <w:t xml:space="preserve">. This is an audit carried out examine the alignment of the project to an agile approach and to understand if the commitments made at the outset are being maintained. It is also used to examine how well the agile approach is improving the performance of the project delivery environment and therefore the organisation. We debate this further in the section on Project Pipelines. </w:t>
      </w:r>
      <w:r w:rsidRPr="005C5140">
        <w:rPr>
          <w:rFonts w:ascii="Georgia" w:hAnsi="Georgia"/>
          <w:b/>
          <w:color w:val="FF0000"/>
          <w:sz w:val="14"/>
          <w:szCs w:val="16"/>
        </w:rPr>
        <w:t>Auditing Guidelines</w:t>
      </w:r>
      <w:r w:rsidRPr="005C5140">
        <w:rPr>
          <w:rFonts w:ascii="Georgia" w:hAnsi="Georgia"/>
          <w:sz w:val="14"/>
          <w:szCs w:val="16"/>
        </w:rPr>
        <w:t xml:space="preserve"> </w:t>
      </w:r>
      <w:r w:rsidRPr="005C5140">
        <w:rPr>
          <w:rFonts w:ascii="Georgia" w:hAnsi="Georgia" w:cs="Georgia"/>
          <w:sz w:val="14"/>
          <w:szCs w:val="16"/>
        </w:rPr>
        <w:sym w:font="Wingdings" w:char="F08C"/>
      </w:r>
      <w:r w:rsidRPr="005C5140">
        <w:rPr>
          <w:rFonts w:ascii="Georgia" w:hAnsi="Georgia" w:cs="Georgia"/>
          <w:sz w:val="14"/>
          <w:szCs w:val="16"/>
        </w:rPr>
        <w:t xml:space="preserve">Audit should be non-intrusive as far as possible </w:t>
      </w:r>
      <w:r w:rsidRPr="005C5140">
        <w:rPr>
          <w:rFonts w:ascii="Georgia" w:hAnsi="Georgia" w:cs="Georgia"/>
          <w:sz w:val="14"/>
          <w:szCs w:val="16"/>
        </w:rPr>
        <w:sym w:font="Wingdings" w:char="F08D"/>
      </w:r>
      <w:r w:rsidRPr="005C5140">
        <w:rPr>
          <w:rFonts w:ascii="Georgia" w:hAnsi="Georgia" w:cs="Georgia"/>
          <w:sz w:val="14"/>
          <w:szCs w:val="16"/>
        </w:rPr>
        <w:t xml:space="preserve">Audit should not trigger creation of for-Auditor-only documents </w:t>
      </w:r>
      <w:r w:rsidRPr="005C5140">
        <w:rPr>
          <w:rFonts w:ascii="Georgia" w:hAnsi="Georgia" w:cs="Georgia"/>
          <w:sz w:val="14"/>
          <w:szCs w:val="16"/>
        </w:rPr>
        <w:sym w:font="Wingdings" w:char="F08E"/>
      </w:r>
      <w:r w:rsidRPr="005C5140">
        <w:rPr>
          <w:rFonts w:ascii="Georgia" w:hAnsi="Georgia" w:cs="Georgia"/>
          <w:sz w:val="14"/>
          <w:szCs w:val="16"/>
        </w:rPr>
        <w:t xml:space="preserve">A generic Scrum checklist tailored to suit project requirements should be used as the basis for audit </w:t>
      </w:r>
      <w:r w:rsidRPr="005C5140">
        <w:rPr>
          <w:rFonts w:ascii="Georgia" w:hAnsi="Georgia" w:cs="Georgia"/>
          <w:sz w:val="14"/>
          <w:szCs w:val="16"/>
        </w:rPr>
        <w:sym w:font="Wingdings" w:char="F08F"/>
      </w:r>
      <w:r w:rsidRPr="005C5140">
        <w:rPr>
          <w:rFonts w:ascii="Georgia" w:hAnsi="Georgia" w:cs="Georgia"/>
          <w:sz w:val="14"/>
          <w:szCs w:val="16"/>
        </w:rPr>
        <w:t xml:space="preserve">An Auditor is assigned to an entire Sprint as per the Internal Audit Plan </w:t>
      </w:r>
      <w:r w:rsidRPr="005C5140">
        <w:rPr>
          <w:rFonts w:ascii="Georgia" w:hAnsi="Georgia" w:cs="Georgia"/>
          <w:sz w:val="14"/>
          <w:szCs w:val="16"/>
        </w:rPr>
        <w:sym w:font="Wingdings" w:char="F090"/>
      </w:r>
      <w:r w:rsidRPr="005C5140">
        <w:rPr>
          <w:rFonts w:ascii="Georgia" w:hAnsi="Georgia" w:cs="Georgia"/>
          <w:sz w:val="14"/>
          <w:szCs w:val="16"/>
        </w:rPr>
        <w:t xml:space="preserve">Auditor is a silent observer of the Sprint </w:t>
      </w:r>
      <w:r w:rsidRPr="005C5140">
        <w:rPr>
          <w:rFonts w:ascii="Georgia" w:hAnsi="Georgia" w:cs="Georgia"/>
          <w:sz w:val="14"/>
          <w:szCs w:val="16"/>
        </w:rPr>
        <w:sym w:font="Wingdings" w:char="F091"/>
      </w:r>
      <w:r w:rsidRPr="005C5140">
        <w:rPr>
          <w:rFonts w:ascii="Georgia" w:hAnsi="Georgia" w:cs="Georgia"/>
          <w:sz w:val="14"/>
          <w:szCs w:val="16"/>
        </w:rPr>
        <w:t xml:space="preserve">The Auditor is added to the team mailing list to receive all communications; provided access to all the artifacts; attends at the minimum Sprint Planning, a few Daily Scrum meetings, Sprint Review and Sprint Retrospective meetings. </w:t>
      </w:r>
      <w:r w:rsidRPr="005C5140">
        <w:rPr>
          <w:rFonts w:ascii="Georgia" w:hAnsi="Georgia" w:cs="Georgia"/>
          <w:sz w:val="14"/>
          <w:szCs w:val="16"/>
        </w:rPr>
        <w:sym w:font="Wingdings" w:char="F092"/>
      </w:r>
      <w:r w:rsidRPr="005C5140">
        <w:rPr>
          <w:rFonts w:ascii="Georgia" w:hAnsi="Georgia" w:cs="Georgia"/>
          <w:sz w:val="14"/>
          <w:szCs w:val="16"/>
        </w:rPr>
        <w:t xml:space="preserve">Auditor does not schedule formal audit meetings with the team members but may seek clarifications </w:t>
      </w:r>
      <w:r w:rsidRPr="005C5140">
        <w:rPr>
          <w:rFonts w:ascii="Georgia" w:hAnsi="Georgia" w:cs="Georgia"/>
          <w:sz w:val="14"/>
          <w:szCs w:val="16"/>
        </w:rPr>
        <w:t xml:space="preserve">from ScrumMaster and/or Product Owner as needed during the Sprint. </w:t>
      </w:r>
      <w:r w:rsidRPr="005C5140">
        <w:rPr>
          <w:rFonts w:ascii="Georgia" w:hAnsi="Georgia" w:cs="Georgia"/>
          <w:sz w:val="14"/>
          <w:szCs w:val="16"/>
        </w:rPr>
        <w:sym w:font="Wingdings" w:char="F093"/>
      </w:r>
      <w:r w:rsidRPr="005C5140">
        <w:rPr>
          <w:rFonts w:ascii="Georgia" w:hAnsi="Georgia" w:cs="Georgia"/>
          <w:sz w:val="14"/>
          <w:szCs w:val="16"/>
        </w:rPr>
        <w:t xml:space="preserve">Auditors prepare the audit report recording their observations and findings against the items in the checklist. However they are encouraged to go beyond the checklist and provide their suggestions for improvement. The Audit Report is presented to the Team preferably immediately after the Sprint Retrospective meeting. </w:t>
      </w:r>
      <w:r w:rsidRPr="005C5140">
        <w:rPr>
          <w:rFonts w:ascii="Georgia" w:hAnsi="Georgia" w:cs="Georgia"/>
          <w:sz w:val="14"/>
          <w:szCs w:val="16"/>
        </w:rPr>
        <w:sym w:font="Wingdings" w:char="F094"/>
      </w:r>
      <w:r w:rsidRPr="005C5140">
        <w:rPr>
          <w:rFonts w:ascii="Georgia" w:hAnsi="Georgia" w:cs="Georgia"/>
          <w:sz w:val="14"/>
          <w:szCs w:val="16"/>
        </w:rPr>
        <w:t>Non-conformances are addressed in the forthcoming Sprints and verified by the Auditor.</w:t>
      </w:r>
    </w:p>
    <w:p w14:paraId="41DFE3A3" w14:textId="452CB2F7" w:rsidR="005C5140" w:rsidRDefault="005C5140" w:rsidP="00F63CB9">
      <w:pPr>
        <w:pStyle w:val="Heading2"/>
      </w:pPr>
      <w:bookmarkStart w:id="22" w:name="_Toc16869068"/>
      <w:r>
        <w:t>Audit AI</w:t>
      </w:r>
      <w:bookmarkEnd w:id="22"/>
    </w:p>
    <w:p w14:paraId="5EDA83E5" w14:textId="49CBC431" w:rsidR="005C5140" w:rsidRDefault="005C5140" w:rsidP="00392160">
      <w:pPr>
        <w:rPr>
          <w:rFonts w:ascii="Georgia" w:hAnsi="Georgia"/>
          <w:sz w:val="14"/>
          <w:szCs w:val="16"/>
        </w:rPr>
      </w:pPr>
      <w:r w:rsidRPr="00F63CB9">
        <w:rPr>
          <w:rFonts w:ascii="Georgia" w:hAnsi="Georgia"/>
          <w:b/>
          <w:color w:val="00B0F0"/>
          <w:sz w:val="14"/>
          <w:szCs w:val="16"/>
        </w:rPr>
        <w:t xml:space="preserve">Framework </w:t>
      </w:r>
      <w:r w:rsidR="00F63CB9" w:rsidRPr="00F63CB9">
        <w:rPr>
          <w:rFonts w:ascii="Georgia" w:hAnsi="Georgia"/>
          <w:b/>
          <w:color w:val="00B0F0"/>
          <w:sz w:val="14"/>
          <w:szCs w:val="16"/>
        </w:rPr>
        <w:t>Strategy</w:t>
      </w:r>
      <w:r w:rsidR="00F63CB9">
        <w:rPr>
          <w:rFonts w:ascii="Georgia" w:hAnsi="Georgia"/>
          <w:sz w:val="14"/>
          <w:szCs w:val="16"/>
        </w:rPr>
        <w:t xml:space="preserve">: </w:t>
      </w:r>
      <w:r w:rsidR="00F63CB9" w:rsidRPr="00F63CB9">
        <w:rPr>
          <w:rFonts w:ascii="Georgia" w:hAnsi="Georgia"/>
          <w:sz w:val="14"/>
          <w:szCs w:val="16"/>
        </w:rPr>
        <w:t>Does the organization have a defined</w:t>
      </w:r>
      <w:r w:rsidR="00F63CB9">
        <w:rPr>
          <w:rFonts w:ascii="Georgia" w:hAnsi="Georgia"/>
          <w:sz w:val="14"/>
          <w:szCs w:val="16"/>
        </w:rPr>
        <w:t xml:space="preserve"> </w:t>
      </w:r>
      <w:r w:rsidR="00F63CB9" w:rsidRPr="00F63CB9">
        <w:rPr>
          <w:rFonts w:ascii="Georgia" w:hAnsi="Georgia"/>
          <w:sz w:val="14"/>
          <w:szCs w:val="16"/>
        </w:rPr>
        <w:t>strategy? Is it investing in AI research and</w:t>
      </w:r>
      <w:r w:rsidR="00F63CB9">
        <w:rPr>
          <w:rFonts w:ascii="Georgia" w:hAnsi="Georgia"/>
          <w:sz w:val="14"/>
          <w:szCs w:val="16"/>
        </w:rPr>
        <w:t xml:space="preserve"> </w:t>
      </w:r>
      <w:r w:rsidR="00F63CB9" w:rsidRPr="00F63CB9">
        <w:rPr>
          <w:rFonts w:ascii="Georgia" w:hAnsi="Georgia"/>
          <w:sz w:val="14"/>
          <w:szCs w:val="16"/>
        </w:rPr>
        <w:t>development? Does it have plans in place to identify</w:t>
      </w:r>
      <w:r w:rsidR="00F63CB9">
        <w:rPr>
          <w:rFonts w:ascii="Georgia" w:hAnsi="Georgia"/>
          <w:sz w:val="14"/>
          <w:szCs w:val="16"/>
        </w:rPr>
        <w:t xml:space="preserve"> </w:t>
      </w:r>
      <w:r w:rsidR="00F63CB9" w:rsidRPr="00F63CB9">
        <w:rPr>
          <w:rFonts w:ascii="Georgia" w:hAnsi="Georgia"/>
          <w:sz w:val="14"/>
          <w:szCs w:val="16"/>
        </w:rPr>
        <w:t xml:space="preserve">and address AI threats and opportunities? </w:t>
      </w:r>
      <w:r w:rsidR="00F63CB9" w:rsidRPr="00F63CB9">
        <w:rPr>
          <w:rFonts w:ascii="Georgia" w:hAnsi="Georgia"/>
          <w:b/>
          <w:color w:val="00B0F0"/>
          <w:sz w:val="14"/>
          <w:szCs w:val="16"/>
        </w:rPr>
        <w:t>AI Components</w:t>
      </w:r>
      <w:r w:rsidR="00F63CB9">
        <w:rPr>
          <w:rFonts w:ascii="Georgia" w:hAnsi="Georgia"/>
          <w:sz w:val="14"/>
          <w:szCs w:val="16"/>
        </w:rPr>
        <w:t xml:space="preserve"> </w:t>
      </w:r>
      <w:r w:rsidR="00F63CB9">
        <w:rPr>
          <w:rFonts w:ascii="Georgia" w:hAnsi="Georgia"/>
          <w:sz w:val="14"/>
          <w:szCs w:val="16"/>
        </w:rPr>
        <w:sym w:font="Wingdings" w:char="F08C"/>
      </w:r>
      <w:r w:rsidR="00F63CB9" w:rsidRPr="00F63CB9">
        <w:rPr>
          <w:rFonts w:ascii="Georgia" w:hAnsi="Georgia"/>
          <w:b/>
          <w:sz w:val="14"/>
          <w:szCs w:val="16"/>
        </w:rPr>
        <w:t>AI Governance</w:t>
      </w:r>
      <w:r w:rsidR="00F63CB9">
        <w:rPr>
          <w:rFonts w:ascii="Georgia" w:hAnsi="Georgia"/>
          <w:sz w:val="14"/>
          <w:szCs w:val="16"/>
        </w:rPr>
        <w:t xml:space="preserve">: </w:t>
      </w:r>
      <w:r w:rsidR="00F63CB9" w:rsidRPr="00F63CB9">
        <w:rPr>
          <w:rFonts w:ascii="Georgia" w:hAnsi="Georgia"/>
          <w:sz w:val="14"/>
          <w:szCs w:val="16"/>
        </w:rPr>
        <w:t>structures, processes</w:t>
      </w:r>
      <w:r w:rsidR="00F63CB9">
        <w:rPr>
          <w:rFonts w:ascii="Georgia" w:hAnsi="Georgia"/>
          <w:sz w:val="14"/>
          <w:szCs w:val="16"/>
        </w:rPr>
        <w:t xml:space="preserve">, </w:t>
      </w:r>
      <w:r w:rsidR="00F63CB9" w:rsidRPr="00F63CB9">
        <w:rPr>
          <w:rFonts w:ascii="Georgia" w:hAnsi="Georgia"/>
          <w:sz w:val="14"/>
          <w:szCs w:val="16"/>
        </w:rPr>
        <w:t>procedures implemented to direct, manage, and</w:t>
      </w:r>
      <w:r w:rsidR="00F63CB9">
        <w:rPr>
          <w:rFonts w:ascii="Georgia" w:hAnsi="Georgia"/>
          <w:sz w:val="14"/>
          <w:szCs w:val="16"/>
        </w:rPr>
        <w:t xml:space="preserve"> </w:t>
      </w:r>
      <w:r w:rsidR="00F63CB9" w:rsidRPr="00F63CB9">
        <w:rPr>
          <w:rFonts w:ascii="Georgia" w:hAnsi="Georgia"/>
          <w:sz w:val="14"/>
          <w:szCs w:val="16"/>
        </w:rPr>
        <w:t>monitor the AI activities</w:t>
      </w:r>
      <w:r w:rsidR="00F63CB9">
        <w:rPr>
          <w:rFonts w:ascii="Georgia" w:hAnsi="Georgia"/>
          <w:sz w:val="14"/>
          <w:szCs w:val="16"/>
        </w:rPr>
        <w:t xml:space="preserve"> </w:t>
      </w:r>
      <w:r w:rsidR="00F63CB9">
        <w:rPr>
          <w:rFonts w:ascii="Georgia" w:hAnsi="Georgia"/>
          <w:sz w:val="14"/>
          <w:szCs w:val="16"/>
        </w:rPr>
        <w:sym w:font="Wingdings" w:char="F08D"/>
      </w:r>
      <w:r w:rsidR="00F63CB9" w:rsidRPr="00F63CB9">
        <w:rPr>
          <w:rFonts w:ascii="Georgia" w:hAnsi="Georgia"/>
          <w:b/>
          <w:sz w:val="14"/>
          <w:szCs w:val="16"/>
        </w:rPr>
        <w:t>Data Architecture and Infrastructure</w:t>
      </w:r>
      <w:r w:rsidR="00F63CB9">
        <w:rPr>
          <w:rFonts w:ascii="Georgia" w:hAnsi="Georgia"/>
          <w:sz w:val="14"/>
          <w:szCs w:val="16"/>
        </w:rPr>
        <w:t xml:space="preserve">: how data is accessed </w:t>
      </w:r>
      <w:r w:rsidR="00F63CB9" w:rsidRPr="00F63CB9">
        <w:rPr>
          <w:rFonts w:ascii="Georgia" w:hAnsi="Georgia"/>
          <w:sz w:val="14"/>
          <w:szCs w:val="16"/>
        </w:rPr>
        <w:t>data is accessible (metadata,</w:t>
      </w:r>
      <w:r w:rsidR="00F63CB9">
        <w:rPr>
          <w:rFonts w:ascii="Georgia" w:hAnsi="Georgia"/>
          <w:sz w:val="14"/>
          <w:szCs w:val="16"/>
        </w:rPr>
        <w:t xml:space="preserve"> </w:t>
      </w:r>
      <w:r w:rsidR="00F63CB9" w:rsidRPr="00F63CB9">
        <w:rPr>
          <w:rFonts w:ascii="Georgia" w:hAnsi="Georgia"/>
          <w:sz w:val="14"/>
          <w:szCs w:val="16"/>
        </w:rPr>
        <w:t>taxonomy, unique identifiers, naming</w:t>
      </w:r>
      <w:r w:rsidR="00F63CB9">
        <w:rPr>
          <w:rFonts w:ascii="Georgia" w:hAnsi="Georgia"/>
          <w:sz w:val="14"/>
          <w:szCs w:val="16"/>
        </w:rPr>
        <w:t xml:space="preserve"> </w:t>
      </w:r>
      <w:r w:rsidR="00F63CB9" w:rsidRPr="00F63CB9">
        <w:rPr>
          <w:rFonts w:ascii="Georgia" w:hAnsi="Georgia"/>
          <w:sz w:val="14"/>
          <w:szCs w:val="16"/>
        </w:rPr>
        <w:t>conventions)</w:t>
      </w:r>
      <w:r w:rsidR="00F63CB9">
        <w:rPr>
          <w:rFonts w:ascii="Georgia" w:hAnsi="Georgia"/>
          <w:sz w:val="14"/>
          <w:szCs w:val="16"/>
        </w:rPr>
        <w:t xml:space="preserve">? </w:t>
      </w:r>
      <w:r w:rsidR="00F63CB9" w:rsidRPr="00F63CB9">
        <w:rPr>
          <w:rFonts w:ascii="Georgia" w:hAnsi="Georgia"/>
          <w:sz w:val="14"/>
          <w:szCs w:val="16"/>
        </w:rPr>
        <w:t>Information privacy and security throughout the</w:t>
      </w:r>
      <w:r w:rsidR="00F63CB9">
        <w:rPr>
          <w:rFonts w:ascii="Georgia" w:hAnsi="Georgia"/>
          <w:sz w:val="14"/>
          <w:szCs w:val="16"/>
        </w:rPr>
        <w:t xml:space="preserve"> </w:t>
      </w:r>
      <w:r w:rsidR="00F63CB9" w:rsidRPr="00F63CB9">
        <w:rPr>
          <w:rFonts w:ascii="Georgia" w:hAnsi="Georgia"/>
          <w:sz w:val="14"/>
          <w:szCs w:val="16"/>
        </w:rPr>
        <w:t xml:space="preserve">data lifecycle (data collection, use, storage, </w:t>
      </w:r>
      <w:r w:rsidR="00F63CB9">
        <w:rPr>
          <w:rFonts w:ascii="Georgia" w:hAnsi="Georgia"/>
          <w:sz w:val="14"/>
          <w:szCs w:val="16"/>
        </w:rPr>
        <w:t xml:space="preserve">destruction)? </w:t>
      </w:r>
      <w:r w:rsidR="00F63CB9" w:rsidRPr="00F63CB9">
        <w:rPr>
          <w:rFonts w:ascii="Georgia" w:hAnsi="Georgia"/>
          <w:sz w:val="14"/>
          <w:szCs w:val="16"/>
        </w:rPr>
        <w:t xml:space="preserve">Roles and responsibilities for data ownership </w:t>
      </w:r>
      <w:r w:rsidR="00F63CB9">
        <w:rPr>
          <w:rFonts w:ascii="Georgia" w:hAnsi="Georgia"/>
          <w:sz w:val="14"/>
          <w:szCs w:val="16"/>
        </w:rPr>
        <w:t xml:space="preserve">&amp; </w:t>
      </w:r>
      <w:r w:rsidR="00F63CB9" w:rsidRPr="00F63CB9">
        <w:rPr>
          <w:rFonts w:ascii="Georgia" w:hAnsi="Georgia"/>
          <w:sz w:val="14"/>
          <w:szCs w:val="16"/>
        </w:rPr>
        <w:t>use throughout the data lifecycle</w:t>
      </w:r>
      <w:r w:rsidR="00F63CB9">
        <w:rPr>
          <w:rFonts w:ascii="Georgia" w:hAnsi="Georgia"/>
          <w:sz w:val="14"/>
          <w:szCs w:val="16"/>
        </w:rPr>
        <w:t xml:space="preserve">? </w:t>
      </w:r>
      <w:r w:rsidR="00F63CB9">
        <w:rPr>
          <w:rFonts w:ascii="Georgia" w:hAnsi="Georgia"/>
          <w:sz w:val="14"/>
          <w:szCs w:val="16"/>
        </w:rPr>
        <w:sym w:font="Wingdings" w:char="F08E"/>
      </w:r>
      <w:r w:rsidR="00F63CB9" w:rsidRPr="00F63CB9">
        <w:rPr>
          <w:rFonts w:ascii="Georgia" w:hAnsi="Georgia"/>
          <w:b/>
          <w:sz w:val="14"/>
          <w:szCs w:val="16"/>
        </w:rPr>
        <w:t>Data Quality</w:t>
      </w:r>
      <w:r w:rsidR="00F63CB9">
        <w:rPr>
          <w:rFonts w:ascii="Georgia" w:hAnsi="Georgia"/>
          <w:sz w:val="14"/>
          <w:szCs w:val="16"/>
        </w:rPr>
        <w:t xml:space="preserve">: </w:t>
      </w:r>
      <w:r w:rsidR="00F63CB9" w:rsidRPr="00F63CB9">
        <w:rPr>
          <w:rFonts w:ascii="Georgia" w:hAnsi="Georgia"/>
          <w:sz w:val="14"/>
          <w:szCs w:val="16"/>
        </w:rPr>
        <w:t>completeness, accuracy, and reliability of the data on</w:t>
      </w:r>
      <w:r w:rsidR="00F63CB9">
        <w:rPr>
          <w:rFonts w:ascii="Georgia" w:hAnsi="Georgia"/>
          <w:sz w:val="14"/>
          <w:szCs w:val="16"/>
        </w:rPr>
        <w:t xml:space="preserve"> </w:t>
      </w:r>
      <w:r w:rsidR="00F63CB9" w:rsidRPr="00F63CB9">
        <w:rPr>
          <w:rFonts w:ascii="Georgia" w:hAnsi="Georgia"/>
          <w:sz w:val="14"/>
          <w:szCs w:val="16"/>
        </w:rPr>
        <w:t>which AI algorithms are built</w:t>
      </w:r>
      <w:r w:rsidR="00F63CB9">
        <w:rPr>
          <w:rFonts w:ascii="Georgia" w:hAnsi="Georgia"/>
          <w:sz w:val="14"/>
          <w:szCs w:val="16"/>
        </w:rPr>
        <w:t xml:space="preserve">  </w:t>
      </w:r>
      <w:r w:rsidR="00F63CB9">
        <w:rPr>
          <w:rFonts w:ascii="Georgia" w:hAnsi="Georgia"/>
          <w:sz w:val="14"/>
          <w:szCs w:val="16"/>
        </w:rPr>
        <w:sym w:font="Wingdings" w:char="F08F"/>
      </w:r>
      <w:r w:rsidR="00F63CB9" w:rsidRPr="00392160">
        <w:rPr>
          <w:rFonts w:ascii="Georgia" w:hAnsi="Georgia"/>
          <w:b/>
          <w:sz w:val="14"/>
          <w:szCs w:val="16"/>
        </w:rPr>
        <w:t>AI Performance</w:t>
      </w:r>
      <w:r w:rsidR="00F63CB9">
        <w:rPr>
          <w:rFonts w:ascii="Georgia" w:hAnsi="Georgia"/>
          <w:sz w:val="14"/>
          <w:szCs w:val="16"/>
        </w:rPr>
        <w:t xml:space="preserve"> </w:t>
      </w:r>
      <w:r w:rsidR="00F63CB9">
        <w:rPr>
          <w:rFonts w:ascii="Georgia" w:hAnsi="Georgia"/>
          <w:sz w:val="14"/>
          <w:szCs w:val="16"/>
        </w:rPr>
        <w:sym w:font="Wingdings" w:char="F090"/>
      </w:r>
      <w:r w:rsidR="00F63CB9" w:rsidRPr="00392160">
        <w:rPr>
          <w:rFonts w:ascii="Georgia" w:hAnsi="Georgia"/>
          <w:b/>
          <w:sz w:val="14"/>
          <w:szCs w:val="16"/>
        </w:rPr>
        <w:t>Human Factor</w:t>
      </w:r>
      <w:r w:rsidR="00392160">
        <w:rPr>
          <w:rFonts w:ascii="Georgia" w:hAnsi="Georgia"/>
          <w:sz w:val="14"/>
          <w:szCs w:val="16"/>
        </w:rPr>
        <w:t xml:space="preserve">: </w:t>
      </w:r>
      <w:r w:rsidR="00392160" w:rsidRPr="00392160">
        <w:rPr>
          <w:rFonts w:ascii="Georgia" w:hAnsi="Georgia"/>
          <w:sz w:val="14"/>
          <w:szCs w:val="16"/>
        </w:rPr>
        <w:t>Risk of unintended human biases factored into AI design is identified and managed ? AI tested to ensure that results reflect the original objective? AI technologies can be transparent given the complexity involved? AI output is being used legally, ethically, responsibly</w:t>
      </w:r>
      <w:r w:rsidR="00F63CB9">
        <w:rPr>
          <w:rFonts w:ascii="Georgia" w:hAnsi="Georgia"/>
          <w:sz w:val="14"/>
          <w:szCs w:val="16"/>
        </w:rPr>
        <w:t xml:space="preserve"> </w:t>
      </w:r>
      <w:r w:rsidR="00F63CB9">
        <w:rPr>
          <w:rFonts w:ascii="Georgia" w:hAnsi="Georgia"/>
          <w:sz w:val="14"/>
          <w:szCs w:val="16"/>
        </w:rPr>
        <w:sym w:font="Wingdings" w:char="F091"/>
      </w:r>
      <w:r w:rsidR="00F63CB9" w:rsidRPr="00392160">
        <w:rPr>
          <w:rFonts w:ascii="Georgia" w:hAnsi="Georgia"/>
          <w:b/>
          <w:sz w:val="14"/>
          <w:szCs w:val="16"/>
        </w:rPr>
        <w:t>Black Box Factor</w:t>
      </w:r>
      <w:r w:rsidR="00392160">
        <w:rPr>
          <w:rFonts w:ascii="Georgia" w:hAnsi="Georgia"/>
          <w:sz w:val="14"/>
          <w:szCs w:val="16"/>
        </w:rPr>
        <w:t xml:space="preserve">: </w:t>
      </w:r>
      <w:r w:rsidR="00392160" w:rsidRPr="00392160">
        <w:rPr>
          <w:rFonts w:ascii="Georgia" w:hAnsi="Georgia"/>
          <w:sz w:val="14"/>
          <w:szCs w:val="16"/>
        </w:rPr>
        <w:t>Type III</w:t>
      </w:r>
      <w:r w:rsidR="00392160">
        <w:rPr>
          <w:rFonts w:ascii="Georgia" w:hAnsi="Georgia"/>
          <w:sz w:val="14"/>
          <w:szCs w:val="16"/>
        </w:rPr>
        <w:t>/</w:t>
      </w:r>
      <w:r w:rsidR="00392160" w:rsidRPr="00392160">
        <w:rPr>
          <w:rFonts w:ascii="Georgia" w:hAnsi="Georgia"/>
          <w:sz w:val="14"/>
          <w:szCs w:val="16"/>
        </w:rPr>
        <w:t>Type IV AI technologies — utilizing machines or platforms</w:t>
      </w:r>
      <w:r w:rsidR="00392160">
        <w:rPr>
          <w:rFonts w:ascii="Georgia" w:hAnsi="Georgia"/>
          <w:sz w:val="14"/>
          <w:szCs w:val="16"/>
        </w:rPr>
        <w:t xml:space="preserve"> </w:t>
      </w:r>
      <w:r w:rsidR="00392160" w:rsidRPr="00392160">
        <w:rPr>
          <w:rFonts w:ascii="Georgia" w:hAnsi="Georgia"/>
          <w:sz w:val="14"/>
          <w:szCs w:val="16"/>
        </w:rPr>
        <w:t>that can learn on their own or communicate with each</w:t>
      </w:r>
      <w:r w:rsidR="00392160">
        <w:rPr>
          <w:rFonts w:ascii="Georgia" w:hAnsi="Georgia"/>
          <w:sz w:val="14"/>
          <w:szCs w:val="16"/>
        </w:rPr>
        <w:t xml:space="preserve"> </w:t>
      </w:r>
      <w:r w:rsidR="00392160" w:rsidRPr="00392160">
        <w:rPr>
          <w:rFonts w:ascii="Georgia" w:hAnsi="Georgia"/>
          <w:sz w:val="14"/>
          <w:szCs w:val="16"/>
        </w:rPr>
        <w:t>other</w:t>
      </w:r>
    </w:p>
    <w:p w14:paraId="38C786A6" w14:textId="6C6C76F5" w:rsidR="00D21E04" w:rsidRDefault="00D21E04" w:rsidP="00D21E04">
      <w:pPr>
        <w:pStyle w:val="Heading2"/>
      </w:pPr>
      <w:bookmarkStart w:id="23" w:name="_Toc16869069"/>
      <w:r>
        <w:t>Audit Big Data</w:t>
      </w:r>
      <w:bookmarkEnd w:id="23"/>
    </w:p>
    <w:p w14:paraId="59855DCD" w14:textId="19718586" w:rsidR="00D21E04" w:rsidRDefault="00855EBC" w:rsidP="00855EBC">
      <w:pPr>
        <w:pStyle w:val="Heading4"/>
      </w:pPr>
      <w:bookmarkStart w:id="24" w:name="_Toc16869070"/>
      <w:r>
        <w:t>Stakeholders</w:t>
      </w:r>
      <w:bookmarkEnd w:id="24"/>
    </w:p>
    <w:p w14:paraId="1F8DAEA4" w14:textId="2E5103CA" w:rsidR="00855EBC" w:rsidRDefault="00855EBC" w:rsidP="00392160">
      <w:pPr>
        <w:rPr>
          <w:rFonts w:ascii="Georgia" w:hAnsi="Georgia"/>
          <w:sz w:val="14"/>
          <w:szCs w:val="16"/>
        </w:rPr>
      </w:pPr>
      <w:r>
        <w:rPr>
          <w:rFonts w:ascii="Georgia" w:hAnsi="Georgia"/>
          <w:noProof/>
          <w:sz w:val="14"/>
          <w:szCs w:val="16"/>
        </w:rPr>
        <w:drawing>
          <wp:inline distT="0" distB="0" distL="0" distR="0" wp14:anchorId="750B19D2" wp14:editId="0F944000">
            <wp:extent cx="3340100" cy="30620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414CE.tmp"/>
                    <pic:cNvPicPr/>
                  </pic:nvPicPr>
                  <pic:blipFill>
                    <a:blip r:embed="rId12">
                      <a:extLst>
                        <a:ext uri="{28A0092B-C50C-407E-A947-70E740481C1C}">
                          <a14:useLocalDpi xmlns:a14="http://schemas.microsoft.com/office/drawing/2010/main" val="0"/>
                        </a:ext>
                      </a:extLst>
                    </a:blip>
                    <a:stretch>
                      <a:fillRect/>
                    </a:stretch>
                  </pic:blipFill>
                  <pic:spPr>
                    <a:xfrm>
                      <a:off x="0" y="0"/>
                      <a:ext cx="3343776" cy="3065390"/>
                    </a:xfrm>
                    <a:prstGeom prst="rect">
                      <a:avLst/>
                    </a:prstGeom>
                  </pic:spPr>
                </pic:pic>
              </a:graphicData>
            </a:graphic>
          </wp:inline>
        </w:drawing>
      </w:r>
    </w:p>
    <w:p w14:paraId="331C2525" w14:textId="4AEE6C98" w:rsidR="00855EBC" w:rsidRDefault="00855EBC" w:rsidP="00855EBC">
      <w:pPr>
        <w:pStyle w:val="Heading4"/>
      </w:pPr>
      <w:bookmarkStart w:id="25" w:name="_Toc16869071"/>
      <w:r>
        <w:t>Risk and Control</w:t>
      </w:r>
      <w:bookmarkEnd w:id="25"/>
    </w:p>
    <w:p w14:paraId="7B9201BA" w14:textId="3AE8DF8E" w:rsidR="00855EBC" w:rsidRDefault="00855EBC" w:rsidP="00855EBC">
      <w:pPr>
        <w:pStyle w:val="Heading5"/>
      </w:pPr>
      <w:r w:rsidRPr="00855EBC">
        <w:t>Program governance</w:t>
      </w:r>
    </w:p>
    <w:p w14:paraId="2EA0B648" w14:textId="6D86A02A" w:rsidR="00855EBC" w:rsidRDefault="00855EBC" w:rsidP="00855EBC">
      <w:pPr>
        <w:rPr>
          <w:rFonts w:ascii="Georgia" w:hAnsi="Georgia"/>
          <w:bCs/>
          <w:sz w:val="14"/>
          <w:szCs w:val="16"/>
        </w:rPr>
      </w:pPr>
      <w:r w:rsidRPr="00855EBC">
        <w:rPr>
          <w:rFonts w:ascii="Georgia" w:hAnsi="Georgia"/>
          <w:b/>
          <w:bCs/>
          <w:sz w:val="12"/>
          <w:szCs w:val="16"/>
        </w:rPr>
        <w:t xml:space="preserve">Key Risk: </w:t>
      </w:r>
      <w:r w:rsidRPr="00855EBC">
        <w:rPr>
          <w:rFonts w:ascii="Georgia" w:hAnsi="Georgia"/>
          <w:bCs/>
          <w:sz w:val="14"/>
          <w:szCs w:val="16"/>
        </w:rPr>
        <w:t>Lack of appropriate management support, funding, and/or governance over big data program can expose org</w:t>
      </w:r>
      <w:r>
        <w:rPr>
          <w:rFonts w:ascii="Georgia" w:hAnsi="Georgia"/>
          <w:bCs/>
          <w:sz w:val="14"/>
          <w:szCs w:val="16"/>
        </w:rPr>
        <w:t>.</w:t>
      </w:r>
      <w:r w:rsidRPr="00855EBC">
        <w:rPr>
          <w:rFonts w:ascii="Georgia" w:hAnsi="Georgia"/>
          <w:bCs/>
          <w:sz w:val="14"/>
          <w:szCs w:val="16"/>
        </w:rPr>
        <w:t xml:space="preserve"> to undue risk or failure to meet strategic goals</w:t>
      </w:r>
    </w:p>
    <w:p w14:paraId="786B4DF0" w14:textId="77777777" w:rsidR="00855EBC" w:rsidRPr="00855EBC" w:rsidRDefault="00855EBC">
      <w:pPr>
        <w:pStyle w:val="Default"/>
        <w:rPr>
          <w:rFonts w:ascii="Georgia" w:hAnsi="Georgia"/>
          <w:sz w:val="12"/>
          <w:szCs w:val="16"/>
        </w:rPr>
      </w:pPr>
      <w:r w:rsidRPr="00855EBC">
        <w:rPr>
          <w:rFonts w:ascii="Georgia" w:hAnsi="Georgia"/>
          <w:b/>
          <w:bCs/>
          <w:sz w:val="12"/>
          <w:szCs w:val="16"/>
        </w:rPr>
        <w:t xml:space="preserve">Control Activities </w:t>
      </w:r>
    </w:p>
    <w:p w14:paraId="4799D73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Funding should be adequate to support business needs. </w:t>
      </w:r>
    </w:p>
    <w:p w14:paraId="73E2298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Program objectives should support enterprisewide strategy initiatives. </w:t>
      </w:r>
    </w:p>
    <w:p w14:paraId="466003FF"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Management should receive metrics that demonstrate achievement of goals. </w:t>
      </w:r>
    </w:p>
    <w:p w14:paraId="6C86337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 organization should establish a governing entity to manage the big data strategy. </w:t>
      </w:r>
    </w:p>
    <w:p w14:paraId="7371304C"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There should be agreed-upon SLAs between the business and IT to describe and measure performance expectations. </w:t>
      </w:r>
    </w:p>
    <w:p w14:paraId="5856CC51"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Business and technical requirements should be documented, analyzed, and approved. </w:t>
      </w:r>
    </w:p>
    <w:p w14:paraId="14E9313F" w14:textId="7EA4EAD6"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Executive management should develop big data strategy that provides solutions across  org. </w:t>
      </w:r>
    </w:p>
    <w:p w14:paraId="5112EDFD"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Prior to approving the business case, management should conduct a proof of concept to validate that the systems designs align with strategic goals. </w:t>
      </w:r>
    </w:p>
    <w:p w14:paraId="5E40F44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Roles and responsibilities should be clear and well defined. </w:t>
      </w:r>
    </w:p>
    <w:p w14:paraId="7CE81ACF" w14:textId="3D4B27EB" w:rsidR="00855EBC" w:rsidRPr="00855EBC" w:rsidRDefault="00855EBC" w:rsidP="00855EBC">
      <w:pPr>
        <w:pStyle w:val="Default"/>
        <w:numPr>
          <w:ilvl w:val="0"/>
          <w:numId w:val="10"/>
        </w:numPr>
        <w:ind w:left="162" w:hanging="162"/>
        <w:rPr>
          <w:rFonts w:ascii="Georgia" w:hAnsi="Georgia"/>
          <w:sz w:val="12"/>
          <w:szCs w:val="16"/>
        </w:rPr>
      </w:pPr>
      <w:r>
        <w:rPr>
          <w:rFonts w:ascii="Georgia" w:hAnsi="Georgia"/>
          <w:sz w:val="12"/>
          <w:szCs w:val="16"/>
        </w:rPr>
        <w:t>O</w:t>
      </w:r>
      <w:r w:rsidRPr="00855EBC">
        <w:rPr>
          <w:rFonts w:ascii="Georgia" w:hAnsi="Georgia"/>
          <w:sz w:val="12"/>
          <w:szCs w:val="16"/>
        </w:rPr>
        <w:t xml:space="preserve">rganization should provide necessary resources to deploy and maintain the big data strategy. </w:t>
      </w:r>
    </w:p>
    <w:p w14:paraId="6F59814A"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Third-party vendor management best practices should be used to manage big data suppliers. </w:t>
      </w:r>
    </w:p>
    <w:p w14:paraId="4867A33E" w14:textId="2BEE5F75" w:rsidR="00855EBC" w:rsidRDefault="00855EBC" w:rsidP="00855EBC">
      <w:pPr>
        <w:pStyle w:val="Heading5"/>
      </w:pPr>
      <w:r w:rsidRPr="00855EBC">
        <w:t>Technology availability and performance</w:t>
      </w:r>
    </w:p>
    <w:p w14:paraId="17D2210F" w14:textId="200338B3" w:rsidR="00855EBC" w:rsidRDefault="00855EBC" w:rsidP="00855EBC">
      <w:pPr>
        <w:jc w:val="left"/>
        <w:rPr>
          <w:rFonts w:ascii="Georgia" w:hAnsi="Georgia"/>
          <w:sz w:val="14"/>
          <w:szCs w:val="16"/>
        </w:rPr>
      </w:pPr>
      <w:r w:rsidRPr="002E3397">
        <w:rPr>
          <w:rFonts w:ascii="Georgia" w:hAnsi="Georgia"/>
          <w:b/>
          <w:sz w:val="12"/>
          <w:szCs w:val="16"/>
        </w:rPr>
        <w:t>Key Risk:</w:t>
      </w:r>
      <w:r w:rsidRPr="002E3397">
        <w:rPr>
          <w:rFonts w:ascii="Georgia" w:hAnsi="Georgia"/>
          <w:sz w:val="12"/>
          <w:szCs w:val="16"/>
        </w:rPr>
        <w:t xml:space="preserve"> </w:t>
      </w:r>
      <w:r w:rsidRPr="00855EBC">
        <w:rPr>
          <w:rFonts w:ascii="Georgia" w:hAnsi="Georgia"/>
          <w:sz w:val="14"/>
          <w:szCs w:val="16"/>
        </w:rPr>
        <w:t>Ineffective technology solutions and/or configurations may result in a negative customer experience, reduced system availability, and/or degraded performance.</w:t>
      </w:r>
    </w:p>
    <w:p w14:paraId="7CB568B3"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D7513AE" w14:textId="68CC31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operations should be structured in a manner that supports big data service level expectations.</w:t>
      </w:r>
    </w:p>
    <w:p w14:paraId="0F80FFA9" w14:textId="5421B844"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lifecycle policies and procedures should be documented and followed.</w:t>
      </w:r>
    </w:p>
    <w:p w14:paraId="62DCBD33" w14:textId="1839CC9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maintenance strategy.</w:t>
      </w:r>
    </w:p>
    <w:p w14:paraId="49534051" w14:textId="165F2CDA"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change management strategy.</w:t>
      </w:r>
    </w:p>
    <w:p w14:paraId="19D747C2" w14:textId="615AACAB"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included in the patch management strategy.</w:t>
      </w:r>
    </w:p>
    <w:p w14:paraId="72E89944" w14:textId="6628CF30"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procured, built, and/or configured in alignment with the complexity and demands documented in the business case.</w:t>
      </w:r>
    </w:p>
    <w:p w14:paraId="604CC3F5" w14:textId="109594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Systems and support tools should be configured to provide automatic notifications to support personnel.</w:t>
      </w:r>
    </w:p>
    <w:p w14:paraId="7C066A63" w14:textId="183FE4A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lastRenderedPageBreak/>
        <w:t>Reporting tools should be configured to be flexible, intuitive, and easy to use; and training aids should be provided.</w:t>
      </w:r>
    </w:p>
    <w:p w14:paraId="1D2C56BF" w14:textId="6B9D4E7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configured to allow flexibility and scalability without sacrificing performance.</w:t>
      </w:r>
    </w:p>
    <w:p w14:paraId="49089DC0" w14:textId="06A6A82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Periodic performance testing should be conducted and weaknesses should be remediated.</w:t>
      </w:r>
    </w:p>
    <w:p w14:paraId="6A98A9B6" w14:textId="4EAD785C"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The big data systems lifecycle should be managed properly.</w:t>
      </w:r>
    </w:p>
    <w:p w14:paraId="72D0E677" w14:textId="48CC9EFC" w:rsidR="00855EBC"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general controls should be assessed periodically</w:t>
      </w:r>
    </w:p>
    <w:p w14:paraId="64720810" w14:textId="689BA3AC" w:rsidR="002E3397" w:rsidRDefault="002E3397" w:rsidP="002E3397">
      <w:pPr>
        <w:pStyle w:val="Heading5"/>
      </w:pPr>
      <w:r w:rsidRPr="002E3397">
        <w:t>Security and privacy</w:t>
      </w:r>
    </w:p>
    <w:p w14:paraId="567E8486" w14:textId="58D7644F"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Ineffective information security standards and configurations may result in unauthorized access to</w:t>
      </w:r>
      <w:r>
        <w:rPr>
          <w:rFonts w:ascii="Georgia" w:hAnsi="Georgia"/>
          <w:sz w:val="12"/>
          <w:szCs w:val="16"/>
        </w:rPr>
        <w:t>/</w:t>
      </w:r>
      <w:r w:rsidRPr="002E3397">
        <w:rPr>
          <w:rFonts w:ascii="Georgia" w:hAnsi="Georgia"/>
          <w:sz w:val="12"/>
          <w:szCs w:val="16"/>
        </w:rPr>
        <w:t xml:space="preserve"> theft of data, inappropriate modifications of data, and regulatory compliance violations</w:t>
      </w:r>
    </w:p>
    <w:p w14:paraId="2A84A854"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1E5E2D8" w14:textId="3AC087A2"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Information security management should be part of the big data strategy.</w:t>
      </w:r>
    </w:p>
    <w:p w14:paraId="4EAEFF4A" w14:textId="79B465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security management should be part of the big data strategy.</w:t>
      </w:r>
    </w:p>
    <w:p w14:paraId="1949D928" w14:textId="1E2CB8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Third-party access should be managed properly.</w:t>
      </w:r>
    </w:p>
    <w:p w14:paraId="14B6B813" w14:textId="7C894D6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privacy should be part of the big data strategy</w:t>
      </w:r>
    </w:p>
    <w:p w14:paraId="01682764" w14:textId="112B892E" w:rsidR="002E3397" w:rsidRDefault="002E3397" w:rsidP="002E3397">
      <w:pPr>
        <w:pStyle w:val="Heading5"/>
      </w:pPr>
      <w:r w:rsidRPr="002E3397">
        <w:t>Data quality, management, and reporting</w:t>
      </w:r>
    </w:p>
    <w:p w14:paraId="3E3A6E51" w14:textId="6D9CC062"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Data quality issues and/or inaccurate reporting may lead to inaccurate management reporting and flawed decision making.</w:t>
      </w:r>
    </w:p>
    <w:p w14:paraId="36A1CDFA"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36BC1E1E" w14:textId="6E3B4E85"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data quality.</w:t>
      </w:r>
    </w:p>
    <w:p w14:paraId="69DC3080" w14:textId="5F18E4EE"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that data obtained from third parties complies with data quality standards.</w:t>
      </w:r>
    </w:p>
    <w:p w14:paraId="3F3D82E7" w14:textId="568B4F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reporting accuracy.</w:t>
      </w:r>
    </w:p>
    <w:p w14:paraId="35D3C10B" w14:textId="7D8B23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Access to reports should be granted based on business needs.</w:t>
      </w:r>
    </w:p>
    <w:p w14:paraId="17A196C5" w14:textId="273B9D5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and procedures should allow for flexibility and ad-hoc reporting.</w:t>
      </w:r>
    </w:p>
    <w:p w14:paraId="2D21B9E4" w14:textId="6C82362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Users should be trained periodically to maximize report utility.</w:t>
      </w:r>
    </w:p>
    <w:p w14:paraId="62A6DE0F" w14:textId="5693B959" w:rsidR="002E3397" w:rsidRPr="002E3397" w:rsidRDefault="002E3397" w:rsidP="002E3397">
      <w:pPr>
        <w:pStyle w:val="Default"/>
        <w:numPr>
          <w:ilvl w:val="0"/>
          <w:numId w:val="10"/>
        </w:numPr>
        <w:ind w:left="162" w:hanging="162"/>
        <w:rPr>
          <w:rFonts w:ascii="Georgia" w:hAnsi="Georgia"/>
          <w:sz w:val="12"/>
          <w:szCs w:val="16"/>
        </w:rPr>
      </w:pPr>
      <w:r>
        <w:rPr>
          <w:rFonts w:ascii="Georgia" w:hAnsi="Georgia"/>
          <w:sz w:val="12"/>
          <w:szCs w:val="16"/>
        </w:rPr>
        <w:t>S</w:t>
      </w:r>
      <w:r w:rsidRPr="002E3397">
        <w:rPr>
          <w:rFonts w:ascii="Georgia" w:hAnsi="Georgia"/>
          <w:sz w:val="12"/>
          <w:szCs w:val="16"/>
        </w:rPr>
        <w:t xml:space="preserve">election of vendors who provide reporting products </w:t>
      </w:r>
      <w:r>
        <w:rPr>
          <w:rFonts w:ascii="Georgia" w:hAnsi="Georgia"/>
          <w:sz w:val="12"/>
          <w:szCs w:val="16"/>
        </w:rPr>
        <w:t>&amp;</w:t>
      </w:r>
      <w:r w:rsidRPr="002E3397">
        <w:rPr>
          <w:rFonts w:ascii="Georgia" w:hAnsi="Georgia"/>
          <w:sz w:val="12"/>
          <w:szCs w:val="16"/>
        </w:rPr>
        <w:t xml:space="preserve"> services should align with business needs</w:t>
      </w:r>
    </w:p>
    <w:p w14:paraId="1C94AC68" w14:textId="30AAB27A" w:rsidR="00855EBC" w:rsidRDefault="00855EBC" w:rsidP="00855EBC">
      <w:pPr>
        <w:pStyle w:val="Heading2"/>
      </w:pPr>
      <w:bookmarkStart w:id="26" w:name="_Toc16869072"/>
      <w:r>
        <w:t>Audit Cloud</w:t>
      </w:r>
      <w:bookmarkEnd w:id="26"/>
    </w:p>
    <w:p w14:paraId="6FF1059A" w14:textId="62027553" w:rsidR="000450CD" w:rsidRDefault="000450CD" w:rsidP="000450CD">
      <w:r>
        <w:rPr>
          <w:noProof/>
        </w:rPr>
        <w:drawing>
          <wp:inline distT="0" distB="0" distL="0" distR="0" wp14:anchorId="135BEA3D" wp14:editId="50C97A71">
            <wp:extent cx="2598349" cy="1682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A4554D.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11130" cy="1691027"/>
                    </a:xfrm>
                    <a:prstGeom prst="rect">
                      <a:avLst/>
                    </a:prstGeom>
                  </pic:spPr>
                </pic:pic>
              </a:graphicData>
            </a:graphic>
          </wp:inline>
        </w:drawing>
      </w:r>
    </w:p>
    <w:p w14:paraId="7775E8A6" w14:textId="0740201A" w:rsidR="000450CD" w:rsidRDefault="000450CD" w:rsidP="000450CD">
      <w:r>
        <w:rPr>
          <w:noProof/>
        </w:rPr>
        <w:drawing>
          <wp:inline distT="0" distB="0" distL="0" distR="0" wp14:anchorId="421C4B5B" wp14:editId="4F0C2BF8">
            <wp:extent cx="2595324" cy="167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A4D2A7.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09799" cy="1685750"/>
                    </a:xfrm>
                    <a:prstGeom prst="rect">
                      <a:avLst/>
                    </a:prstGeom>
                  </pic:spPr>
                </pic:pic>
              </a:graphicData>
            </a:graphic>
          </wp:inline>
        </w:drawing>
      </w:r>
    </w:p>
    <w:p w14:paraId="2E8C4652" w14:textId="7656A906" w:rsidR="000450CD" w:rsidRDefault="000450CD" w:rsidP="000450CD">
      <w:pPr>
        <w:pStyle w:val="Heading4"/>
      </w:pPr>
      <w:bookmarkStart w:id="27" w:name="_Toc16869073"/>
      <w:r>
        <w:t>Security Controls</w:t>
      </w:r>
      <w:bookmarkEnd w:id="27"/>
    </w:p>
    <w:p w14:paraId="227B7C27" w14:textId="7AB16534" w:rsidR="000450CD" w:rsidRPr="000450CD" w:rsidRDefault="000450CD" w:rsidP="000450CD">
      <w:r>
        <w:rPr>
          <w:noProof/>
        </w:rPr>
        <w:drawing>
          <wp:inline distT="0" distB="0" distL="0" distR="0" wp14:anchorId="028488AF" wp14:editId="667C55F6">
            <wp:extent cx="3172005" cy="2171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A4A255.tmp"/>
                    <pic:cNvPicPr/>
                  </pic:nvPicPr>
                  <pic:blipFill>
                    <a:blip r:embed="rId15">
                      <a:extLst>
                        <a:ext uri="{28A0092B-C50C-407E-A947-70E740481C1C}">
                          <a14:useLocalDpi xmlns:a14="http://schemas.microsoft.com/office/drawing/2010/main" val="0"/>
                        </a:ext>
                      </a:extLst>
                    </a:blip>
                    <a:stretch>
                      <a:fillRect/>
                    </a:stretch>
                  </pic:blipFill>
                  <pic:spPr>
                    <a:xfrm>
                      <a:off x="0" y="0"/>
                      <a:ext cx="3176087" cy="2174495"/>
                    </a:xfrm>
                    <a:prstGeom prst="rect">
                      <a:avLst/>
                    </a:prstGeom>
                  </pic:spPr>
                </pic:pic>
              </a:graphicData>
            </a:graphic>
          </wp:inline>
        </w:drawing>
      </w:r>
    </w:p>
    <w:p w14:paraId="4AFA9DE7" w14:textId="0C679F2E" w:rsidR="000450CD" w:rsidRDefault="000450CD" w:rsidP="007050EF">
      <w:pPr>
        <w:pStyle w:val="Heading4"/>
      </w:pPr>
      <w:bookmarkStart w:id="28" w:name="_Toc16869074"/>
      <w:r>
        <w:t>Auditing SAAS</w:t>
      </w:r>
      <w:bookmarkEnd w:id="28"/>
    </w:p>
    <w:p w14:paraId="32453504" w14:textId="13AC8EC1" w:rsidR="007050EF" w:rsidRDefault="007050EF" w:rsidP="007050EF">
      <w:r>
        <w:t>•Customisable reports •Application Functionality Configuration options •Application Security configuration options (aka ERP configurable controls) •User driven data export /interface capabilities •Limited or nil involvement in application development life cycle •CAAT development is challenging •Logs for access controls, Transaction activity, Change management etc. •Existence of myriad of logs •Need automation to map controls</w:t>
      </w:r>
      <w:r w:rsidR="00E1067F">
        <w:t xml:space="preserve"> </w:t>
      </w:r>
      <w:r>
        <w:t>to Key Risk Indicators – KRIs •Opportunities to leverage cloud infrastructure - it is more cost effective and efficient to develop on demand , elastic audit databases, implement audit automation</w:t>
      </w:r>
    </w:p>
    <w:p w14:paraId="0B88711A" w14:textId="6A927576" w:rsidR="000450CD" w:rsidRDefault="007050EF" w:rsidP="007050EF">
      <w:r>
        <w:rPr>
          <w:noProof/>
        </w:rPr>
        <w:drawing>
          <wp:inline distT="0" distB="0" distL="0" distR="0" wp14:anchorId="0FB116D2" wp14:editId="29D99BF9">
            <wp:extent cx="2355295" cy="195072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4F2C7.tmp"/>
                    <pic:cNvPicPr/>
                  </pic:nvPicPr>
                  <pic:blipFill>
                    <a:blip r:embed="rId16">
                      <a:extLst>
                        <a:ext uri="{28A0092B-C50C-407E-A947-70E740481C1C}">
                          <a14:useLocalDpi xmlns:a14="http://schemas.microsoft.com/office/drawing/2010/main" val="0"/>
                        </a:ext>
                      </a:extLst>
                    </a:blip>
                    <a:stretch>
                      <a:fillRect/>
                    </a:stretch>
                  </pic:blipFill>
                  <pic:spPr>
                    <a:xfrm>
                      <a:off x="0" y="0"/>
                      <a:ext cx="2362334" cy="1956550"/>
                    </a:xfrm>
                    <a:prstGeom prst="rect">
                      <a:avLst/>
                    </a:prstGeom>
                  </pic:spPr>
                </pic:pic>
              </a:graphicData>
            </a:graphic>
          </wp:inline>
        </w:drawing>
      </w:r>
    </w:p>
    <w:p w14:paraId="0E8BB331" w14:textId="08EBC78B" w:rsidR="007050EF" w:rsidRDefault="007050EF" w:rsidP="007050EF">
      <w:r>
        <w:rPr>
          <w:noProof/>
        </w:rPr>
        <w:drawing>
          <wp:inline distT="0" distB="0" distL="0" distR="0" wp14:anchorId="5852D764" wp14:editId="603A7D35">
            <wp:extent cx="1677911" cy="2186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4A8EC.tmp"/>
                    <pic:cNvPicPr/>
                  </pic:nvPicPr>
                  <pic:blipFill>
                    <a:blip r:embed="rId17">
                      <a:extLst>
                        <a:ext uri="{28A0092B-C50C-407E-A947-70E740481C1C}">
                          <a14:useLocalDpi xmlns:a14="http://schemas.microsoft.com/office/drawing/2010/main" val="0"/>
                        </a:ext>
                      </a:extLst>
                    </a:blip>
                    <a:stretch>
                      <a:fillRect/>
                    </a:stretch>
                  </pic:blipFill>
                  <pic:spPr>
                    <a:xfrm>
                      <a:off x="0" y="0"/>
                      <a:ext cx="1685229" cy="2196478"/>
                    </a:xfrm>
                    <a:prstGeom prst="rect">
                      <a:avLst/>
                    </a:prstGeom>
                  </pic:spPr>
                </pic:pic>
              </a:graphicData>
            </a:graphic>
          </wp:inline>
        </w:drawing>
      </w:r>
    </w:p>
    <w:p w14:paraId="0EA6D0F3" w14:textId="1B6A06AF" w:rsidR="00855EBC" w:rsidRDefault="000450CD" w:rsidP="000450CD">
      <w:pPr>
        <w:pStyle w:val="Heading4"/>
      </w:pPr>
      <w:bookmarkStart w:id="29" w:name="_Toc16869075"/>
      <w:r>
        <w:t>Context</w:t>
      </w:r>
      <w:bookmarkEnd w:id="29"/>
    </w:p>
    <w:p w14:paraId="7E9E5684" w14:textId="06698F43" w:rsidR="000450CD" w:rsidRDefault="000450CD" w:rsidP="00392160">
      <w:pPr>
        <w:rPr>
          <w:rFonts w:ascii="Georgia" w:hAnsi="Georgia"/>
          <w:sz w:val="14"/>
          <w:szCs w:val="16"/>
        </w:rPr>
      </w:pPr>
      <w:r>
        <w:rPr>
          <w:rFonts w:ascii="Georgia" w:hAnsi="Georgia"/>
          <w:noProof/>
          <w:sz w:val="14"/>
          <w:szCs w:val="16"/>
        </w:rPr>
        <w:drawing>
          <wp:inline distT="0" distB="0" distL="0" distR="0" wp14:anchorId="1AA99F96" wp14:editId="1004170F">
            <wp:extent cx="3126324" cy="132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A4ECB7.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27790" cy="1321419"/>
                    </a:xfrm>
                    <a:prstGeom prst="rect">
                      <a:avLst/>
                    </a:prstGeom>
                  </pic:spPr>
                </pic:pic>
              </a:graphicData>
            </a:graphic>
          </wp:inline>
        </w:drawing>
      </w:r>
    </w:p>
    <w:p w14:paraId="07F564EF" w14:textId="7175F2D0" w:rsidR="000450CD" w:rsidRDefault="000450CD" w:rsidP="000450CD">
      <w:pPr>
        <w:pStyle w:val="Heading4"/>
      </w:pPr>
      <w:bookmarkStart w:id="30" w:name="_Toc16869076"/>
      <w:r>
        <w:t>Risks</w:t>
      </w:r>
      <w:bookmarkEnd w:id="30"/>
    </w:p>
    <w:p w14:paraId="7FF4E805" w14:textId="4E0715A6" w:rsidR="000450CD" w:rsidRDefault="000450CD" w:rsidP="000450CD">
      <w:pPr>
        <w:rPr>
          <w:rFonts w:ascii="Georgia" w:hAnsi="Georgia"/>
          <w:sz w:val="14"/>
          <w:szCs w:val="16"/>
        </w:rPr>
      </w:pPr>
      <w:r>
        <w:rPr>
          <w:rFonts w:ascii="Georgia" w:hAnsi="Georgia"/>
          <w:sz w:val="14"/>
          <w:szCs w:val="16"/>
        </w:rPr>
        <w:sym w:font="Wingdings" w:char="F08C"/>
      </w:r>
      <w:r w:rsidRPr="000450CD">
        <w:rPr>
          <w:rFonts w:ascii="Georgia" w:hAnsi="Georgia"/>
          <w:sz w:val="14"/>
          <w:szCs w:val="16"/>
        </w:rPr>
        <w:t>Account lock-out/resource hijacking?</w:t>
      </w:r>
      <w:r>
        <w:rPr>
          <w:rFonts w:ascii="Georgia" w:hAnsi="Georgia"/>
          <w:sz w:val="14"/>
          <w:szCs w:val="16"/>
        </w:rPr>
        <w:t xml:space="preserve"> </w:t>
      </w:r>
      <w:r>
        <w:rPr>
          <w:rFonts w:ascii="Georgia" w:hAnsi="Georgia"/>
          <w:sz w:val="14"/>
          <w:szCs w:val="16"/>
        </w:rPr>
        <w:sym w:font="Wingdings" w:char="F08D"/>
      </w:r>
      <w:r w:rsidRPr="000450CD">
        <w:rPr>
          <w:rFonts w:ascii="Georgia" w:hAnsi="Georgia"/>
          <w:sz w:val="14"/>
          <w:szCs w:val="16"/>
        </w:rPr>
        <w:t>Misconfiguration leading to breach (e.g. S3)?</w:t>
      </w:r>
      <w:r>
        <w:rPr>
          <w:rFonts w:ascii="Georgia" w:hAnsi="Georgia"/>
          <w:sz w:val="14"/>
          <w:szCs w:val="16"/>
        </w:rPr>
        <w:t xml:space="preserve"> </w:t>
      </w:r>
      <w:r>
        <w:rPr>
          <w:rFonts w:ascii="Georgia" w:hAnsi="Georgia"/>
          <w:sz w:val="14"/>
          <w:szCs w:val="16"/>
        </w:rPr>
        <w:sym w:font="Wingdings" w:char="F08E"/>
      </w:r>
      <w:r w:rsidRPr="000450CD">
        <w:rPr>
          <w:rFonts w:ascii="Georgia" w:hAnsi="Georgia"/>
          <w:sz w:val="14"/>
          <w:szCs w:val="16"/>
        </w:rPr>
        <w:t>Loss of control?</w:t>
      </w:r>
      <w:r>
        <w:rPr>
          <w:rFonts w:ascii="Georgia" w:hAnsi="Georgia"/>
          <w:sz w:val="14"/>
          <w:szCs w:val="16"/>
        </w:rPr>
        <w:t xml:space="preserve"> </w:t>
      </w:r>
      <w:r>
        <w:rPr>
          <w:rFonts w:ascii="Georgia" w:hAnsi="Georgia"/>
          <w:sz w:val="14"/>
          <w:szCs w:val="16"/>
        </w:rPr>
        <w:sym w:font="Wingdings" w:char="F08F"/>
      </w:r>
      <w:r w:rsidRPr="000450CD">
        <w:rPr>
          <w:rFonts w:ascii="Georgia" w:hAnsi="Georgia"/>
          <w:sz w:val="14"/>
          <w:szCs w:val="16"/>
        </w:rPr>
        <w:t>Asymmetries between the provider and customer?</w:t>
      </w:r>
      <w:r>
        <w:rPr>
          <w:rFonts w:ascii="Georgia" w:hAnsi="Georgia"/>
          <w:sz w:val="14"/>
          <w:szCs w:val="16"/>
        </w:rPr>
        <w:t xml:space="preserve"> </w:t>
      </w:r>
      <w:r>
        <w:rPr>
          <w:rFonts w:ascii="Georgia" w:hAnsi="Georgia"/>
          <w:sz w:val="14"/>
          <w:szCs w:val="16"/>
        </w:rPr>
        <w:sym w:font="Wingdings" w:char="F090"/>
      </w:r>
      <w:r w:rsidRPr="000450CD">
        <w:rPr>
          <w:rFonts w:ascii="Georgia" w:hAnsi="Georgia"/>
          <w:sz w:val="14"/>
          <w:szCs w:val="16"/>
        </w:rPr>
        <w:t>Comingling of data / multi-tenancy?</w:t>
      </w:r>
      <w:r>
        <w:rPr>
          <w:rFonts w:ascii="Georgia" w:hAnsi="Georgia"/>
          <w:sz w:val="14"/>
          <w:szCs w:val="16"/>
        </w:rPr>
        <w:t xml:space="preserve"> </w:t>
      </w:r>
      <w:r>
        <w:rPr>
          <w:rFonts w:ascii="Georgia" w:hAnsi="Georgia"/>
          <w:sz w:val="14"/>
          <w:szCs w:val="16"/>
        </w:rPr>
        <w:sym w:font="Wingdings" w:char="F091"/>
      </w:r>
      <w:r w:rsidRPr="000450CD">
        <w:rPr>
          <w:rFonts w:ascii="Georgia" w:hAnsi="Georgia"/>
          <w:sz w:val="14"/>
          <w:szCs w:val="16"/>
        </w:rPr>
        <w:t>Jurisdictional?</w:t>
      </w:r>
      <w:r>
        <w:rPr>
          <w:rFonts w:ascii="Georgia" w:hAnsi="Georgia"/>
          <w:sz w:val="14"/>
          <w:szCs w:val="16"/>
        </w:rPr>
        <w:t xml:space="preserve"> </w:t>
      </w:r>
      <w:r>
        <w:rPr>
          <w:rFonts w:ascii="Georgia" w:hAnsi="Georgia"/>
          <w:sz w:val="14"/>
          <w:szCs w:val="16"/>
        </w:rPr>
        <w:sym w:font="Wingdings" w:char="F092"/>
      </w:r>
      <w:r w:rsidRPr="000450CD">
        <w:rPr>
          <w:rFonts w:ascii="Georgia" w:hAnsi="Georgia"/>
          <w:sz w:val="14"/>
          <w:szCs w:val="16"/>
        </w:rPr>
        <w:t>Who should make risk decisions?</w:t>
      </w:r>
    </w:p>
    <w:p w14:paraId="30F58E78" w14:textId="3E163BCD" w:rsidR="000450CD" w:rsidRDefault="000450CD" w:rsidP="000450CD">
      <w:pPr>
        <w:pStyle w:val="Heading4"/>
      </w:pPr>
      <w:bookmarkStart w:id="31" w:name="_Toc16869077"/>
      <w:r>
        <w:t>Service Layer</w:t>
      </w:r>
      <w:bookmarkEnd w:id="31"/>
    </w:p>
    <w:p w14:paraId="00D6644A" w14:textId="0695E497" w:rsidR="000450CD" w:rsidRDefault="000450CD" w:rsidP="00392160">
      <w:pPr>
        <w:rPr>
          <w:rFonts w:ascii="Georgia" w:hAnsi="Georgia"/>
          <w:sz w:val="14"/>
          <w:szCs w:val="16"/>
        </w:rPr>
      </w:pPr>
      <w:r>
        <w:rPr>
          <w:rFonts w:ascii="Georgia" w:hAnsi="Georgia"/>
          <w:noProof/>
          <w:sz w:val="14"/>
          <w:szCs w:val="16"/>
        </w:rPr>
        <w:drawing>
          <wp:inline distT="0" distB="0" distL="0" distR="0" wp14:anchorId="3F6F2F86" wp14:editId="0857A3F1">
            <wp:extent cx="2964180" cy="210294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A4469A.tmp"/>
                    <pic:cNvPicPr/>
                  </pic:nvPicPr>
                  <pic:blipFill>
                    <a:blip r:embed="rId19">
                      <a:extLst>
                        <a:ext uri="{28A0092B-C50C-407E-A947-70E740481C1C}">
                          <a14:useLocalDpi xmlns:a14="http://schemas.microsoft.com/office/drawing/2010/main" val="0"/>
                        </a:ext>
                      </a:extLst>
                    </a:blip>
                    <a:stretch>
                      <a:fillRect/>
                    </a:stretch>
                  </pic:blipFill>
                  <pic:spPr>
                    <a:xfrm>
                      <a:off x="0" y="0"/>
                      <a:ext cx="2975619" cy="2111063"/>
                    </a:xfrm>
                    <a:prstGeom prst="rect">
                      <a:avLst/>
                    </a:prstGeom>
                  </pic:spPr>
                </pic:pic>
              </a:graphicData>
            </a:graphic>
          </wp:inline>
        </w:drawing>
      </w:r>
    </w:p>
    <w:p w14:paraId="4BE1E88F" w14:textId="7948E139" w:rsidR="000450CD" w:rsidRDefault="000450CD" w:rsidP="000450CD">
      <w:pPr>
        <w:pStyle w:val="Heading4"/>
      </w:pPr>
      <w:bookmarkStart w:id="32" w:name="_Toc16869078"/>
      <w:r>
        <w:t>IT Functions</w:t>
      </w:r>
      <w:bookmarkEnd w:id="32"/>
    </w:p>
    <w:p w14:paraId="254F9662" w14:textId="0CB1DD5D" w:rsidR="000450CD" w:rsidRDefault="000450CD" w:rsidP="00392160">
      <w:pPr>
        <w:rPr>
          <w:rFonts w:ascii="Georgia" w:hAnsi="Georgia"/>
          <w:sz w:val="14"/>
          <w:szCs w:val="16"/>
        </w:rPr>
      </w:pPr>
      <w:r>
        <w:rPr>
          <w:rFonts w:ascii="Georgia" w:hAnsi="Georgia"/>
          <w:noProof/>
          <w:sz w:val="14"/>
          <w:szCs w:val="16"/>
        </w:rPr>
        <w:drawing>
          <wp:inline distT="0" distB="0" distL="0" distR="0" wp14:anchorId="1E85E179" wp14:editId="72729C30">
            <wp:extent cx="2987040" cy="1523553"/>
            <wp:effectExtent l="0" t="0" r="381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A43DB6.tmp"/>
                    <pic:cNvPicPr/>
                  </pic:nvPicPr>
                  <pic:blipFill>
                    <a:blip r:embed="rId20">
                      <a:extLst>
                        <a:ext uri="{28A0092B-C50C-407E-A947-70E740481C1C}">
                          <a14:useLocalDpi xmlns:a14="http://schemas.microsoft.com/office/drawing/2010/main" val="0"/>
                        </a:ext>
                      </a:extLst>
                    </a:blip>
                    <a:stretch>
                      <a:fillRect/>
                    </a:stretch>
                  </pic:blipFill>
                  <pic:spPr>
                    <a:xfrm>
                      <a:off x="0" y="0"/>
                      <a:ext cx="2998307" cy="1529300"/>
                    </a:xfrm>
                    <a:prstGeom prst="rect">
                      <a:avLst/>
                    </a:prstGeom>
                  </pic:spPr>
                </pic:pic>
              </a:graphicData>
            </a:graphic>
          </wp:inline>
        </w:drawing>
      </w:r>
    </w:p>
    <w:p w14:paraId="10224BC3" w14:textId="5FF2BD75" w:rsidR="000450CD" w:rsidRDefault="000450CD" w:rsidP="000450CD">
      <w:pPr>
        <w:pStyle w:val="Heading4"/>
      </w:pPr>
      <w:bookmarkStart w:id="33" w:name="_Toc16869079"/>
      <w:r>
        <w:t>Incident Management</w:t>
      </w:r>
      <w:bookmarkEnd w:id="33"/>
    </w:p>
    <w:p w14:paraId="6EFFA1E5" w14:textId="28C8E01C" w:rsidR="000450CD" w:rsidRDefault="000450CD" w:rsidP="00392160">
      <w:pPr>
        <w:rPr>
          <w:rFonts w:ascii="Georgia" w:hAnsi="Georgia"/>
          <w:sz w:val="14"/>
          <w:szCs w:val="16"/>
        </w:rPr>
      </w:pPr>
      <w:r>
        <w:rPr>
          <w:rFonts w:ascii="Georgia" w:hAnsi="Georgia"/>
          <w:noProof/>
          <w:sz w:val="14"/>
          <w:szCs w:val="16"/>
        </w:rPr>
        <w:drawing>
          <wp:inline distT="0" distB="0" distL="0" distR="0" wp14:anchorId="3D4A5E39" wp14:editId="2023723E">
            <wp:extent cx="2933700" cy="1348036"/>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A44C76.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51671" cy="1356293"/>
                    </a:xfrm>
                    <a:prstGeom prst="rect">
                      <a:avLst/>
                    </a:prstGeom>
                  </pic:spPr>
                </pic:pic>
              </a:graphicData>
            </a:graphic>
          </wp:inline>
        </w:drawing>
      </w:r>
    </w:p>
    <w:p w14:paraId="5B02DAF9" w14:textId="7AA33C5F" w:rsidR="00C640F1" w:rsidRDefault="00C640F1" w:rsidP="00C640F1">
      <w:pPr>
        <w:pStyle w:val="Heading1"/>
      </w:pPr>
      <w:r>
        <w:t>DEVOPS-CI/CD</w:t>
      </w:r>
    </w:p>
    <w:p w14:paraId="3713A592" w14:textId="610159BD" w:rsidR="000450CD" w:rsidRDefault="00C640F1" w:rsidP="00C640F1">
      <w:pPr>
        <w:pStyle w:val="Heading4"/>
      </w:pPr>
      <w:r>
        <w:t>CircleCI</w:t>
      </w:r>
    </w:p>
    <w:p w14:paraId="08AFF2C6" w14:textId="51478003" w:rsidR="00C640F1" w:rsidRDefault="00C640F1" w:rsidP="00392160">
      <w:pPr>
        <w:rPr>
          <w:rFonts w:ascii="Georgia" w:hAnsi="Georgia"/>
          <w:sz w:val="14"/>
          <w:szCs w:val="16"/>
        </w:rPr>
      </w:pPr>
      <w:r w:rsidRPr="00C640F1">
        <w:drawing>
          <wp:inline distT="0" distB="0" distL="0" distR="0" wp14:anchorId="3F06C882" wp14:editId="179D4A41">
            <wp:extent cx="3208020" cy="1638074"/>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12855" cy="1640543"/>
                    </a:xfrm>
                    <a:prstGeom prst="rect">
                      <a:avLst/>
                    </a:prstGeom>
                  </pic:spPr>
                </pic:pic>
              </a:graphicData>
            </a:graphic>
          </wp:inline>
        </w:drawing>
      </w:r>
    </w:p>
    <w:p w14:paraId="30F16283" w14:textId="77777777" w:rsidR="00C640F1" w:rsidRPr="005C5140" w:rsidRDefault="00C640F1" w:rsidP="00392160">
      <w:pPr>
        <w:rPr>
          <w:rFonts w:ascii="Georgia" w:hAnsi="Georgia"/>
          <w:sz w:val="14"/>
          <w:szCs w:val="16"/>
        </w:rPr>
      </w:pPr>
    </w:p>
    <w:p w14:paraId="535378AA" w14:textId="77777777" w:rsidR="005817B5" w:rsidRDefault="005817B5" w:rsidP="005817B5">
      <w:pPr>
        <w:pStyle w:val="Heading2"/>
      </w:pPr>
      <w:bookmarkStart w:id="34" w:name="_Toc16869080"/>
      <w:r>
        <w:t>AWS</w:t>
      </w:r>
      <w:bookmarkEnd w:id="34"/>
    </w:p>
    <w:p w14:paraId="0CDE0A95" w14:textId="62F5AC6B" w:rsidR="005817B5" w:rsidRDefault="005817B5" w:rsidP="005817B5">
      <w:r>
        <w:t>•</w:t>
      </w:r>
      <w:r w:rsidRPr="00E1067F">
        <w:rPr>
          <w:b/>
          <w:bCs/>
          <w:color w:val="00B0F0"/>
        </w:rPr>
        <w:t>Elastic Compute Cloud (EC2)</w:t>
      </w:r>
      <w:r>
        <w:t>, a service for provisioning computing resources on</w:t>
      </w:r>
    </w:p>
    <w:p w14:paraId="3E2C8B1D" w14:textId="0A6FCEBD" w:rsidR="005817B5" w:rsidRDefault="005817B5" w:rsidP="00E1067F">
      <w:r>
        <w:t xml:space="preserve">demand </w:t>
      </w:r>
      <w:r w:rsidR="00E1067F">
        <w:t>•</w:t>
      </w:r>
      <w:r w:rsidR="00E1067F" w:rsidRPr="00E1067F">
        <w:rPr>
          <w:b/>
          <w:color w:val="00B0F0"/>
        </w:rPr>
        <w:t>Elastic Load Balancing (ELB)</w:t>
      </w:r>
      <w:r w:rsidR="00E1067F">
        <w:t xml:space="preserve"> distributes traffic to a bunch of servers behind it. Highly available by default.</w:t>
      </w:r>
      <w:r>
        <w:t>•</w:t>
      </w:r>
      <w:r w:rsidRPr="00E1067F">
        <w:rPr>
          <w:b/>
          <w:bCs/>
          <w:color w:val="00B0F0"/>
        </w:rPr>
        <w:t>Simple Storage Service (S3</w:t>
      </w:r>
      <w:r w:rsidRPr="005817B5">
        <w:rPr>
          <w:b/>
          <w:bCs/>
        </w:rPr>
        <w:t>)</w:t>
      </w:r>
      <w:r>
        <w:t>, online storage for opaque data •</w:t>
      </w:r>
      <w:r w:rsidRPr="00E1067F">
        <w:rPr>
          <w:b/>
          <w:bCs/>
          <w:color w:val="00B0F0"/>
        </w:rPr>
        <w:t>Elastic Block Store (EBS)</w:t>
      </w:r>
      <w:r w:rsidRPr="00E1067F">
        <w:rPr>
          <w:color w:val="00B0F0"/>
        </w:rPr>
        <w:t xml:space="preserve">, </w:t>
      </w:r>
      <w:r>
        <w:t>persistent disk-like storage for EC2 instances, in 2008 •</w:t>
      </w:r>
      <w:r w:rsidRPr="00E1067F">
        <w:rPr>
          <w:b/>
          <w:bCs/>
          <w:color w:val="00B0F0"/>
        </w:rPr>
        <w:t>Elastic MapReduce (EMR)</w:t>
      </w:r>
      <w:r w:rsidRPr="00E1067F">
        <w:rPr>
          <w:color w:val="00B0F0"/>
        </w:rPr>
        <w:t xml:space="preserve">, </w:t>
      </w:r>
      <w:r>
        <w:t>a service providing Hadoop-like clusters for running MapReduce (and later Apache Hive and Apache Pig) jobs, in 2009 •</w:t>
      </w:r>
      <w:r w:rsidRPr="00E1067F">
        <w:rPr>
          <w:b/>
          <w:bCs/>
          <w:color w:val="00B0F0"/>
        </w:rPr>
        <w:t>Relational Database Service (RDS)</w:t>
      </w:r>
      <w:r w:rsidRPr="00E1067F">
        <w:rPr>
          <w:color w:val="00B0F0"/>
        </w:rPr>
        <w:t xml:space="preserve">, </w:t>
      </w:r>
      <w:r>
        <w:t>a service for managing relational database server instances running in AWS, also in 2009</w:t>
      </w:r>
      <w:r w:rsidR="001E7F71">
        <w:t xml:space="preserve"> </w:t>
      </w:r>
      <w:r>
        <w:sym w:font="Wingdings" w:char="F077"/>
      </w:r>
      <w:r w:rsidRPr="00E1067F">
        <w:rPr>
          <w:b/>
          <w:bCs/>
          <w:color w:val="00B0F0"/>
        </w:rPr>
        <w:t>Instance types</w:t>
      </w:r>
      <w:r>
        <w:t xml:space="preserve">: heavy compute capability, vast storage, economy, or simply general-purpose use </w:t>
      </w:r>
      <w:r w:rsidR="00AE3988">
        <w:sym w:font="Wingdings" w:char="F077"/>
      </w:r>
      <w:r w:rsidR="00AE3988" w:rsidRPr="00E1067F">
        <w:rPr>
          <w:b/>
          <w:bCs/>
          <w:color w:val="00B0F0"/>
        </w:rPr>
        <w:t>Availability</w:t>
      </w:r>
      <w:r w:rsidR="00AE3988" w:rsidRPr="00AE3988">
        <w:rPr>
          <w:b/>
          <w:bCs/>
        </w:rPr>
        <w:t xml:space="preserve"> zones</w:t>
      </w:r>
      <w:r w:rsidR="00AE3988">
        <w:t xml:space="preserve"> independent within a region, but faster interconnections </w:t>
      </w:r>
      <w:r w:rsidR="00AE3988">
        <w:sym w:font="Wingdings" w:char="F077"/>
      </w:r>
      <w:r w:rsidR="00AE3988" w:rsidRPr="00E1067F">
        <w:rPr>
          <w:b/>
          <w:bCs/>
          <w:color w:val="00B0F0"/>
        </w:rPr>
        <w:t>Temporary instance</w:t>
      </w:r>
      <w:r w:rsidR="00AE3988" w:rsidRPr="00E1067F">
        <w:rPr>
          <w:color w:val="00B0F0"/>
        </w:rPr>
        <w:t xml:space="preserve"> </w:t>
      </w:r>
      <w:r w:rsidR="00AE3988">
        <w:t xml:space="preserve">can disappear after some time </w:t>
      </w:r>
      <w:r w:rsidR="00AE3988">
        <w:sym w:font="Wingdings" w:char="F077"/>
      </w:r>
      <w:r w:rsidR="00AE3988" w:rsidRPr="00E1067F">
        <w:rPr>
          <w:b/>
          <w:bCs/>
          <w:color w:val="00B0F0"/>
        </w:rPr>
        <w:t>Images</w:t>
      </w:r>
      <w:r w:rsidR="00AE3988">
        <w:t xml:space="preserve"> what instances are running: operating system type and version, the software packages that are available, and applications that are installed. These considerations are all bundled up into images </w:t>
      </w:r>
      <w:r w:rsidR="00E1067F">
        <w:sym w:font="Wingdings" w:char="F077"/>
      </w:r>
      <w:r w:rsidR="00E1067F" w:rsidRPr="00E1067F">
        <w:rPr>
          <w:b/>
          <w:color w:val="00B0F0"/>
        </w:rPr>
        <w:t>Security groups</w:t>
      </w:r>
      <w:r w:rsidR="00E1067F">
        <w:t xml:space="preserve"> AWS service to control network traffic like a firewall. Security groups can be attached to services like ELB, EC2, and RDS. With security groups, configure load balancer so that it only accepts requests on port 80 from the internet, web servers only accept connections on port 80 from the load balancer, and MySQL only accepts connections on port 3306 from the web servers. If you want to log in to your web servers via SSH, you must also open port 22. </w:t>
      </w:r>
      <w:r w:rsidR="00AE3988">
        <w:sym w:font="Wingdings" w:char="F077"/>
      </w:r>
      <w:r w:rsidR="00AE3988" w:rsidRPr="00E1067F">
        <w:rPr>
          <w:b/>
          <w:bCs/>
          <w:color w:val="00B0F0"/>
        </w:rPr>
        <w:t>CIDR</w:t>
      </w:r>
      <w:r w:rsidR="00AE3988" w:rsidRPr="00AE3988">
        <w:t xml:space="preserve"> (Classless Inter-Domain Routing) </w:t>
      </w:r>
    </w:p>
    <w:p w14:paraId="4194B83B" w14:textId="77777777" w:rsidR="001E7F71" w:rsidRDefault="001E7F71" w:rsidP="00AE3988"/>
    <w:p w14:paraId="016C9258" w14:textId="7DE70F9A" w:rsidR="001E7F71" w:rsidRDefault="001E7F71" w:rsidP="001E7F71">
      <w:pPr>
        <w:jc w:val="center"/>
        <w:rPr>
          <w:b/>
          <w:color w:val="FF0000"/>
        </w:rPr>
      </w:pPr>
      <w:r w:rsidRPr="001E7F71">
        <w:rPr>
          <w:b/>
          <w:color w:val="FF0000"/>
        </w:rPr>
        <w:t>AWS in Action</w:t>
      </w:r>
    </w:p>
    <w:p w14:paraId="4AF4C49A" w14:textId="19B1F1E4" w:rsidR="001E7F71" w:rsidRPr="001E7F71" w:rsidRDefault="001E7F71" w:rsidP="001E7F71">
      <w:pPr>
        <w:jc w:val="left"/>
        <w:rPr>
          <w:b/>
        </w:rPr>
      </w:pPr>
      <w:r>
        <w:rPr>
          <w:b/>
          <w:noProof/>
        </w:rPr>
        <w:drawing>
          <wp:inline distT="0" distB="0" distL="0" distR="0" wp14:anchorId="5A99672E" wp14:editId="358B7BFD">
            <wp:extent cx="2402887" cy="16916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20EF21.tmp"/>
                    <pic:cNvPicPr/>
                  </pic:nvPicPr>
                  <pic:blipFill>
                    <a:blip r:embed="rId23">
                      <a:extLst>
                        <a:ext uri="{28A0092B-C50C-407E-A947-70E740481C1C}">
                          <a14:useLocalDpi xmlns:a14="http://schemas.microsoft.com/office/drawing/2010/main" val="0"/>
                        </a:ext>
                      </a:extLst>
                    </a:blip>
                    <a:stretch>
                      <a:fillRect/>
                    </a:stretch>
                  </pic:blipFill>
                  <pic:spPr>
                    <a:xfrm>
                      <a:off x="0" y="0"/>
                      <a:ext cx="2412883" cy="1698677"/>
                    </a:xfrm>
                    <a:prstGeom prst="rect">
                      <a:avLst/>
                    </a:prstGeom>
                  </pic:spPr>
                </pic:pic>
              </a:graphicData>
            </a:graphic>
          </wp:inline>
        </w:drawing>
      </w:r>
    </w:p>
    <w:tbl>
      <w:tblPr>
        <w:tblStyle w:val="TableGrid"/>
        <w:tblW w:w="0" w:type="auto"/>
        <w:tblCellMar>
          <w:left w:w="29" w:type="dxa"/>
          <w:right w:w="29" w:type="dxa"/>
        </w:tblCellMar>
        <w:tblLook w:val="04A0" w:firstRow="1" w:lastRow="0" w:firstColumn="1" w:lastColumn="0" w:noHBand="0" w:noVBand="1"/>
      </w:tblPr>
      <w:tblGrid>
        <w:gridCol w:w="2698"/>
        <w:gridCol w:w="2613"/>
      </w:tblGrid>
      <w:tr w:rsidR="001E7F71" w14:paraId="2548A6FA" w14:textId="77777777" w:rsidTr="001E7F71">
        <w:tc>
          <w:tcPr>
            <w:tcW w:w="2655" w:type="dxa"/>
          </w:tcPr>
          <w:p w14:paraId="0FDBDD8D" w14:textId="3375FE25" w:rsidR="001E7F71" w:rsidRDefault="001E7F71" w:rsidP="00AE3988">
            <w:r>
              <w:rPr>
                <w:noProof/>
              </w:rPr>
              <w:drawing>
                <wp:inline distT="0" distB="0" distL="0" distR="0" wp14:anchorId="50A38E35" wp14:editId="764E3372">
                  <wp:extent cx="1676400" cy="15656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72081DB.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87741" cy="1576250"/>
                          </a:xfrm>
                          <a:prstGeom prst="rect">
                            <a:avLst/>
                          </a:prstGeom>
                        </pic:spPr>
                      </pic:pic>
                    </a:graphicData>
                  </a:graphic>
                </wp:inline>
              </w:drawing>
            </w:r>
          </w:p>
        </w:tc>
        <w:tc>
          <w:tcPr>
            <w:tcW w:w="2656" w:type="dxa"/>
          </w:tcPr>
          <w:p w14:paraId="00CF2199" w14:textId="53468B33" w:rsidR="001E7F71" w:rsidRDefault="001E7F71" w:rsidP="00AE3988">
            <w:r>
              <w:rPr>
                <w:noProof/>
              </w:rPr>
              <w:drawing>
                <wp:inline distT="0" distB="0" distL="0" distR="0" wp14:anchorId="54571476" wp14:editId="22C64B5C">
                  <wp:extent cx="1618615" cy="1133122"/>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7205275.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36504" cy="1145645"/>
                          </a:xfrm>
                          <a:prstGeom prst="rect">
                            <a:avLst/>
                          </a:prstGeom>
                        </pic:spPr>
                      </pic:pic>
                    </a:graphicData>
                  </a:graphic>
                </wp:inline>
              </w:drawing>
            </w:r>
          </w:p>
        </w:tc>
      </w:tr>
    </w:tbl>
    <w:p w14:paraId="3D36E474" w14:textId="199C5335" w:rsidR="001E7F71" w:rsidRDefault="001E7F71" w:rsidP="00AE3988">
      <w:r>
        <w:rPr>
          <w:noProof/>
        </w:rPr>
        <w:drawing>
          <wp:inline distT="0" distB="0" distL="0" distR="0" wp14:anchorId="1D30D34D" wp14:editId="3223237A">
            <wp:extent cx="3062132" cy="192786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20FF0A.tmp"/>
                    <pic:cNvPicPr/>
                  </pic:nvPicPr>
                  <pic:blipFill>
                    <a:blip r:embed="rId26">
                      <a:extLst>
                        <a:ext uri="{28A0092B-C50C-407E-A947-70E740481C1C}">
                          <a14:useLocalDpi xmlns:a14="http://schemas.microsoft.com/office/drawing/2010/main" val="0"/>
                        </a:ext>
                      </a:extLst>
                    </a:blip>
                    <a:stretch>
                      <a:fillRect/>
                    </a:stretch>
                  </pic:blipFill>
                  <pic:spPr>
                    <a:xfrm>
                      <a:off x="0" y="0"/>
                      <a:ext cx="3064512" cy="1929358"/>
                    </a:xfrm>
                    <a:prstGeom prst="rect">
                      <a:avLst/>
                    </a:prstGeom>
                  </pic:spPr>
                </pic:pic>
              </a:graphicData>
            </a:graphic>
          </wp:inline>
        </w:drawing>
      </w:r>
    </w:p>
    <w:p w14:paraId="0914C8E7" w14:textId="71CBA0E7" w:rsidR="001E7F71" w:rsidRDefault="00E1067F" w:rsidP="00AE3988">
      <w:r>
        <w:rPr>
          <w:noProof/>
        </w:rPr>
        <w:drawing>
          <wp:inline distT="0" distB="0" distL="0" distR="0" wp14:anchorId="2BE8ABB1" wp14:editId="1268E948">
            <wp:extent cx="2857478" cy="2453640"/>
            <wp:effectExtent l="0" t="0" r="63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20A70.tmp"/>
                    <pic:cNvPicPr/>
                  </pic:nvPicPr>
                  <pic:blipFill>
                    <a:blip r:embed="rId27">
                      <a:extLst>
                        <a:ext uri="{28A0092B-C50C-407E-A947-70E740481C1C}">
                          <a14:useLocalDpi xmlns:a14="http://schemas.microsoft.com/office/drawing/2010/main" val="0"/>
                        </a:ext>
                      </a:extLst>
                    </a:blip>
                    <a:stretch>
                      <a:fillRect/>
                    </a:stretch>
                  </pic:blipFill>
                  <pic:spPr>
                    <a:xfrm>
                      <a:off x="0" y="0"/>
                      <a:ext cx="2863194" cy="2458548"/>
                    </a:xfrm>
                    <a:prstGeom prst="rect">
                      <a:avLst/>
                    </a:prstGeom>
                  </pic:spPr>
                </pic:pic>
              </a:graphicData>
            </a:graphic>
          </wp:inline>
        </w:drawing>
      </w:r>
    </w:p>
    <w:p w14:paraId="244E8DF8" w14:textId="2F040E00" w:rsidR="001E7F71" w:rsidRDefault="00E1067F" w:rsidP="00AE3988">
      <w:r>
        <w:rPr>
          <w:noProof/>
        </w:rPr>
        <w:drawing>
          <wp:inline distT="0" distB="0" distL="0" distR="0" wp14:anchorId="4999D23E" wp14:editId="6C5A3C66">
            <wp:extent cx="2969355" cy="1501140"/>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7209E86.tmp"/>
                    <pic:cNvPicPr/>
                  </pic:nvPicPr>
                  <pic:blipFill>
                    <a:blip r:embed="rId28">
                      <a:extLst>
                        <a:ext uri="{28A0092B-C50C-407E-A947-70E740481C1C}">
                          <a14:useLocalDpi xmlns:a14="http://schemas.microsoft.com/office/drawing/2010/main" val="0"/>
                        </a:ext>
                      </a:extLst>
                    </a:blip>
                    <a:stretch>
                      <a:fillRect/>
                    </a:stretch>
                  </pic:blipFill>
                  <pic:spPr>
                    <a:xfrm>
                      <a:off x="0" y="0"/>
                      <a:ext cx="2973306" cy="1503137"/>
                    </a:xfrm>
                    <a:prstGeom prst="rect">
                      <a:avLst/>
                    </a:prstGeom>
                  </pic:spPr>
                </pic:pic>
              </a:graphicData>
            </a:graphic>
          </wp:inline>
        </w:drawing>
      </w:r>
    </w:p>
    <w:p w14:paraId="74A922DB" w14:textId="1B8F1FC7" w:rsidR="001E7F71" w:rsidRDefault="00E1067F" w:rsidP="00AE3988">
      <w:r>
        <w:rPr>
          <w:noProof/>
        </w:rPr>
        <w:drawing>
          <wp:inline distT="0" distB="0" distL="0" distR="0" wp14:anchorId="5CC2E338" wp14:editId="510A73C9">
            <wp:extent cx="3378835" cy="107886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72032E9.tmp"/>
                    <pic:cNvPicPr/>
                  </pic:nvPicPr>
                  <pic:blipFill>
                    <a:blip r:embed="rId29">
                      <a:extLst>
                        <a:ext uri="{28A0092B-C50C-407E-A947-70E740481C1C}">
                          <a14:useLocalDpi xmlns:a14="http://schemas.microsoft.com/office/drawing/2010/main" val="0"/>
                        </a:ext>
                      </a:extLst>
                    </a:blip>
                    <a:stretch>
                      <a:fillRect/>
                    </a:stretch>
                  </pic:blipFill>
                  <pic:spPr>
                    <a:xfrm>
                      <a:off x="0" y="0"/>
                      <a:ext cx="3378835" cy="1078865"/>
                    </a:xfrm>
                    <a:prstGeom prst="rect">
                      <a:avLst/>
                    </a:prstGeom>
                  </pic:spPr>
                </pic:pic>
              </a:graphicData>
            </a:graphic>
          </wp:inline>
        </w:drawing>
      </w:r>
    </w:p>
    <w:p w14:paraId="1908C15C" w14:textId="01F21767" w:rsidR="00E1067F" w:rsidRDefault="00E1067F" w:rsidP="00AE3988">
      <w:r>
        <w:rPr>
          <w:noProof/>
        </w:rPr>
        <w:drawing>
          <wp:inline distT="0" distB="0" distL="0" distR="0" wp14:anchorId="3F788816" wp14:editId="575DA045">
            <wp:extent cx="3378835" cy="223901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720F7AF.tmp"/>
                    <pic:cNvPicPr/>
                  </pic:nvPicPr>
                  <pic:blipFill>
                    <a:blip r:embed="rId30">
                      <a:extLst>
                        <a:ext uri="{28A0092B-C50C-407E-A947-70E740481C1C}">
                          <a14:useLocalDpi xmlns:a14="http://schemas.microsoft.com/office/drawing/2010/main" val="0"/>
                        </a:ext>
                      </a:extLst>
                    </a:blip>
                    <a:stretch>
                      <a:fillRect/>
                    </a:stretch>
                  </pic:blipFill>
                  <pic:spPr>
                    <a:xfrm>
                      <a:off x="0" y="0"/>
                      <a:ext cx="3378835" cy="2239010"/>
                    </a:xfrm>
                    <a:prstGeom prst="rect">
                      <a:avLst/>
                    </a:prstGeom>
                  </pic:spPr>
                </pic:pic>
              </a:graphicData>
            </a:graphic>
          </wp:inline>
        </w:drawing>
      </w:r>
    </w:p>
    <w:p w14:paraId="7FEEAA01" w14:textId="06FE2462" w:rsidR="00E1067F" w:rsidRDefault="00363EC5" w:rsidP="00AE3988">
      <w:r>
        <w:rPr>
          <w:noProof/>
        </w:rPr>
        <w:drawing>
          <wp:inline distT="0" distB="0" distL="0" distR="0" wp14:anchorId="5EC67042" wp14:editId="27D50941">
            <wp:extent cx="2967831" cy="3154680"/>
            <wp:effectExtent l="0" t="0" r="444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9CB006.tmp"/>
                    <pic:cNvPicPr/>
                  </pic:nvPicPr>
                  <pic:blipFill>
                    <a:blip r:embed="rId31">
                      <a:extLst>
                        <a:ext uri="{28A0092B-C50C-407E-A947-70E740481C1C}">
                          <a14:useLocalDpi xmlns:a14="http://schemas.microsoft.com/office/drawing/2010/main" val="0"/>
                        </a:ext>
                      </a:extLst>
                    </a:blip>
                    <a:stretch>
                      <a:fillRect/>
                    </a:stretch>
                  </pic:blipFill>
                  <pic:spPr>
                    <a:xfrm>
                      <a:off x="0" y="0"/>
                      <a:ext cx="2968767" cy="3155675"/>
                    </a:xfrm>
                    <a:prstGeom prst="rect">
                      <a:avLst/>
                    </a:prstGeom>
                  </pic:spPr>
                </pic:pic>
              </a:graphicData>
            </a:graphic>
          </wp:inline>
        </w:drawing>
      </w:r>
    </w:p>
    <w:p w14:paraId="220A30DD" w14:textId="77777777" w:rsidR="00363EC5" w:rsidRDefault="00363EC5" w:rsidP="00AE3988">
      <w:pPr>
        <w:rPr>
          <w:noProof/>
        </w:rPr>
      </w:pPr>
    </w:p>
    <w:p w14:paraId="23BE2890" w14:textId="0C8FFA67" w:rsidR="00E1067F" w:rsidRDefault="00363EC5" w:rsidP="00AE3988">
      <w:r>
        <w:rPr>
          <w:noProof/>
        </w:rPr>
        <w:drawing>
          <wp:inline distT="0" distB="0" distL="0" distR="0" wp14:anchorId="0A85E77C" wp14:editId="7880D7C6">
            <wp:extent cx="3378835" cy="1657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9C3607.tmp"/>
                    <pic:cNvPicPr/>
                  </pic:nvPicPr>
                  <pic:blipFill>
                    <a:blip r:embed="rId32">
                      <a:extLst>
                        <a:ext uri="{28A0092B-C50C-407E-A947-70E740481C1C}">
                          <a14:useLocalDpi xmlns:a14="http://schemas.microsoft.com/office/drawing/2010/main" val="0"/>
                        </a:ext>
                      </a:extLst>
                    </a:blip>
                    <a:stretch>
                      <a:fillRect/>
                    </a:stretch>
                  </pic:blipFill>
                  <pic:spPr>
                    <a:xfrm>
                      <a:off x="0" y="0"/>
                      <a:ext cx="3378835" cy="1657985"/>
                    </a:xfrm>
                    <a:prstGeom prst="rect">
                      <a:avLst/>
                    </a:prstGeom>
                  </pic:spPr>
                </pic:pic>
              </a:graphicData>
            </a:graphic>
          </wp:inline>
        </w:drawing>
      </w:r>
    </w:p>
    <w:p w14:paraId="7C01564A" w14:textId="433C090F" w:rsidR="00363EC5" w:rsidRDefault="00363EC5" w:rsidP="00AE3988">
      <w:bookmarkStart w:id="35" w:name="_GoBack"/>
      <w:r>
        <w:rPr>
          <w:noProof/>
        </w:rPr>
        <w:drawing>
          <wp:inline distT="0" distB="0" distL="0" distR="0" wp14:anchorId="71345392" wp14:editId="00D4F1FD">
            <wp:extent cx="3378835" cy="250634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9CB72E.tmp"/>
                    <pic:cNvPicPr/>
                  </pic:nvPicPr>
                  <pic:blipFill>
                    <a:blip r:embed="rId33">
                      <a:extLst>
                        <a:ext uri="{28A0092B-C50C-407E-A947-70E740481C1C}">
                          <a14:useLocalDpi xmlns:a14="http://schemas.microsoft.com/office/drawing/2010/main" val="0"/>
                        </a:ext>
                      </a:extLst>
                    </a:blip>
                    <a:stretch>
                      <a:fillRect/>
                    </a:stretch>
                  </pic:blipFill>
                  <pic:spPr>
                    <a:xfrm>
                      <a:off x="0" y="0"/>
                      <a:ext cx="3378835" cy="2506345"/>
                    </a:xfrm>
                    <a:prstGeom prst="rect">
                      <a:avLst/>
                    </a:prstGeom>
                  </pic:spPr>
                </pic:pic>
              </a:graphicData>
            </a:graphic>
          </wp:inline>
        </w:drawing>
      </w:r>
      <w:bookmarkEnd w:id="35"/>
    </w:p>
    <w:p w14:paraId="5126DEB3" w14:textId="745D10C1" w:rsidR="00E1067F" w:rsidRDefault="00363EC5" w:rsidP="00AE3988">
      <w:r>
        <w:rPr>
          <w:noProof/>
        </w:rPr>
        <w:drawing>
          <wp:inline distT="0" distB="0" distL="0" distR="0" wp14:anchorId="3158A6F7" wp14:editId="7EEB5E30">
            <wp:extent cx="3378835" cy="21450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9CA261.tmp"/>
                    <pic:cNvPicPr/>
                  </pic:nvPicPr>
                  <pic:blipFill>
                    <a:blip r:embed="rId34">
                      <a:extLst>
                        <a:ext uri="{28A0092B-C50C-407E-A947-70E740481C1C}">
                          <a14:useLocalDpi xmlns:a14="http://schemas.microsoft.com/office/drawing/2010/main" val="0"/>
                        </a:ext>
                      </a:extLst>
                    </a:blip>
                    <a:stretch>
                      <a:fillRect/>
                    </a:stretch>
                  </pic:blipFill>
                  <pic:spPr>
                    <a:xfrm>
                      <a:off x="0" y="0"/>
                      <a:ext cx="3378835" cy="2145030"/>
                    </a:xfrm>
                    <a:prstGeom prst="rect">
                      <a:avLst/>
                    </a:prstGeom>
                  </pic:spPr>
                </pic:pic>
              </a:graphicData>
            </a:graphic>
          </wp:inline>
        </w:drawing>
      </w:r>
    </w:p>
    <w:p w14:paraId="2689492E" w14:textId="710F7947" w:rsidR="00363EC5" w:rsidRDefault="00363EC5" w:rsidP="00AE3988">
      <w:r>
        <w:rPr>
          <w:noProof/>
        </w:rPr>
        <w:drawing>
          <wp:inline distT="0" distB="0" distL="0" distR="0" wp14:anchorId="79AC898F" wp14:editId="7F33D4C1">
            <wp:extent cx="3192780" cy="1041059"/>
            <wp:effectExtent l="0" t="0" r="762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9CF86E.tmp"/>
                    <pic:cNvPicPr/>
                  </pic:nvPicPr>
                  <pic:blipFill>
                    <a:blip r:embed="rId35">
                      <a:extLst>
                        <a:ext uri="{28A0092B-C50C-407E-A947-70E740481C1C}">
                          <a14:useLocalDpi xmlns:a14="http://schemas.microsoft.com/office/drawing/2010/main" val="0"/>
                        </a:ext>
                      </a:extLst>
                    </a:blip>
                    <a:stretch>
                      <a:fillRect/>
                    </a:stretch>
                  </pic:blipFill>
                  <pic:spPr>
                    <a:xfrm>
                      <a:off x="0" y="0"/>
                      <a:ext cx="3196661" cy="1042324"/>
                    </a:xfrm>
                    <a:prstGeom prst="rect">
                      <a:avLst/>
                    </a:prstGeom>
                  </pic:spPr>
                </pic:pic>
              </a:graphicData>
            </a:graphic>
          </wp:inline>
        </w:drawing>
      </w:r>
    </w:p>
    <w:p w14:paraId="0275F09F" w14:textId="0725EE7D" w:rsidR="00363EC5" w:rsidRDefault="00363EC5" w:rsidP="00AE3988">
      <w:r>
        <w:rPr>
          <w:noProof/>
        </w:rPr>
        <w:drawing>
          <wp:inline distT="0" distB="0" distL="0" distR="0" wp14:anchorId="553AE9AF" wp14:editId="2CB86D38">
            <wp:extent cx="3127375" cy="1840220"/>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9C5176.tmp"/>
                    <pic:cNvPicPr/>
                  </pic:nvPicPr>
                  <pic:blipFill>
                    <a:blip r:embed="rId36">
                      <a:extLst>
                        <a:ext uri="{28A0092B-C50C-407E-A947-70E740481C1C}">
                          <a14:useLocalDpi xmlns:a14="http://schemas.microsoft.com/office/drawing/2010/main" val="0"/>
                        </a:ext>
                      </a:extLst>
                    </a:blip>
                    <a:stretch>
                      <a:fillRect/>
                    </a:stretch>
                  </pic:blipFill>
                  <pic:spPr>
                    <a:xfrm>
                      <a:off x="0" y="0"/>
                      <a:ext cx="3130797" cy="1842234"/>
                    </a:xfrm>
                    <a:prstGeom prst="rect">
                      <a:avLst/>
                    </a:prstGeom>
                  </pic:spPr>
                </pic:pic>
              </a:graphicData>
            </a:graphic>
          </wp:inline>
        </w:drawing>
      </w:r>
    </w:p>
    <w:p w14:paraId="2F846E9A" w14:textId="74A4D673" w:rsidR="00363EC5" w:rsidRDefault="00363EC5" w:rsidP="00AE3988">
      <w:r>
        <w:rPr>
          <w:noProof/>
        </w:rPr>
        <w:drawing>
          <wp:inline distT="0" distB="0" distL="0" distR="0" wp14:anchorId="72C3FF72" wp14:editId="0E1D7CC7">
            <wp:extent cx="3127661" cy="2727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9CA716.tmp"/>
                    <pic:cNvPicPr/>
                  </pic:nvPicPr>
                  <pic:blipFill>
                    <a:blip r:embed="rId37">
                      <a:extLst>
                        <a:ext uri="{28A0092B-C50C-407E-A947-70E740481C1C}">
                          <a14:useLocalDpi xmlns:a14="http://schemas.microsoft.com/office/drawing/2010/main" val="0"/>
                        </a:ext>
                      </a:extLst>
                    </a:blip>
                    <a:stretch>
                      <a:fillRect/>
                    </a:stretch>
                  </pic:blipFill>
                  <pic:spPr>
                    <a:xfrm>
                      <a:off x="0" y="0"/>
                      <a:ext cx="3136087" cy="2735309"/>
                    </a:xfrm>
                    <a:prstGeom prst="rect">
                      <a:avLst/>
                    </a:prstGeom>
                  </pic:spPr>
                </pic:pic>
              </a:graphicData>
            </a:graphic>
          </wp:inline>
        </w:drawing>
      </w:r>
    </w:p>
    <w:p w14:paraId="3A42BC22" w14:textId="77777777" w:rsidR="00363EC5" w:rsidRPr="005817B5" w:rsidRDefault="00363EC5" w:rsidP="00AE3988"/>
    <w:p w14:paraId="394ED631" w14:textId="214B3CF6" w:rsidR="00C34C83" w:rsidRDefault="00C34C83" w:rsidP="00C34C83">
      <w:pPr>
        <w:pStyle w:val="Heading2"/>
      </w:pPr>
      <w:bookmarkStart w:id="36" w:name="_Toc16869081"/>
      <w:r>
        <w:t>HADOOPP</w:t>
      </w:r>
      <w:bookmarkEnd w:id="36"/>
    </w:p>
    <w:p w14:paraId="1A282414" w14:textId="1B202427" w:rsidR="00A461F2" w:rsidRDefault="00A461F2" w:rsidP="00A461F2">
      <w:r>
        <w:t xml:space="preserve">Key Features: </w:t>
      </w:r>
      <w:r>
        <w:sym w:font="Wingdings" w:char="F08C"/>
      </w:r>
      <w:r w:rsidRPr="00A461F2">
        <w:rPr>
          <w:b/>
        </w:rPr>
        <w:t>HDFS</w:t>
      </w:r>
      <w:r>
        <w:t xml:space="preserve"> (Hadoop Distributed File System) adapted to work with huge or large scale bandwidth </w:t>
      </w:r>
      <w:r>
        <w:sym w:font="Wingdings" w:char="F08D"/>
      </w:r>
      <w:r w:rsidRPr="00A461F2">
        <w:rPr>
          <w:b/>
        </w:rPr>
        <w:t>MapReduce</w:t>
      </w:r>
      <w:r>
        <w:t xml:space="preserve">: Set up model for the processing of Big Data </w:t>
      </w:r>
      <w:r>
        <w:sym w:font="Wingdings" w:char="F08E"/>
      </w:r>
      <w:r w:rsidRPr="00A461F2">
        <w:rPr>
          <w:b/>
        </w:rPr>
        <w:t>YARN</w:t>
      </w:r>
      <w:r>
        <w:t xml:space="preserve">:  resource scheduler or assistant for Hadoop resource management </w:t>
      </w:r>
      <w:r>
        <w:sym w:font="Wingdings" w:char="F08F"/>
      </w:r>
      <w:r w:rsidRPr="00A461F2">
        <w:rPr>
          <w:b/>
        </w:rPr>
        <w:t>Hadoop Libraries</w:t>
      </w:r>
      <w:r>
        <w:t>: enables third party programs to work with Hadoop</w:t>
      </w:r>
    </w:p>
    <w:p w14:paraId="61E8D2F1" w14:textId="77777777" w:rsidR="00A461F2" w:rsidRPr="00A461F2" w:rsidRDefault="00A461F2" w:rsidP="00A461F2"/>
    <w:p w14:paraId="55207DF4" w14:textId="1BF8F800" w:rsidR="00C34C83" w:rsidRDefault="00C34C83" w:rsidP="00C34C83">
      <w:pPr>
        <w:pStyle w:val="Heading2"/>
      </w:pPr>
      <w:bookmarkStart w:id="37" w:name="_Toc16869082"/>
      <w:r>
        <w:t>STREAM</w:t>
      </w:r>
      <w:bookmarkEnd w:id="37"/>
    </w:p>
    <w:p w14:paraId="4E728F86" w14:textId="444C4481" w:rsidR="00C34C83" w:rsidRDefault="00A461F2" w:rsidP="00A461F2">
      <w:r>
        <w:t>Emerging use cases for Spark and Kafka: •</w:t>
      </w:r>
      <w:r w:rsidRPr="00A461F2">
        <w:rPr>
          <w:b/>
        </w:rPr>
        <w:t>ETL and data engineering</w:t>
      </w:r>
      <w:r>
        <w:t>: Data preparation for all analytics •</w:t>
      </w:r>
      <w:r w:rsidRPr="00A461F2">
        <w:rPr>
          <w:b/>
        </w:rPr>
        <w:t>AI and machine learning</w:t>
      </w:r>
      <w:r>
        <w:t>: Massively scalable, parallel processing •</w:t>
      </w:r>
      <w:r w:rsidRPr="00A461F2">
        <w:rPr>
          <w:b/>
        </w:rPr>
        <w:t>Business Intelligence</w:t>
      </w:r>
      <w:r>
        <w:t>: Next-generation business intelligence with big and fast data •</w:t>
      </w:r>
      <w:r w:rsidRPr="00A461F2">
        <w:rPr>
          <w:b/>
        </w:rPr>
        <w:t>Streaming apps</w:t>
      </w:r>
      <w:r>
        <w:t>: Real-time processing of streaming data for the internet of things, artificial intelligence (AI) and natural language processing (NLP).</w:t>
      </w:r>
    </w:p>
    <w:p w14:paraId="6A63397C" w14:textId="77777777" w:rsidR="00A461F2" w:rsidRPr="00A461F2" w:rsidRDefault="00A461F2" w:rsidP="00A461F2"/>
    <w:p w14:paraId="73D89FDF" w14:textId="42D5A41E" w:rsidR="00A461F2" w:rsidRDefault="0078734C" w:rsidP="0078734C">
      <w:pPr>
        <w:pStyle w:val="Heading2"/>
      </w:pPr>
      <w:bookmarkStart w:id="38" w:name="_Toc16869083"/>
      <w:r>
        <w:t>SPARK</w:t>
      </w:r>
      <w:bookmarkEnd w:id="38"/>
    </w:p>
    <w:p w14:paraId="641CE04C" w14:textId="1905EAF1" w:rsidR="0078734C" w:rsidRPr="00A461F2" w:rsidRDefault="0078734C" w:rsidP="0078734C">
      <w:pPr>
        <w:pStyle w:val="Heading4"/>
      </w:pPr>
      <w:bookmarkStart w:id="39" w:name="_Toc16869084"/>
      <w:r>
        <w:t>Core</w:t>
      </w:r>
      <w:bookmarkEnd w:id="39"/>
    </w:p>
    <w:p w14:paraId="5E3DEC45" w14:textId="77777777" w:rsidR="00F2602C" w:rsidRPr="00F2602C" w:rsidRDefault="00F2602C" w:rsidP="00F2602C">
      <w:pPr>
        <w:jc w:val="left"/>
        <w:rPr>
          <w:szCs w:val="16"/>
        </w:rPr>
      </w:pPr>
      <w:r w:rsidRPr="00F2602C">
        <w:rPr>
          <w:szCs w:val="16"/>
        </w:rPr>
        <w:t xml:space="preserve">Spark Core is the foundation of the overall project. It provides distributed task dispatching, scheduling, and basic </w:t>
      </w:r>
      <w:hyperlink r:id="rId38" w:tooltip="I/O interface" w:history="1">
        <w:r w:rsidRPr="00F2602C">
          <w:rPr>
            <w:color w:val="0000FF"/>
            <w:szCs w:val="16"/>
            <w:u w:val="single"/>
          </w:rPr>
          <w:t>I/O</w:t>
        </w:r>
      </w:hyperlink>
      <w:r w:rsidRPr="00F2602C">
        <w:rPr>
          <w:szCs w:val="16"/>
        </w:rPr>
        <w:t xml:space="preserve"> functionalities, exposed through an application programming interface (for </w:t>
      </w:r>
      <w:hyperlink r:id="rId39" w:tooltip="Java (programming language)" w:history="1">
        <w:r w:rsidRPr="00F2602C">
          <w:rPr>
            <w:color w:val="0000FF"/>
            <w:szCs w:val="16"/>
            <w:u w:val="single"/>
          </w:rPr>
          <w:t>Java</w:t>
        </w:r>
      </w:hyperlink>
      <w:r w:rsidRPr="00F2602C">
        <w:rPr>
          <w:szCs w:val="16"/>
        </w:rPr>
        <w:t xml:space="preserve">, </w:t>
      </w:r>
      <w:hyperlink r:id="rId40" w:tooltip="Python (programming language)" w:history="1">
        <w:r w:rsidRPr="00F2602C">
          <w:rPr>
            <w:color w:val="0000FF"/>
            <w:szCs w:val="16"/>
            <w:u w:val="single"/>
          </w:rPr>
          <w:t>Python</w:t>
        </w:r>
      </w:hyperlink>
      <w:r w:rsidRPr="00F2602C">
        <w:rPr>
          <w:szCs w:val="16"/>
        </w:rPr>
        <w:t xml:space="preserve">, </w:t>
      </w:r>
      <w:hyperlink r:id="rId41" w:tooltip="Scala (programming language)" w:history="1">
        <w:r w:rsidRPr="00F2602C">
          <w:rPr>
            <w:color w:val="0000FF"/>
            <w:szCs w:val="16"/>
            <w:u w:val="single"/>
          </w:rPr>
          <w:t>Scala</w:t>
        </w:r>
      </w:hyperlink>
      <w:r w:rsidRPr="00F2602C">
        <w:rPr>
          <w:szCs w:val="16"/>
        </w:rPr>
        <w:t xml:space="preserve">, and </w:t>
      </w:r>
      <w:hyperlink r:id="rId42" w:tooltip="R (programming language)" w:history="1">
        <w:r w:rsidRPr="00F2602C">
          <w:rPr>
            <w:color w:val="0000FF"/>
            <w:szCs w:val="16"/>
            <w:u w:val="single"/>
          </w:rPr>
          <w:t>R</w:t>
        </w:r>
      </w:hyperlink>
      <w:r w:rsidRPr="00F2602C">
        <w:rPr>
          <w:szCs w:val="16"/>
        </w:rPr>
        <w:t xml:space="preserve">) centered on the RDD </w:t>
      </w:r>
      <w:hyperlink r:id="rId43" w:tooltip="Abstraction (computer science)" w:history="1">
        <w:r w:rsidRPr="00F2602C">
          <w:rPr>
            <w:color w:val="0000FF"/>
            <w:szCs w:val="16"/>
            <w:u w:val="single"/>
          </w:rPr>
          <w:t>abstraction</w:t>
        </w:r>
      </w:hyperlink>
      <w:r w:rsidRPr="00F2602C">
        <w:rPr>
          <w:szCs w:val="16"/>
        </w:rPr>
        <w:t xml:space="preserve"> (the Java API is available for other JVM languages, but is also usable for some other non-JVM languages that can connect to the JVM, such as </w:t>
      </w:r>
      <w:hyperlink r:id="rId44" w:tooltip="Julia (programming language)" w:history="1">
        <w:r w:rsidRPr="00F2602C">
          <w:rPr>
            <w:color w:val="0000FF"/>
            <w:szCs w:val="16"/>
            <w:u w:val="single"/>
          </w:rPr>
          <w:t>Julia</w:t>
        </w:r>
      </w:hyperlink>
      <w:hyperlink r:id="rId45" w:anchor="cite_note-16" w:history="1">
        <w:r w:rsidRPr="00F2602C">
          <w:rPr>
            <w:color w:val="0000FF"/>
            <w:szCs w:val="16"/>
            <w:u w:val="single"/>
            <w:vertAlign w:val="superscript"/>
          </w:rPr>
          <w:t>[16]</w:t>
        </w:r>
      </w:hyperlink>
      <w:r w:rsidRPr="00F2602C">
        <w:rPr>
          <w:szCs w:val="16"/>
        </w:rPr>
        <w:t xml:space="preserve">). This interface mirrors a </w:t>
      </w:r>
      <w:hyperlink r:id="rId46" w:tooltip="Functional programming" w:history="1">
        <w:r w:rsidRPr="00F2602C">
          <w:rPr>
            <w:color w:val="0000FF"/>
            <w:szCs w:val="16"/>
            <w:u w:val="single"/>
          </w:rPr>
          <w:t>functional</w:t>
        </w:r>
      </w:hyperlink>
      <w:r w:rsidRPr="00F2602C">
        <w:rPr>
          <w:szCs w:val="16"/>
        </w:rPr>
        <w:t>/</w:t>
      </w:r>
      <w:hyperlink r:id="rId47" w:tooltip="Higher-order programming" w:history="1">
        <w:r w:rsidRPr="00F2602C">
          <w:rPr>
            <w:color w:val="0000FF"/>
            <w:szCs w:val="16"/>
            <w:u w:val="single"/>
          </w:rPr>
          <w:t>higher-order</w:t>
        </w:r>
      </w:hyperlink>
      <w:r w:rsidRPr="00F2602C">
        <w:rPr>
          <w:szCs w:val="16"/>
        </w:rPr>
        <w:t xml:space="preserve"> model of programming: a "driver" program invokes parallel operations such as map, </w:t>
      </w:r>
      <w:hyperlink r:id="rId48" w:tooltip="Filter (computer science)" w:history="1">
        <w:r w:rsidRPr="00F2602C">
          <w:rPr>
            <w:color w:val="0000FF"/>
            <w:szCs w:val="16"/>
            <w:u w:val="single"/>
          </w:rPr>
          <w:t>filter</w:t>
        </w:r>
      </w:hyperlink>
      <w:r w:rsidRPr="00F2602C">
        <w:rPr>
          <w:szCs w:val="16"/>
        </w:rPr>
        <w:t xml:space="preserve"> or reduce on an RDD by passing a function to Spark, which then schedules the function's execution in parallel on the cluster.</w:t>
      </w:r>
      <w:hyperlink r:id="rId49" w:anchor="cite_note-hc10-2" w:history="1">
        <w:r w:rsidRPr="00F2602C">
          <w:rPr>
            <w:color w:val="0000FF"/>
            <w:szCs w:val="16"/>
            <w:u w:val="single"/>
            <w:vertAlign w:val="superscript"/>
          </w:rPr>
          <w:t>[2]</w:t>
        </w:r>
      </w:hyperlink>
      <w:r w:rsidRPr="00F2602C">
        <w:rPr>
          <w:szCs w:val="16"/>
        </w:rPr>
        <w:t xml:space="preserve"> These operations, and additional ones such as </w:t>
      </w:r>
      <w:hyperlink r:id="rId50" w:tooltip="Join (database)" w:history="1">
        <w:r w:rsidRPr="00F2602C">
          <w:rPr>
            <w:color w:val="0000FF"/>
            <w:szCs w:val="16"/>
            <w:u w:val="single"/>
          </w:rPr>
          <w:t>joins</w:t>
        </w:r>
      </w:hyperlink>
      <w:r w:rsidRPr="00F2602C">
        <w:rPr>
          <w:szCs w:val="16"/>
        </w:rPr>
        <w:t xml:space="preserve">, take RDDs as input and produce new RDDs. RDDs are </w:t>
      </w:r>
      <w:hyperlink r:id="rId51" w:tooltip="Immutable object" w:history="1">
        <w:r w:rsidRPr="00F2602C">
          <w:rPr>
            <w:color w:val="0000FF"/>
            <w:szCs w:val="16"/>
            <w:u w:val="single"/>
          </w:rPr>
          <w:t>immutable</w:t>
        </w:r>
      </w:hyperlink>
      <w:r w:rsidRPr="00F2602C">
        <w:rPr>
          <w:szCs w:val="16"/>
        </w:rPr>
        <w:t xml:space="preserve"> and their operations are </w:t>
      </w:r>
      <w:hyperlink r:id="rId52" w:tooltip="Lazy evaluation" w:history="1">
        <w:r w:rsidRPr="00F2602C">
          <w:rPr>
            <w:color w:val="0000FF"/>
            <w:szCs w:val="16"/>
            <w:u w:val="single"/>
          </w:rPr>
          <w:t>lazy</w:t>
        </w:r>
      </w:hyperlink>
      <w:r w:rsidRPr="00F2602C">
        <w:rPr>
          <w:szCs w:val="16"/>
        </w:rPr>
        <w:t xml:space="preserve">; fault-tolerance is achieved by keeping track of the "lineage" of each RDD (the sequence of operations that produced it) so that it can be reconstructed in the case of data loss. RDDs can contain any type of Python, Java, or Scala objects. </w:t>
      </w:r>
    </w:p>
    <w:p w14:paraId="318FE42C" w14:textId="591F0EDA" w:rsidR="00F2602C" w:rsidRPr="00F2602C" w:rsidRDefault="00F2602C" w:rsidP="00F2602C">
      <w:pPr>
        <w:spacing w:after="120"/>
        <w:jc w:val="left"/>
        <w:rPr>
          <w:szCs w:val="16"/>
        </w:rPr>
      </w:pPr>
      <w:r w:rsidRPr="00F2602C">
        <w:rPr>
          <w:szCs w:val="16"/>
        </w:rPr>
        <w:t xml:space="preserve">Besides the RDD-oriented functional style of programming, Spark provides two restricted forms of shared variables: </w:t>
      </w:r>
      <w:r w:rsidRPr="00F2602C">
        <w:rPr>
          <w:i/>
          <w:iCs/>
          <w:szCs w:val="16"/>
        </w:rPr>
        <w:t>broadcast variables</w:t>
      </w:r>
      <w:r w:rsidRPr="00F2602C">
        <w:rPr>
          <w:szCs w:val="16"/>
        </w:rPr>
        <w:t xml:space="preserve"> reference read-only data that needs to be available on all nodes, while </w:t>
      </w:r>
      <w:r w:rsidRPr="00F2602C">
        <w:rPr>
          <w:i/>
          <w:iCs/>
          <w:szCs w:val="16"/>
        </w:rPr>
        <w:t>accumulators</w:t>
      </w:r>
      <w:r w:rsidRPr="00F2602C">
        <w:rPr>
          <w:szCs w:val="16"/>
        </w:rPr>
        <w:t xml:space="preserve"> can be used to program reductions in an </w:t>
      </w:r>
      <w:hyperlink r:id="rId53" w:tooltip="Imperative programming" w:history="1">
        <w:r w:rsidRPr="00F2602C">
          <w:rPr>
            <w:color w:val="0000FF"/>
            <w:szCs w:val="16"/>
            <w:u w:val="single"/>
          </w:rPr>
          <w:t>imperative</w:t>
        </w:r>
      </w:hyperlink>
      <w:r w:rsidRPr="00F2602C">
        <w:rPr>
          <w:szCs w:val="16"/>
        </w:rPr>
        <w:t xml:space="preserve"> style.</w:t>
      </w:r>
      <w:hyperlink r:id="rId54" w:anchor="cite_note-hc10-2" w:history="1">
        <w:r w:rsidRPr="00F2602C">
          <w:rPr>
            <w:color w:val="0000FF"/>
            <w:szCs w:val="16"/>
            <w:u w:val="single"/>
            <w:vertAlign w:val="superscript"/>
          </w:rPr>
          <w:t>[2]</w:t>
        </w:r>
      </w:hyperlink>
      <w:r w:rsidRPr="00F2602C">
        <w:rPr>
          <w:szCs w:val="16"/>
        </w:rPr>
        <w:t xml:space="preserve"> A typical example of RDD-centric functional programming is the following Scala program that computes the frequencies of all words occurring in a set of text files and prints the most common ones. Each map, flatMap (a variant of map) and reduceByKey takes an </w:t>
      </w:r>
      <w:hyperlink r:id="rId55" w:tooltip="Anonymous function" w:history="1">
        <w:r w:rsidRPr="00F2602C">
          <w:rPr>
            <w:color w:val="0000FF"/>
            <w:szCs w:val="16"/>
            <w:u w:val="single"/>
          </w:rPr>
          <w:t>anonymous function</w:t>
        </w:r>
      </w:hyperlink>
      <w:r w:rsidRPr="00F2602C">
        <w:rPr>
          <w:szCs w:val="16"/>
        </w:rPr>
        <w:t xml:space="preserve"> that performs a simple operation on a single data item (or a pair of items), and applies its argument to transform an RDD into a new RDD. </w:t>
      </w:r>
    </w:p>
    <w:p w14:paraId="3BF50663"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conf </w:t>
      </w:r>
      <w:r w:rsidRPr="00F2602C">
        <w:rPr>
          <w:b/>
          <w:bCs/>
          <w:color w:val="008800"/>
          <w:sz w:val="12"/>
          <w:szCs w:val="16"/>
        </w:rPr>
        <w:t>=</w:t>
      </w:r>
      <w:r w:rsidRPr="00F2602C">
        <w:rPr>
          <w:sz w:val="12"/>
          <w:szCs w:val="16"/>
        </w:rPr>
        <w:t xml:space="preserve"> </w:t>
      </w:r>
      <w:r w:rsidRPr="00F2602C">
        <w:rPr>
          <w:b/>
          <w:bCs/>
          <w:color w:val="008800"/>
          <w:sz w:val="12"/>
          <w:szCs w:val="16"/>
        </w:rPr>
        <w:t>new</w:t>
      </w:r>
      <w:r w:rsidRPr="00F2602C">
        <w:rPr>
          <w:sz w:val="12"/>
          <w:szCs w:val="16"/>
        </w:rPr>
        <w:t xml:space="preserve"> </w:t>
      </w:r>
      <w:r w:rsidRPr="00F2602C">
        <w:rPr>
          <w:b/>
          <w:bCs/>
          <w:color w:val="BB0066"/>
          <w:sz w:val="12"/>
          <w:szCs w:val="16"/>
        </w:rPr>
        <w:t>SparkConf</w:t>
      </w:r>
      <w:r w:rsidRPr="00F2602C">
        <w:rPr>
          <w:color w:val="333333"/>
          <w:sz w:val="12"/>
          <w:szCs w:val="16"/>
        </w:rPr>
        <w:t>().</w:t>
      </w:r>
      <w:r w:rsidRPr="00F2602C">
        <w:rPr>
          <w:sz w:val="12"/>
          <w:szCs w:val="16"/>
        </w:rPr>
        <w:t>setAppName</w:t>
      </w:r>
      <w:r w:rsidRPr="00F2602C">
        <w:rPr>
          <w:color w:val="333333"/>
          <w:sz w:val="12"/>
          <w:szCs w:val="16"/>
        </w:rPr>
        <w:t>(</w:t>
      </w:r>
      <w:r w:rsidRPr="00F2602C">
        <w:rPr>
          <w:sz w:val="12"/>
          <w:szCs w:val="16"/>
          <w:shd w:val="clear" w:color="auto" w:fill="FFF0F0"/>
        </w:rPr>
        <w:t>"wiki_test"</w:t>
      </w:r>
      <w:r w:rsidRPr="00F2602C">
        <w:rPr>
          <w:color w:val="333333"/>
          <w:sz w:val="12"/>
          <w:szCs w:val="16"/>
        </w:rPr>
        <w:t>)</w:t>
      </w:r>
      <w:r w:rsidRPr="00F2602C">
        <w:rPr>
          <w:sz w:val="12"/>
          <w:szCs w:val="16"/>
        </w:rPr>
        <w:t xml:space="preserve"> </w:t>
      </w:r>
      <w:r w:rsidRPr="00F2602C">
        <w:rPr>
          <w:color w:val="888888"/>
          <w:sz w:val="12"/>
          <w:szCs w:val="16"/>
        </w:rPr>
        <w:t>// create a spark config object</w:t>
      </w:r>
    </w:p>
    <w:p w14:paraId="4202CF6B"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sc </w:t>
      </w:r>
      <w:r w:rsidRPr="00F2602C">
        <w:rPr>
          <w:b/>
          <w:bCs/>
          <w:color w:val="008800"/>
          <w:sz w:val="12"/>
          <w:szCs w:val="16"/>
        </w:rPr>
        <w:t>=</w:t>
      </w:r>
      <w:r w:rsidRPr="00F2602C">
        <w:rPr>
          <w:sz w:val="12"/>
          <w:szCs w:val="16"/>
        </w:rPr>
        <w:t xml:space="preserve"> </w:t>
      </w:r>
      <w:r w:rsidRPr="00F2602C">
        <w:rPr>
          <w:b/>
          <w:bCs/>
          <w:color w:val="008800"/>
          <w:sz w:val="12"/>
          <w:szCs w:val="16"/>
        </w:rPr>
        <w:t>new</w:t>
      </w:r>
      <w:r w:rsidRPr="00F2602C">
        <w:rPr>
          <w:sz w:val="12"/>
          <w:szCs w:val="16"/>
        </w:rPr>
        <w:t xml:space="preserve"> </w:t>
      </w:r>
      <w:r w:rsidRPr="00F2602C">
        <w:rPr>
          <w:b/>
          <w:bCs/>
          <w:color w:val="BB0066"/>
          <w:sz w:val="12"/>
          <w:szCs w:val="16"/>
        </w:rPr>
        <w:t>SparkContext</w:t>
      </w:r>
      <w:r w:rsidRPr="00F2602C">
        <w:rPr>
          <w:color w:val="333333"/>
          <w:sz w:val="12"/>
          <w:szCs w:val="16"/>
        </w:rPr>
        <w:t>(</w:t>
      </w:r>
      <w:r w:rsidRPr="00F2602C">
        <w:rPr>
          <w:sz w:val="12"/>
          <w:szCs w:val="16"/>
        </w:rPr>
        <w:t>conf</w:t>
      </w:r>
      <w:r w:rsidRPr="00F2602C">
        <w:rPr>
          <w:color w:val="333333"/>
          <w:sz w:val="12"/>
          <w:szCs w:val="16"/>
        </w:rPr>
        <w:t>)</w:t>
      </w:r>
      <w:r w:rsidRPr="00F2602C">
        <w:rPr>
          <w:sz w:val="12"/>
          <w:szCs w:val="16"/>
        </w:rPr>
        <w:t xml:space="preserve"> </w:t>
      </w:r>
      <w:r w:rsidRPr="00F2602C">
        <w:rPr>
          <w:color w:val="888888"/>
          <w:sz w:val="12"/>
          <w:szCs w:val="16"/>
        </w:rPr>
        <w:t>// Create a spark context</w:t>
      </w:r>
    </w:p>
    <w:p w14:paraId="00DC1258"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data </w:t>
      </w:r>
      <w:r w:rsidRPr="00F2602C">
        <w:rPr>
          <w:b/>
          <w:bCs/>
          <w:color w:val="008800"/>
          <w:sz w:val="12"/>
          <w:szCs w:val="16"/>
        </w:rPr>
        <w:t>=</w:t>
      </w:r>
      <w:r w:rsidRPr="00F2602C">
        <w:rPr>
          <w:sz w:val="12"/>
          <w:szCs w:val="16"/>
        </w:rPr>
        <w:t xml:space="preserve"> sc</w:t>
      </w:r>
      <w:r w:rsidRPr="00F2602C">
        <w:rPr>
          <w:color w:val="333333"/>
          <w:sz w:val="12"/>
          <w:szCs w:val="16"/>
        </w:rPr>
        <w:t>.</w:t>
      </w:r>
      <w:r w:rsidRPr="00F2602C">
        <w:rPr>
          <w:sz w:val="12"/>
          <w:szCs w:val="16"/>
        </w:rPr>
        <w:t>textFile</w:t>
      </w:r>
      <w:r w:rsidRPr="00F2602C">
        <w:rPr>
          <w:color w:val="333333"/>
          <w:sz w:val="12"/>
          <w:szCs w:val="16"/>
        </w:rPr>
        <w:t>(</w:t>
      </w:r>
      <w:r w:rsidRPr="00F2602C">
        <w:rPr>
          <w:sz w:val="12"/>
          <w:szCs w:val="16"/>
          <w:shd w:val="clear" w:color="auto" w:fill="FFF0F0"/>
        </w:rPr>
        <w:t>"/path/to/somedir"</w:t>
      </w:r>
      <w:r w:rsidRPr="00F2602C">
        <w:rPr>
          <w:color w:val="333333"/>
          <w:sz w:val="12"/>
          <w:szCs w:val="16"/>
        </w:rPr>
        <w:t>)</w:t>
      </w:r>
      <w:r w:rsidRPr="00F2602C">
        <w:rPr>
          <w:sz w:val="12"/>
          <w:szCs w:val="16"/>
        </w:rPr>
        <w:t xml:space="preserve"> </w:t>
      </w:r>
      <w:r w:rsidRPr="00F2602C">
        <w:rPr>
          <w:color w:val="888888"/>
          <w:sz w:val="12"/>
          <w:szCs w:val="16"/>
        </w:rPr>
        <w:t>// Read files from "somedir" into an RDD of (filename, content) pairs.</w:t>
      </w:r>
    </w:p>
    <w:p w14:paraId="15B85E9D"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tokens </w:t>
      </w:r>
      <w:r w:rsidRPr="00F2602C">
        <w:rPr>
          <w:b/>
          <w:bCs/>
          <w:color w:val="008800"/>
          <w:sz w:val="12"/>
          <w:szCs w:val="16"/>
        </w:rPr>
        <w:t>=</w:t>
      </w:r>
      <w:r w:rsidRPr="00F2602C">
        <w:rPr>
          <w:sz w:val="12"/>
          <w:szCs w:val="16"/>
        </w:rPr>
        <w:t xml:space="preserve"> data</w:t>
      </w:r>
      <w:r w:rsidRPr="00F2602C">
        <w:rPr>
          <w:color w:val="333333"/>
          <w:sz w:val="12"/>
          <w:szCs w:val="16"/>
        </w:rPr>
        <w:t>.</w:t>
      </w:r>
      <w:r w:rsidRPr="00F2602C">
        <w:rPr>
          <w:sz w:val="12"/>
          <w:szCs w:val="16"/>
        </w:rPr>
        <w:t>flatMap</w:t>
      </w:r>
      <w:r w:rsidRPr="00F2602C">
        <w:rPr>
          <w:color w:val="333333"/>
          <w:sz w:val="12"/>
          <w:szCs w:val="16"/>
        </w:rPr>
        <w:t>(</w:t>
      </w:r>
      <w:r w:rsidRPr="00F2602C">
        <w:rPr>
          <w:b/>
          <w:bCs/>
          <w:color w:val="008800"/>
          <w:sz w:val="12"/>
          <w:szCs w:val="16"/>
        </w:rPr>
        <w:t>_</w:t>
      </w:r>
      <w:r w:rsidRPr="00F2602C">
        <w:rPr>
          <w:color w:val="333333"/>
          <w:sz w:val="12"/>
          <w:szCs w:val="16"/>
        </w:rPr>
        <w:t>.</w:t>
      </w:r>
      <w:r w:rsidRPr="00F2602C">
        <w:rPr>
          <w:sz w:val="12"/>
          <w:szCs w:val="16"/>
        </w:rPr>
        <w:t>split</w:t>
      </w:r>
      <w:r w:rsidRPr="00F2602C">
        <w:rPr>
          <w:color w:val="333333"/>
          <w:sz w:val="12"/>
          <w:szCs w:val="16"/>
        </w:rPr>
        <w:t>(</w:t>
      </w:r>
      <w:r w:rsidRPr="00F2602C">
        <w:rPr>
          <w:sz w:val="12"/>
          <w:szCs w:val="16"/>
          <w:shd w:val="clear" w:color="auto" w:fill="FFF0F0"/>
        </w:rPr>
        <w:t>" "</w:t>
      </w:r>
      <w:r w:rsidRPr="00F2602C">
        <w:rPr>
          <w:color w:val="333333"/>
          <w:sz w:val="12"/>
          <w:szCs w:val="16"/>
        </w:rPr>
        <w:t>))</w:t>
      </w:r>
      <w:r w:rsidRPr="00F2602C">
        <w:rPr>
          <w:sz w:val="12"/>
          <w:szCs w:val="16"/>
        </w:rPr>
        <w:t xml:space="preserve"> </w:t>
      </w:r>
      <w:r w:rsidRPr="00F2602C">
        <w:rPr>
          <w:color w:val="888888"/>
          <w:sz w:val="12"/>
          <w:szCs w:val="16"/>
        </w:rPr>
        <w:t>// Split each file into a list of tokens (words).</w:t>
      </w:r>
    </w:p>
    <w:p w14:paraId="5D1259B1"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wordFreq </w:t>
      </w:r>
      <w:r w:rsidRPr="00F2602C">
        <w:rPr>
          <w:b/>
          <w:bCs/>
          <w:color w:val="008800"/>
          <w:sz w:val="12"/>
          <w:szCs w:val="16"/>
        </w:rPr>
        <w:t>=</w:t>
      </w:r>
      <w:r w:rsidRPr="00F2602C">
        <w:rPr>
          <w:sz w:val="12"/>
          <w:szCs w:val="16"/>
        </w:rPr>
        <w:t xml:space="preserve"> tokens</w:t>
      </w:r>
      <w:r w:rsidRPr="00F2602C">
        <w:rPr>
          <w:color w:val="333333"/>
          <w:sz w:val="12"/>
          <w:szCs w:val="16"/>
        </w:rPr>
        <w:t>.</w:t>
      </w:r>
      <w:r w:rsidRPr="00F2602C">
        <w:rPr>
          <w:sz w:val="12"/>
          <w:szCs w:val="16"/>
        </w:rPr>
        <w:t>map</w:t>
      </w:r>
      <w:r w:rsidRPr="00F2602C">
        <w:rPr>
          <w:color w:val="333333"/>
          <w:sz w:val="12"/>
          <w:szCs w:val="16"/>
        </w:rPr>
        <w:t>((</w:t>
      </w:r>
      <w:r w:rsidRPr="00F2602C">
        <w:rPr>
          <w:b/>
          <w:bCs/>
          <w:color w:val="008800"/>
          <w:sz w:val="12"/>
          <w:szCs w:val="16"/>
        </w:rPr>
        <w:t>_</w:t>
      </w:r>
      <w:r w:rsidRPr="00F2602C">
        <w:rPr>
          <w:color w:val="333333"/>
          <w:sz w:val="12"/>
          <w:szCs w:val="16"/>
        </w:rPr>
        <w:t>,</w:t>
      </w:r>
      <w:r w:rsidRPr="00F2602C">
        <w:rPr>
          <w:sz w:val="12"/>
          <w:szCs w:val="16"/>
        </w:rPr>
        <w:t xml:space="preserve"> </w:t>
      </w:r>
      <w:r w:rsidRPr="00F2602C">
        <w:rPr>
          <w:b/>
          <w:bCs/>
          <w:color w:val="0000DD"/>
          <w:sz w:val="12"/>
          <w:szCs w:val="16"/>
        </w:rPr>
        <w:t>1</w:t>
      </w:r>
      <w:r w:rsidRPr="00F2602C">
        <w:rPr>
          <w:color w:val="333333"/>
          <w:sz w:val="12"/>
          <w:szCs w:val="16"/>
        </w:rPr>
        <w:t>)).</w:t>
      </w:r>
      <w:r w:rsidRPr="00F2602C">
        <w:rPr>
          <w:sz w:val="12"/>
          <w:szCs w:val="16"/>
        </w:rPr>
        <w:t>reduceByKey</w:t>
      </w:r>
      <w:r w:rsidRPr="00F2602C">
        <w:rPr>
          <w:color w:val="333333"/>
          <w:sz w:val="12"/>
          <w:szCs w:val="16"/>
        </w:rPr>
        <w:t>(</w:t>
      </w:r>
      <w:r w:rsidRPr="00F2602C">
        <w:rPr>
          <w:b/>
          <w:bCs/>
          <w:color w:val="008800"/>
          <w:sz w:val="12"/>
          <w:szCs w:val="16"/>
        </w:rPr>
        <w:t>_</w:t>
      </w:r>
      <w:r w:rsidRPr="00F2602C">
        <w:rPr>
          <w:sz w:val="12"/>
          <w:szCs w:val="16"/>
        </w:rPr>
        <w:t xml:space="preserve"> </w:t>
      </w:r>
      <w:r w:rsidRPr="00F2602C">
        <w:rPr>
          <w:color w:val="333333"/>
          <w:sz w:val="12"/>
          <w:szCs w:val="16"/>
        </w:rPr>
        <w:t>+</w:t>
      </w:r>
      <w:r w:rsidRPr="00F2602C">
        <w:rPr>
          <w:sz w:val="12"/>
          <w:szCs w:val="16"/>
        </w:rPr>
        <w:t xml:space="preserve"> </w:t>
      </w:r>
      <w:r w:rsidRPr="00F2602C">
        <w:rPr>
          <w:b/>
          <w:bCs/>
          <w:color w:val="008800"/>
          <w:sz w:val="12"/>
          <w:szCs w:val="16"/>
        </w:rPr>
        <w:t>_</w:t>
      </w:r>
      <w:r w:rsidRPr="00F2602C">
        <w:rPr>
          <w:color w:val="333333"/>
          <w:sz w:val="12"/>
          <w:szCs w:val="16"/>
        </w:rPr>
        <w:t>)</w:t>
      </w:r>
      <w:r w:rsidRPr="00F2602C">
        <w:rPr>
          <w:sz w:val="12"/>
          <w:szCs w:val="16"/>
        </w:rPr>
        <w:t xml:space="preserve"> </w:t>
      </w:r>
      <w:r w:rsidRPr="00F2602C">
        <w:rPr>
          <w:color w:val="888888"/>
          <w:sz w:val="12"/>
          <w:szCs w:val="16"/>
        </w:rPr>
        <w:t>// Add a count of one to each token, then sum the counts per word type.</w:t>
      </w:r>
    </w:p>
    <w:p w14:paraId="3147ACBD" w14:textId="36556F0A" w:rsidR="00F2602C" w:rsidRPr="00F2602C" w:rsidRDefault="00F2602C" w:rsidP="00F2602C">
      <w:pPr>
        <w:pStyle w:val="HTMLPreformatted"/>
        <w:spacing w:line="300" w:lineRule="auto"/>
        <w:ind w:left="180" w:hanging="180"/>
        <w:rPr>
          <w:sz w:val="12"/>
          <w:szCs w:val="16"/>
        </w:rPr>
      </w:pPr>
      <w:r w:rsidRPr="00F2602C">
        <w:rPr>
          <w:sz w:val="12"/>
          <w:szCs w:val="16"/>
        </w:rPr>
        <w:t>wordFreq</w:t>
      </w:r>
      <w:r w:rsidRPr="00F2602C">
        <w:rPr>
          <w:color w:val="333333"/>
          <w:sz w:val="12"/>
          <w:szCs w:val="16"/>
        </w:rPr>
        <w:t>.</w:t>
      </w:r>
      <w:r w:rsidRPr="00F2602C">
        <w:rPr>
          <w:sz w:val="12"/>
          <w:szCs w:val="16"/>
        </w:rPr>
        <w:t>sortBy</w:t>
      </w:r>
      <w:r w:rsidRPr="00F2602C">
        <w:rPr>
          <w:color w:val="333333"/>
          <w:sz w:val="12"/>
          <w:szCs w:val="16"/>
        </w:rPr>
        <w:t>(</w:t>
      </w:r>
      <w:r w:rsidRPr="00F2602C">
        <w:rPr>
          <w:sz w:val="12"/>
          <w:szCs w:val="16"/>
        </w:rPr>
        <w:t xml:space="preserve">s </w:t>
      </w:r>
      <w:r w:rsidRPr="00F2602C">
        <w:rPr>
          <w:b/>
          <w:bCs/>
          <w:color w:val="008800"/>
          <w:sz w:val="12"/>
          <w:szCs w:val="16"/>
        </w:rPr>
        <w:t>=&gt;</w:t>
      </w:r>
      <w:r w:rsidRPr="00F2602C">
        <w:rPr>
          <w:sz w:val="12"/>
          <w:szCs w:val="16"/>
        </w:rPr>
        <w:t xml:space="preserve"> </w:t>
      </w:r>
      <w:r w:rsidRPr="00F2602C">
        <w:rPr>
          <w:color w:val="333333"/>
          <w:sz w:val="12"/>
          <w:szCs w:val="16"/>
        </w:rPr>
        <w:t>-</w:t>
      </w:r>
      <w:r w:rsidRPr="00F2602C">
        <w:rPr>
          <w:sz w:val="12"/>
          <w:szCs w:val="16"/>
        </w:rPr>
        <w:t>s</w:t>
      </w:r>
      <w:r w:rsidRPr="00F2602C">
        <w:rPr>
          <w:color w:val="333333"/>
          <w:sz w:val="12"/>
          <w:szCs w:val="16"/>
        </w:rPr>
        <w:t>.</w:t>
      </w:r>
      <w:r w:rsidRPr="00F2602C">
        <w:rPr>
          <w:sz w:val="12"/>
          <w:szCs w:val="16"/>
        </w:rPr>
        <w:t>_2</w:t>
      </w:r>
      <w:r w:rsidRPr="00F2602C">
        <w:rPr>
          <w:color w:val="333333"/>
          <w:sz w:val="12"/>
          <w:szCs w:val="16"/>
        </w:rPr>
        <w:t>).</w:t>
      </w:r>
      <w:r w:rsidRPr="00F2602C">
        <w:rPr>
          <w:sz w:val="12"/>
          <w:szCs w:val="16"/>
        </w:rPr>
        <w:t>map</w:t>
      </w:r>
      <w:r w:rsidRPr="00F2602C">
        <w:rPr>
          <w:color w:val="333333"/>
          <w:sz w:val="12"/>
          <w:szCs w:val="16"/>
        </w:rPr>
        <w:t>(</w:t>
      </w:r>
      <w:r w:rsidRPr="00F2602C">
        <w:rPr>
          <w:sz w:val="12"/>
          <w:szCs w:val="16"/>
        </w:rPr>
        <w:t xml:space="preserve">x </w:t>
      </w:r>
      <w:r w:rsidRPr="00F2602C">
        <w:rPr>
          <w:b/>
          <w:bCs/>
          <w:color w:val="008800"/>
          <w:sz w:val="12"/>
          <w:szCs w:val="16"/>
        </w:rPr>
        <w:t>=&gt;</w:t>
      </w:r>
      <w:r w:rsidRPr="00F2602C">
        <w:rPr>
          <w:sz w:val="12"/>
          <w:szCs w:val="16"/>
        </w:rPr>
        <w:t xml:space="preserve"> </w:t>
      </w:r>
      <w:r w:rsidRPr="00F2602C">
        <w:rPr>
          <w:color w:val="333333"/>
          <w:sz w:val="12"/>
          <w:szCs w:val="16"/>
        </w:rPr>
        <w:t>(</w:t>
      </w:r>
      <w:r w:rsidRPr="00F2602C">
        <w:rPr>
          <w:sz w:val="12"/>
          <w:szCs w:val="16"/>
        </w:rPr>
        <w:t>x</w:t>
      </w:r>
      <w:r w:rsidRPr="00F2602C">
        <w:rPr>
          <w:color w:val="333333"/>
          <w:sz w:val="12"/>
          <w:szCs w:val="16"/>
        </w:rPr>
        <w:t>.</w:t>
      </w:r>
      <w:r w:rsidRPr="00F2602C">
        <w:rPr>
          <w:sz w:val="12"/>
          <w:szCs w:val="16"/>
        </w:rPr>
        <w:t>_2</w:t>
      </w:r>
      <w:r w:rsidRPr="00F2602C">
        <w:rPr>
          <w:color w:val="333333"/>
          <w:sz w:val="12"/>
          <w:szCs w:val="16"/>
        </w:rPr>
        <w:t>,</w:t>
      </w:r>
      <w:r w:rsidRPr="00F2602C">
        <w:rPr>
          <w:sz w:val="12"/>
          <w:szCs w:val="16"/>
        </w:rPr>
        <w:t xml:space="preserve"> x</w:t>
      </w:r>
      <w:r w:rsidRPr="00F2602C">
        <w:rPr>
          <w:color w:val="333333"/>
          <w:sz w:val="12"/>
          <w:szCs w:val="16"/>
        </w:rPr>
        <w:t>.</w:t>
      </w:r>
      <w:r w:rsidRPr="00F2602C">
        <w:rPr>
          <w:sz w:val="12"/>
          <w:szCs w:val="16"/>
        </w:rPr>
        <w:t>_1</w:t>
      </w:r>
      <w:r w:rsidRPr="00F2602C">
        <w:rPr>
          <w:color w:val="333333"/>
          <w:sz w:val="12"/>
          <w:szCs w:val="16"/>
        </w:rPr>
        <w:t>)).</w:t>
      </w:r>
      <w:r w:rsidRPr="00F2602C">
        <w:rPr>
          <w:sz w:val="12"/>
          <w:szCs w:val="16"/>
        </w:rPr>
        <w:t>top</w:t>
      </w:r>
      <w:r w:rsidRPr="00F2602C">
        <w:rPr>
          <w:color w:val="333333"/>
          <w:sz w:val="12"/>
          <w:szCs w:val="16"/>
        </w:rPr>
        <w:t>(</w:t>
      </w:r>
      <w:r w:rsidRPr="00F2602C">
        <w:rPr>
          <w:b/>
          <w:bCs/>
          <w:color w:val="0000DD"/>
          <w:sz w:val="12"/>
          <w:szCs w:val="16"/>
        </w:rPr>
        <w:t>10</w:t>
      </w:r>
      <w:r w:rsidRPr="00F2602C">
        <w:rPr>
          <w:color w:val="333333"/>
          <w:sz w:val="12"/>
          <w:szCs w:val="16"/>
        </w:rPr>
        <w:t>)</w:t>
      </w:r>
      <w:r w:rsidRPr="00F2602C">
        <w:rPr>
          <w:sz w:val="12"/>
          <w:szCs w:val="16"/>
        </w:rPr>
        <w:t xml:space="preserve"> </w:t>
      </w:r>
      <w:r w:rsidRPr="00F2602C">
        <w:rPr>
          <w:color w:val="888888"/>
          <w:sz w:val="12"/>
          <w:szCs w:val="16"/>
        </w:rPr>
        <w:t>// Get the top 10 words. Swap word and count to sort by count.</w:t>
      </w:r>
    </w:p>
    <w:p w14:paraId="20DDFE6D" w14:textId="7F766F24" w:rsidR="0078734C" w:rsidRDefault="0078734C" w:rsidP="0078734C">
      <w:pPr>
        <w:pStyle w:val="Heading4"/>
      </w:pPr>
      <w:bookmarkStart w:id="40" w:name="_Toc16869085"/>
      <w:r>
        <w:t>SQL</w:t>
      </w:r>
      <w:bookmarkEnd w:id="40"/>
    </w:p>
    <w:p w14:paraId="1944C54E" w14:textId="16D0BF56" w:rsidR="00A461F2" w:rsidRDefault="00F2602C" w:rsidP="00A461F2">
      <w:r w:rsidRPr="00F2602C">
        <w:t xml:space="preserve">Spark </w:t>
      </w:r>
      <w:hyperlink r:id="rId56" w:tooltip="SQL" w:history="1">
        <w:r w:rsidRPr="00F2602C">
          <w:rPr>
            <w:color w:val="0000FF"/>
            <w:u w:val="single"/>
          </w:rPr>
          <w:t>SQL</w:t>
        </w:r>
      </w:hyperlink>
      <w:r w:rsidRPr="00F2602C">
        <w:t xml:space="preserve"> is a component on top of Spark Core that introduced a data abstraction called DataFrames,</w:t>
      </w:r>
      <w:hyperlink r:id="rId57" w:anchor="cite_note-18" w:history="1">
        <w:r w:rsidRPr="00F2602C">
          <w:rPr>
            <w:color w:val="0000FF"/>
            <w:u w:val="single"/>
            <w:vertAlign w:val="superscript"/>
          </w:rPr>
          <w:t>[a]</w:t>
        </w:r>
      </w:hyperlink>
      <w:r w:rsidRPr="00F2602C">
        <w:t xml:space="preserve"> which provides support for structured and </w:t>
      </w:r>
      <w:hyperlink r:id="rId58" w:tooltip="Semi-structured data" w:history="1">
        <w:r w:rsidRPr="00F2602C">
          <w:rPr>
            <w:color w:val="0000FF"/>
            <w:u w:val="single"/>
          </w:rPr>
          <w:t>semi-structured data</w:t>
        </w:r>
      </w:hyperlink>
      <w:r w:rsidRPr="00F2602C">
        <w:t xml:space="preserve">. Spark SQL provides a </w:t>
      </w:r>
      <w:hyperlink r:id="rId59" w:tooltip="Domain-specific language" w:history="1">
        <w:r w:rsidRPr="00F2602C">
          <w:rPr>
            <w:color w:val="0000FF"/>
            <w:u w:val="single"/>
          </w:rPr>
          <w:t>domain-specific language</w:t>
        </w:r>
      </w:hyperlink>
      <w:r w:rsidRPr="00F2602C">
        <w:t xml:space="preserve"> (DSL) to manipulate DataFrames in </w:t>
      </w:r>
      <w:hyperlink r:id="rId60" w:tooltip="Scala (programming language)" w:history="1">
        <w:r w:rsidRPr="00F2602C">
          <w:rPr>
            <w:color w:val="0000FF"/>
            <w:u w:val="single"/>
          </w:rPr>
          <w:t>Scala</w:t>
        </w:r>
      </w:hyperlink>
      <w:r w:rsidRPr="00F2602C">
        <w:t xml:space="preserve">, </w:t>
      </w:r>
      <w:hyperlink r:id="rId61" w:tooltip="Java (programming language)" w:history="1">
        <w:r w:rsidRPr="00F2602C">
          <w:rPr>
            <w:color w:val="0000FF"/>
            <w:u w:val="single"/>
          </w:rPr>
          <w:t>Java</w:t>
        </w:r>
      </w:hyperlink>
      <w:r w:rsidRPr="00F2602C">
        <w:t xml:space="preserve">, or </w:t>
      </w:r>
      <w:hyperlink r:id="rId62" w:tooltip="Python (programming language)" w:history="1">
        <w:r w:rsidRPr="00F2602C">
          <w:rPr>
            <w:color w:val="0000FF"/>
            <w:u w:val="single"/>
          </w:rPr>
          <w:t>Python</w:t>
        </w:r>
      </w:hyperlink>
      <w:r w:rsidRPr="00F2602C">
        <w:t xml:space="preserve">. It also provides SQL language support, with </w:t>
      </w:r>
      <w:hyperlink r:id="rId63" w:tooltip="Command-line interface" w:history="1">
        <w:r w:rsidRPr="00F2602C">
          <w:rPr>
            <w:color w:val="0000FF"/>
            <w:u w:val="single"/>
          </w:rPr>
          <w:t>command-line interfaces</w:t>
        </w:r>
      </w:hyperlink>
      <w:r w:rsidRPr="00F2602C">
        <w:t xml:space="preserve"> and </w:t>
      </w:r>
      <w:hyperlink r:id="rId64" w:tooltip="Open Database Connectivity" w:history="1">
        <w:r w:rsidRPr="00F2602C">
          <w:rPr>
            <w:color w:val="0000FF"/>
            <w:u w:val="single"/>
          </w:rPr>
          <w:t>ODBC</w:t>
        </w:r>
      </w:hyperlink>
      <w:r w:rsidRPr="00F2602C">
        <w:t>/</w:t>
      </w:r>
      <w:hyperlink r:id="rId65" w:tooltip="Java Database Connectivity" w:history="1">
        <w:r w:rsidRPr="00F2602C">
          <w:rPr>
            <w:color w:val="0000FF"/>
            <w:u w:val="single"/>
          </w:rPr>
          <w:t>JDBC</w:t>
        </w:r>
      </w:hyperlink>
      <w:r w:rsidRPr="00F2602C">
        <w:t xml:space="preserve"> server. Although DataFrames lack the compile-time type-checking afforded by RDDs, as of Spark 2.0, the strongly typed DataSet is fully supported by Spark SQL as well.</w:t>
      </w:r>
    </w:p>
    <w:p w14:paraId="2ABE513D" w14:textId="77777777" w:rsidR="00F2602C" w:rsidRPr="000A1EFF" w:rsidRDefault="00F2602C" w:rsidP="000A1EFF">
      <w:pPr>
        <w:pStyle w:val="HTMLPreformatted"/>
        <w:ind w:left="187" w:hanging="187"/>
        <w:rPr>
          <w:sz w:val="14"/>
          <w:szCs w:val="16"/>
        </w:rPr>
      </w:pPr>
      <w:r w:rsidRPr="000A1EFF">
        <w:rPr>
          <w:b/>
          <w:bCs/>
          <w:color w:val="008800"/>
          <w:sz w:val="14"/>
          <w:szCs w:val="16"/>
        </w:rPr>
        <w:t>import</w:t>
      </w:r>
      <w:r w:rsidRPr="000A1EFF">
        <w:rPr>
          <w:sz w:val="14"/>
          <w:szCs w:val="16"/>
        </w:rPr>
        <w:t xml:space="preserve"> </w:t>
      </w:r>
      <w:r w:rsidRPr="000A1EFF">
        <w:rPr>
          <w:b/>
          <w:bCs/>
          <w:color w:val="0E84B5"/>
          <w:sz w:val="14"/>
          <w:szCs w:val="16"/>
        </w:rPr>
        <w:t>org.apache.spark.sql.SparkSession</w:t>
      </w:r>
    </w:p>
    <w:p w14:paraId="623F5FAF" w14:textId="77777777" w:rsidR="00F2602C" w:rsidRPr="000A1EFF" w:rsidRDefault="00F2602C" w:rsidP="000A1EFF">
      <w:pPr>
        <w:pStyle w:val="HTMLPreformatted"/>
        <w:ind w:left="187" w:hanging="187"/>
        <w:rPr>
          <w:sz w:val="14"/>
          <w:szCs w:val="16"/>
        </w:rPr>
      </w:pPr>
    </w:p>
    <w:p w14:paraId="3446A433" w14:textId="77777777" w:rsidR="00F2602C" w:rsidRPr="000A1EFF" w:rsidRDefault="00F2602C" w:rsidP="000A1EFF">
      <w:pPr>
        <w:pStyle w:val="HTMLPreformatted"/>
        <w:ind w:left="187" w:hanging="187"/>
        <w:rPr>
          <w:sz w:val="14"/>
          <w:szCs w:val="16"/>
        </w:rPr>
      </w:pPr>
      <w:r w:rsidRPr="000A1EFF">
        <w:rPr>
          <w:b/>
          <w:bCs/>
          <w:color w:val="008800"/>
          <w:sz w:val="14"/>
          <w:szCs w:val="16"/>
        </w:rPr>
        <w:t>val</w:t>
      </w:r>
      <w:r w:rsidRPr="000A1EFF">
        <w:rPr>
          <w:sz w:val="14"/>
          <w:szCs w:val="16"/>
        </w:rPr>
        <w:t xml:space="preserve"> url </w:t>
      </w:r>
      <w:r w:rsidRPr="000A1EFF">
        <w:rPr>
          <w:b/>
          <w:bCs/>
          <w:color w:val="008800"/>
          <w:sz w:val="14"/>
          <w:szCs w:val="16"/>
        </w:rPr>
        <w:t>=</w:t>
      </w:r>
      <w:r w:rsidRPr="000A1EFF">
        <w:rPr>
          <w:sz w:val="14"/>
          <w:szCs w:val="16"/>
        </w:rPr>
        <w:t xml:space="preserve"> </w:t>
      </w:r>
      <w:r w:rsidRPr="000A1EFF">
        <w:rPr>
          <w:sz w:val="14"/>
          <w:szCs w:val="16"/>
          <w:shd w:val="clear" w:color="auto" w:fill="FFF0F0"/>
        </w:rPr>
        <w:t>"jdbc:mysql://yourIP:yourPort/test?user=yourUsername;password=yourPassword"</w:t>
      </w:r>
      <w:r w:rsidRPr="000A1EFF">
        <w:rPr>
          <w:sz w:val="14"/>
          <w:szCs w:val="16"/>
        </w:rPr>
        <w:t xml:space="preserve"> </w:t>
      </w:r>
      <w:r w:rsidRPr="000A1EFF">
        <w:rPr>
          <w:color w:val="888888"/>
          <w:sz w:val="14"/>
          <w:szCs w:val="16"/>
        </w:rPr>
        <w:t>// URL for your database server.</w:t>
      </w:r>
    </w:p>
    <w:p w14:paraId="15161A63" w14:textId="77777777" w:rsidR="00F2602C" w:rsidRPr="000A1EFF" w:rsidRDefault="00F2602C" w:rsidP="000A1EFF">
      <w:pPr>
        <w:pStyle w:val="HTMLPreformatted"/>
        <w:ind w:left="187" w:hanging="187"/>
        <w:rPr>
          <w:sz w:val="14"/>
          <w:szCs w:val="16"/>
        </w:rPr>
      </w:pPr>
      <w:r w:rsidRPr="000A1EFF">
        <w:rPr>
          <w:b/>
          <w:bCs/>
          <w:color w:val="008800"/>
          <w:sz w:val="14"/>
          <w:szCs w:val="16"/>
        </w:rPr>
        <w:t>val</w:t>
      </w:r>
      <w:r w:rsidRPr="000A1EFF">
        <w:rPr>
          <w:sz w:val="14"/>
          <w:szCs w:val="16"/>
        </w:rPr>
        <w:t xml:space="preserve"> spark </w:t>
      </w:r>
      <w:r w:rsidRPr="000A1EFF">
        <w:rPr>
          <w:b/>
          <w:bCs/>
          <w:color w:val="008800"/>
          <w:sz w:val="14"/>
          <w:szCs w:val="16"/>
        </w:rPr>
        <w:t>=</w:t>
      </w:r>
      <w:r w:rsidRPr="000A1EFF">
        <w:rPr>
          <w:sz w:val="14"/>
          <w:szCs w:val="16"/>
        </w:rPr>
        <w:t xml:space="preserve"> </w:t>
      </w:r>
      <w:r w:rsidRPr="000A1EFF">
        <w:rPr>
          <w:b/>
          <w:bCs/>
          <w:color w:val="BB0066"/>
          <w:sz w:val="14"/>
          <w:szCs w:val="16"/>
        </w:rPr>
        <w:t>SparkSession</w:t>
      </w:r>
      <w:r w:rsidRPr="000A1EFF">
        <w:rPr>
          <w:color w:val="333333"/>
          <w:sz w:val="14"/>
          <w:szCs w:val="16"/>
        </w:rPr>
        <w:t>.</w:t>
      </w:r>
      <w:r w:rsidRPr="000A1EFF">
        <w:rPr>
          <w:sz w:val="14"/>
          <w:szCs w:val="16"/>
        </w:rPr>
        <w:t>builder</w:t>
      </w:r>
      <w:r w:rsidRPr="000A1EFF">
        <w:rPr>
          <w:color w:val="333333"/>
          <w:sz w:val="14"/>
          <w:szCs w:val="16"/>
        </w:rPr>
        <w:t>().</w:t>
      </w:r>
      <w:r w:rsidRPr="000A1EFF">
        <w:rPr>
          <w:sz w:val="14"/>
          <w:szCs w:val="16"/>
        </w:rPr>
        <w:t>getOrCreate</w:t>
      </w:r>
      <w:r w:rsidRPr="000A1EFF">
        <w:rPr>
          <w:color w:val="333333"/>
          <w:sz w:val="14"/>
          <w:szCs w:val="16"/>
        </w:rPr>
        <w:t>()</w:t>
      </w:r>
      <w:r w:rsidRPr="000A1EFF">
        <w:rPr>
          <w:sz w:val="14"/>
          <w:szCs w:val="16"/>
        </w:rPr>
        <w:t xml:space="preserve"> </w:t>
      </w:r>
      <w:r w:rsidRPr="000A1EFF">
        <w:rPr>
          <w:color w:val="888888"/>
          <w:sz w:val="14"/>
          <w:szCs w:val="16"/>
        </w:rPr>
        <w:t>// Create a Spark session object</w:t>
      </w:r>
    </w:p>
    <w:p w14:paraId="0BFF03FC" w14:textId="77777777" w:rsidR="00F2602C" w:rsidRPr="000A1EFF" w:rsidRDefault="00F2602C" w:rsidP="000A1EFF">
      <w:pPr>
        <w:pStyle w:val="HTMLPreformatted"/>
        <w:ind w:left="187" w:hanging="187"/>
        <w:rPr>
          <w:sz w:val="14"/>
          <w:szCs w:val="16"/>
        </w:rPr>
      </w:pPr>
    </w:p>
    <w:p w14:paraId="5148A0FB" w14:textId="77777777" w:rsidR="00F2602C" w:rsidRPr="000A1EFF" w:rsidRDefault="00F2602C" w:rsidP="000A1EFF">
      <w:pPr>
        <w:pStyle w:val="HTMLPreformatted"/>
        <w:ind w:left="187" w:hanging="187"/>
        <w:rPr>
          <w:sz w:val="14"/>
          <w:szCs w:val="16"/>
        </w:rPr>
      </w:pPr>
      <w:r w:rsidRPr="000A1EFF">
        <w:rPr>
          <w:b/>
          <w:bCs/>
          <w:color w:val="008800"/>
          <w:sz w:val="14"/>
          <w:szCs w:val="16"/>
        </w:rPr>
        <w:t>val</w:t>
      </w:r>
      <w:r w:rsidRPr="000A1EFF">
        <w:rPr>
          <w:sz w:val="14"/>
          <w:szCs w:val="16"/>
        </w:rPr>
        <w:t xml:space="preserve"> df </w:t>
      </w:r>
      <w:r w:rsidRPr="000A1EFF">
        <w:rPr>
          <w:b/>
          <w:bCs/>
          <w:color w:val="008800"/>
          <w:sz w:val="14"/>
          <w:szCs w:val="16"/>
        </w:rPr>
        <w:t>=</w:t>
      </w:r>
      <w:r w:rsidRPr="000A1EFF">
        <w:rPr>
          <w:sz w:val="14"/>
          <w:szCs w:val="16"/>
        </w:rPr>
        <w:t xml:space="preserve"> spark</w:t>
      </w:r>
    </w:p>
    <w:p w14:paraId="6A548D21"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read</w:t>
      </w:r>
    </w:p>
    <w:p w14:paraId="48B723EC"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format</w:t>
      </w:r>
      <w:r w:rsidRPr="000A1EFF">
        <w:rPr>
          <w:color w:val="333333"/>
          <w:sz w:val="14"/>
          <w:szCs w:val="16"/>
        </w:rPr>
        <w:t>(</w:t>
      </w:r>
      <w:r w:rsidRPr="000A1EFF">
        <w:rPr>
          <w:sz w:val="14"/>
          <w:szCs w:val="16"/>
          <w:shd w:val="clear" w:color="auto" w:fill="FFF0F0"/>
        </w:rPr>
        <w:t>"jdbc"</w:t>
      </w:r>
      <w:r w:rsidRPr="000A1EFF">
        <w:rPr>
          <w:color w:val="333333"/>
          <w:sz w:val="14"/>
          <w:szCs w:val="16"/>
        </w:rPr>
        <w:t>)</w:t>
      </w:r>
    </w:p>
    <w:p w14:paraId="34E9F505"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option</w:t>
      </w:r>
      <w:r w:rsidRPr="000A1EFF">
        <w:rPr>
          <w:color w:val="333333"/>
          <w:sz w:val="14"/>
          <w:szCs w:val="16"/>
        </w:rPr>
        <w:t>(</w:t>
      </w:r>
      <w:r w:rsidRPr="000A1EFF">
        <w:rPr>
          <w:sz w:val="14"/>
          <w:szCs w:val="16"/>
          <w:shd w:val="clear" w:color="auto" w:fill="FFF0F0"/>
        </w:rPr>
        <w:t>"url"</w:t>
      </w:r>
      <w:r w:rsidRPr="000A1EFF">
        <w:rPr>
          <w:color w:val="333333"/>
          <w:sz w:val="14"/>
          <w:szCs w:val="16"/>
        </w:rPr>
        <w:t>,</w:t>
      </w:r>
      <w:r w:rsidRPr="000A1EFF">
        <w:rPr>
          <w:sz w:val="14"/>
          <w:szCs w:val="16"/>
        </w:rPr>
        <w:t xml:space="preserve"> url</w:t>
      </w:r>
      <w:r w:rsidRPr="000A1EFF">
        <w:rPr>
          <w:color w:val="333333"/>
          <w:sz w:val="14"/>
          <w:szCs w:val="16"/>
        </w:rPr>
        <w:t>)</w:t>
      </w:r>
    </w:p>
    <w:p w14:paraId="0E6983F5"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option</w:t>
      </w:r>
      <w:r w:rsidRPr="000A1EFF">
        <w:rPr>
          <w:color w:val="333333"/>
          <w:sz w:val="14"/>
          <w:szCs w:val="16"/>
        </w:rPr>
        <w:t>(</w:t>
      </w:r>
      <w:r w:rsidRPr="000A1EFF">
        <w:rPr>
          <w:sz w:val="14"/>
          <w:szCs w:val="16"/>
          <w:shd w:val="clear" w:color="auto" w:fill="FFF0F0"/>
        </w:rPr>
        <w:t>"dbtable"</w:t>
      </w:r>
      <w:r w:rsidRPr="000A1EFF">
        <w:rPr>
          <w:color w:val="333333"/>
          <w:sz w:val="14"/>
          <w:szCs w:val="16"/>
        </w:rPr>
        <w:t>,</w:t>
      </w:r>
      <w:r w:rsidRPr="000A1EFF">
        <w:rPr>
          <w:sz w:val="14"/>
          <w:szCs w:val="16"/>
        </w:rPr>
        <w:t xml:space="preserve"> </w:t>
      </w:r>
      <w:r w:rsidRPr="000A1EFF">
        <w:rPr>
          <w:sz w:val="14"/>
          <w:szCs w:val="16"/>
          <w:shd w:val="clear" w:color="auto" w:fill="FFF0F0"/>
        </w:rPr>
        <w:t>"people"</w:t>
      </w:r>
      <w:r w:rsidRPr="000A1EFF">
        <w:rPr>
          <w:color w:val="333333"/>
          <w:sz w:val="14"/>
          <w:szCs w:val="16"/>
        </w:rPr>
        <w:t>)</w:t>
      </w:r>
    </w:p>
    <w:p w14:paraId="00F7F7E5"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load</w:t>
      </w:r>
      <w:r w:rsidRPr="000A1EFF">
        <w:rPr>
          <w:color w:val="333333"/>
          <w:sz w:val="14"/>
          <w:szCs w:val="16"/>
        </w:rPr>
        <w:t>()</w:t>
      </w:r>
    </w:p>
    <w:p w14:paraId="43EDADE9" w14:textId="77777777" w:rsidR="00F2602C" w:rsidRPr="000A1EFF" w:rsidRDefault="00F2602C" w:rsidP="000A1EFF">
      <w:pPr>
        <w:pStyle w:val="HTMLPreformatted"/>
        <w:ind w:left="187" w:hanging="187"/>
        <w:rPr>
          <w:sz w:val="14"/>
          <w:szCs w:val="16"/>
        </w:rPr>
      </w:pPr>
    </w:p>
    <w:p w14:paraId="10359373" w14:textId="77777777" w:rsidR="00F2602C" w:rsidRPr="000A1EFF" w:rsidRDefault="00F2602C" w:rsidP="000A1EFF">
      <w:pPr>
        <w:pStyle w:val="HTMLPreformatted"/>
        <w:ind w:left="187" w:hanging="187"/>
        <w:rPr>
          <w:sz w:val="14"/>
          <w:szCs w:val="16"/>
        </w:rPr>
      </w:pPr>
      <w:r w:rsidRPr="000A1EFF">
        <w:rPr>
          <w:sz w:val="14"/>
          <w:szCs w:val="16"/>
        </w:rPr>
        <w:t>df</w:t>
      </w:r>
      <w:r w:rsidRPr="000A1EFF">
        <w:rPr>
          <w:color w:val="333333"/>
          <w:sz w:val="14"/>
          <w:szCs w:val="16"/>
        </w:rPr>
        <w:t>.</w:t>
      </w:r>
      <w:r w:rsidRPr="000A1EFF">
        <w:rPr>
          <w:sz w:val="14"/>
          <w:szCs w:val="16"/>
        </w:rPr>
        <w:t>printSchema</w:t>
      </w:r>
      <w:r w:rsidRPr="000A1EFF">
        <w:rPr>
          <w:color w:val="333333"/>
          <w:sz w:val="14"/>
          <w:szCs w:val="16"/>
        </w:rPr>
        <w:t>()</w:t>
      </w:r>
      <w:r w:rsidRPr="000A1EFF">
        <w:rPr>
          <w:sz w:val="14"/>
          <w:szCs w:val="16"/>
        </w:rPr>
        <w:t xml:space="preserve"> </w:t>
      </w:r>
      <w:r w:rsidRPr="000A1EFF">
        <w:rPr>
          <w:color w:val="888888"/>
          <w:sz w:val="14"/>
          <w:szCs w:val="16"/>
        </w:rPr>
        <w:t>// Looks the schema of this DataFrame.</w:t>
      </w:r>
    </w:p>
    <w:p w14:paraId="72664C82" w14:textId="77777777" w:rsidR="00F2602C" w:rsidRPr="000A1EFF" w:rsidRDefault="00F2602C" w:rsidP="000A1EFF">
      <w:pPr>
        <w:pStyle w:val="HTMLPreformatted"/>
        <w:ind w:left="187" w:hanging="187"/>
        <w:rPr>
          <w:sz w:val="14"/>
          <w:szCs w:val="16"/>
        </w:rPr>
      </w:pPr>
      <w:r w:rsidRPr="000A1EFF">
        <w:rPr>
          <w:b/>
          <w:bCs/>
          <w:color w:val="008800"/>
          <w:sz w:val="14"/>
          <w:szCs w:val="16"/>
        </w:rPr>
        <w:t>val</w:t>
      </w:r>
      <w:r w:rsidRPr="000A1EFF">
        <w:rPr>
          <w:sz w:val="14"/>
          <w:szCs w:val="16"/>
        </w:rPr>
        <w:t xml:space="preserve"> countsByAge </w:t>
      </w:r>
      <w:r w:rsidRPr="000A1EFF">
        <w:rPr>
          <w:b/>
          <w:bCs/>
          <w:color w:val="008800"/>
          <w:sz w:val="14"/>
          <w:szCs w:val="16"/>
        </w:rPr>
        <w:t>=</w:t>
      </w:r>
      <w:r w:rsidRPr="000A1EFF">
        <w:rPr>
          <w:sz w:val="14"/>
          <w:szCs w:val="16"/>
        </w:rPr>
        <w:t xml:space="preserve"> df</w:t>
      </w:r>
      <w:r w:rsidRPr="000A1EFF">
        <w:rPr>
          <w:color w:val="333333"/>
          <w:sz w:val="14"/>
          <w:szCs w:val="16"/>
        </w:rPr>
        <w:t>.</w:t>
      </w:r>
      <w:r w:rsidRPr="000A1EFF">
        <w:rPr>
          <w:sz w:val="14"/>
          <w:szCs w:val="16"/>
        </w:rPr>
        <w:t>groupBy</w:t>
      </w:r>
      <w:r w:rsidRPr="000A1EFF">
        <w:rPr>
          <w:color w:val="333333"/>
          <w:sz w:val="14"/>
          <w:szCs w:val="16"/>
        </w:rPr>
        <w:t>(</w:t>
      </w:r>
      <w:r w:rsidRPr="000A1EFF">
        <w:rPr>
          <w:sz w:val="14"/>
          <w:szCs w:val="16"/>
          <w:shd w:val="clear" w:color="auto" w:fill="FFF0F0"/>
        </w:rPr>
        <w:t>"age"</w:t>
      </w:r>
      <w:r w:rsidRPr="000A1EFF">
        <w:rPr>
          <w:color w:val="333333"/>
          <w:sz w:val="14"/>
          <w:szCs w:val="16"/>
        </w:rPr>
        <w:t>).</w:t>
      </w:r>
      <w:r w:rsidRPr="000A1EFF">
        <w:rPr>
          <w:sz w:val="14"/>
          <w:szCs w:val="16"/>
        </w:rPr>
        <w:t>count</w:t>
      </w:r>
      <w:r w:rsidRPr="000A1EFF">
        <w:rPr>
          <w:color w:val="333333"/>
          <w:sz w:val="14"/>
          <w:szCs w:val="16"/>
        </w:rPr>
        <w:t>()</w:t>
      </w:r>
      <w:r w:rsidRPr="000A1EFF">
        <w:rPr>
          <w:sz w:val="14"/>
          <w:szCs w:val="16"/>
        </w:rPr>
        <w:t xml:space="preserve"> </w:t>
      </w:r>
      <w:r w:rsidRPr="000A1EFF">
        <w:rPr>
          <w:color w:val="888888"/>
          <w:sz w:val="14"/>
          <w:szCs w:val="16"/>
        </w:rPr>
        <w:t>// Counts people by age</w:t>
      </w:r>
    </w:p>
    <w:p w14:paraId="59921E19" w14:textId="77777777" w:rsidR="00F2602C" w:rsidRPr="000A1EFF" w:rsidRDefault="00F2602C" w:rsidP="000A1EFF">
      <w:pPr>
        <w:pStyle w:val="HTMLPreformatted"/>
        <w:ind w:left="187" w:hanging="187"/>
        <w:rPr>
          <w:sz w:val="14"/>
          <w:szCs w:val="16"/>
        </w:rPr>
      </w:pPr>
    </w:p>
    <w:p w14:paraId="55997D1F" w14:textId="77777777" w:rsidR="00F2602C" w:rsidRPr="000A1EFF" w:rsidRDefault="00F2602C" w:rsidP="000A1EFF">
      <w:pPr>
        <w:pStyle w:val="HTMLPreformatted"/>
        <w:ind w:left="187" w:hanging="187"/>
        <w:rPr>
          <w:sz w:val="14"/>
          <w:szCs w:val="16"/>
        </w:rPr>
      </w:pPr>
      <w:r w:rsidRPr="000A1EFF">
        <w:rPr>
          <w:color w:val="888888"/>
          <w:sz w:val="14"/>
          <w:szCs w:val="16"/>
        </w:rPr>
        <w:t>//or alternatively via SQL:</w:t>
      </w:r>
    </w:p>
    <w:p w14:paraId="7C61F882" w14:textId="77777777" w:rsidR="00F2602C" w:rsidRPr="000A1EFF" w:rsidRDefault="00F2602C" w:rsidP="000A1EFF">
      <w:pPr>
        <w:pStyle w:val="HTMLPreformatted"/>
        <w:ind w:left="187" w:hanging="187"/>
        <w:rPr>
          <w:sz w:val="14"/>
          <w:szCs w:val="16"/>
        </w:rPr>
      </w:pPr>
      <w:r w:rsidRPr="000A1EFF">
        <w:rPr>
          <w:color w:val="888888"/>
          <w:sz w:val="14"/>
          <w:szCs w:val="16"/>
        </w:rPr>
        <w:t>//df.createOrReplaceTempView("people")</w:t>
      </w:r>
    </w:p>
    <w:p w14:paraId="558782CB" w14:textId="77777777" w:rsidR="00F2602C" w:rsidRPr="000A1EFF" w:rsidRDefault="00F2602C" w:rsidP="000A1EFF">
      <w:pPr>
        <w:pStyle w:val="HTMLPreformatted"/>
        <w:ind w:left="187" w:hanging="187"/>
        <w:rPr>
          <w:sz w:val="14"/>
          <w:szCs w:val="16"/>
        </w:rPr>
      </w:pPr>
      <w:r w:rsidRPr="000A1EFF">
        <w:rPr>
          <w:color w:val="888888"/>
          <w:sz w:val="14"/>
          <w:szCs w:val="16"/>
        </w:rPr>
        <w:t>//val countsByAge = spark.sql("SELECT age, count(*) FROM people GROUP BY age")</w:t>
      </w:r>
    </w:p>
    <w:p w14:paraId="7E51FFAC" w14:textId="6B7A984B" w:rsidR="00A461F2" w:rsidRPr="00A461F2" w:rsidRDefault="00A461F2" w:rsidP="0078734C">
      <w:pPr>
        <w:pStyle w:val="Heading4"/>
      </w:pPr>
      <w:bookmarkStart w:id="41" w:name="_Toc16869086"/>
      <w:r w:rsidRPr="00A461F2">
        <w:t>Stream</w:t>
      </w:r>
      <w:r w:rsidR="00F2602C">
        <w:t>ing</w:t>
      </w:r>
      <w:bookmarkEnd w:id="41"/>
    </w:p>
    <w:p w14:paraId="76528BC4" w14:textId="36F1776B" w:rsidR="000A1EFF" w:rsidRPr="000A1EFF" w:rsidRDefault="000A1EFF" w:rsidP="000A1EFF">
      <w:pPr>
        <w:jc w:val="left"/>
        <w:rPr>
          <w:szCs w:val="16"/>
        </w:rPr>
      </w:pPr>
      <w:r w:rsidRPr="000A1EFF">
        <w:rPr>
          <w:szCs w:val="16"/>
        </w:rPr>
        <w:t xml:space="preserve">park Streaming uses Spark Core's fast scheduling capability to perform </w:t>
      </w:r>
      <w:hyperlink r:id="rId66" w:tooltip="Event stream processing" w:history="1">
        <w:r w:rsidRPr="000A1EFF">
          <w:rPr>
            <w:color w:val="0000FF"/>
            <w:szCs w:val="16"/>
            <w:u w:val="single"/>
          </w:rPr>
          <w:t>streaming analytics</w:t>
        </w:r>
      </w:hyperlink>
      <w:r w:rsidRPr="000A1EFF">
        <w:rPr>
          <w:szCs w:val="16"/>
        </w:rPr>
        <w:t xml:space="preserve">. It ingests data in mini-batches and performs RDD transformations on those mini-batches of data. This design enables the same set of application code written for batch analytics to be used in streaming analytics, thus facilitating easy implementation of </w:t>
      </w:r>
      <w:hyperlink r:id="rId67" w:tooltip="Lambda architecture" w:history="1">
        <w:r w:rsidRPr="000A1EFF">
          <w:rPr>
            <w:color w:val="0000FF"/>
            <w:szCs w:val="16"/>
            <w:u w:val="single"/>
          </w:rPr>
          <w:t>lambda architecture</w:t>
        </w:r>
      </w:hyperlink>
      <w:r w:rsidRPr="000A1EFF">
        <w:rPr>
          <w:szCs w:val="16"/>
        </w:rPr>
        <w:t xml:space="preserve">. However, this convenience comes with the penalty of latency equal to the mini-batch duration. Other streaming data engines that process event by event rather than in mini-batches include </w:t>
      </w:r>
      <w:hyperlink r:id="rId68" w:tooltip="Storm (event processor)" w:history="1">
        <w:r w:rsidRPr="000A1EFF">
          <w:rPr>
            <w:color w:val="0000FF"/>
            <w:szCs w:val="16"/>
            <w:u w:val="single"/>
          </w:rPr>
          <w:t>Storm</w:t>
        </w:r>
      </w:hyperlink>
      <w:r w:rsidRPr="000A1EFF">
        <w:rPr>
          <w:szCs w:val="16"/>
        </w:rPr>
        <w:t xml:space="preserve"> and the streaming component of </w:t>
      </w:r>
      <w:hyperlink r:id="rId69" w:tooltip="Apache Flink" w:history="1">
        <w:r w:rsidRPr="000A1EFF">
          <w:rPr>
            <w:color w:val="0000FF"/>
            <w:szCs w:val="16"/>
            <w:u w:val="single"/>
          </w:rPr>
          <w:t>Flink</w:t>
        </w:r>
      </w:hyperlink>
      <w:r w:rsidRPr="000A1EFF">
        <w:rPr>
          <w:szCs w:val="16"/>
        </w:rPr>
        <w:t>.</w:t>
      </w:r>
      <w:hyperlink r:id="rId70" w:anchor="cite_note-21" w:history="1">
        <w:r w:rsidRPr="000A1EFF">
          <w:rPr>
            <w:color w:val="0000FF"/>
            <w:szCs w:val="16"/>
            <w:u w:val="single"/>
            <w:vertAlign w:val="superscript"/>
          </w:rPr>
          <w:t>[20]</w:t>
        </w:r>
      </w:hyperlink>
      <w:r w:rsidRPr="000A1EFF">
        <w:rPr>
          <w:szCs w:val="16"/>
        </w:rPr>
        <w:t xml:space="preserve"> Spark Streaming has support built-in to consume from </w:t>
      </w:r>
      <w:hyperlink r:id="rId71" w:tooltip="Apache Kafka" w:history="1">
        <w:r w:rsidRPr="000A1EFF">
          <w:rPr>
            <w:color w:val="0000FF"/>
            <w:szCs w:val="16"/>
            <w:u w:val="single"/>
          </w:rPr>
          <w:t>Kafka</w:t>
        </w:r>
      </w:hyperlink>
      <w:r w:rsidRPr="000A1EFF">
        <w:rPr>
          <w:szCs w:val="16"/>
        </w:rPr>
        <w:t xml:space="preserve">, </w:t>
      </w:r>
      <w:hyperlink r:id="rId72" w:tooltip="Apache Flume" w:history="1">
        <w:r w:rsidRPr="000A1EFF">
          <w:rPr>
            <w:color w:val="0000FF"/>
            <w:szCs w:val="16"/>
            <w:u w:val="single"/>
          </w:rPr>
          <w:t>Flume</w:t>
        </w:r>
      </w:hyperlink>
      <w:r w:rsidRPr="000A1EFF">
        <w:rPr>
          <w:szCs w:val="16"/>
        </w:rPr>
        <w:t xml:space="preserve">, </w:t>
      </w:r>
      <w:hyperlink r:id="rId73" w:anchor="Implementation" w:tooltip="Twitter" w:history="1">
        <w:r w:rsidRPr="000A1EFF">
          <w:rPr>
            <w:color w:val="0000FF"/>
            <w:szCs w:val="16"/>
            <w:u w:val="single"/>
          </w:rPr>
          <w:t>Twitter</w:t>
        </w:r>
      </w:hyperlink>
      <w:r w:rsidRPr="000A1EFF">
        <w:rPr>
          <w:szCs w:val="16"/>
        </w:rPr>
        <w:t xml:space="preserve">, </w:t>
      </w:r>
      <w:hyperlink r:id="rId74" w:tooltip="ZeroMQ" w:history="1">
        <w:r w:rsidRPr="000A1EFF">
          <w:rPr>
            <w:color w:val="0000FF"/>
            <w:szCs w:val="16"/>
            <w:u w:val="single"/>
          </w:rPr>
          <w:t>ZeroMQ</w:t>
        </w:r>
      </w:hyperlink>
      <w:r w:rsidRPr="000A1EFF">
        <w:rPr>
          <w:szCs w:val="16"/>
        </w:rPr>
        <w:t xml:space="preserve">, </w:t>
      </w:r>
      <w:hyperlink r:id="rId75" w:anchor="Database" w:tooltip="Amazon Web Services" w:history="1">
        <w:r w:rsidRPr="000A1EFF">
          <w:rPr>
            <w:color w:val="0000FF"/>
            <w:szCs w:val="16"/>
            <w:u w:val="single"/>
          </w:rPr>
          <w:t>Kinesis</w:t>
        </w:r>
      </w:hyperlink>
      <w:r w:rsidRPr="000A1EFF">
        <w:rPr>
          <w:szCs w:val="16"/>
        </w:rPr>
        <w:t xml:space="preserve">, and </w:t>
      </w:r>
      <w:hyperlink r:id="rId76" w:tooltip="Network socket" w:history="1">
        <w:r w:rsidRPr="000A1EFF">
          <w:rPr>
            <w:color w:val="0000FF"/>
            <w:szCs w:val="16"/>
            <w:u w:val="single"/>
          </w:rPr>
          <w:t>TCP/IP sockets</w:t>
        </w:r>
      </w:hyperlink>
      <w:r w:rsidRPr="000A1EFF">
        <w:rPr>
          <w:szCs w:val="16"/>
        </w:rPr>
        <w:t>.</w:t>
      </w:r>
      <w:hyperlink r:id="rId77" w:anchor="cite_note-22" w:history="1">
        <w:r w:rsidRPr="000A1EFF">
          <w:rPr>
            <w:color w:val="0000FF"/>
            <w:szCs w:val="16"/>
            <w:u w:val="single"/>
            <w:vertAlign w:val="superscript"/>
          </w:rPr>
          <w:t>[21]</w:t>
        </w:r>
      </w:hyperlink>
      <w:r w:rsidRPr="000A1EFF">
        <w:rPr>
          <w:szCs w:val="16"/>
        </w:rPr>
        <w:t xml:space="preserve"> In Spark 2.x, a separate technology based on Datasets, called Structured Streaming, that has a higher-level interface is also provided to support streaming.</w:t>
      </w:r>
      <w:hyperlink r:id="rId78" w:anchor="cite_note-23" w:history="1">
        <w:r w:rsidRPr="000A1EFF">
          <w:rPr>
            <w:color w:val="0000FF"/>
            <w:szCs w:val="16"/>
            <w:u w:val="single"/>
            <w:vertAlign w:val="superscript"/>
          </w:rPr>
          <w:t>[22]</w:t>
        </w:r>
      </w:hyperlink>
      <w:r w:rsidRPr="000A1EFF">
        <w:rPr>
          <w:szCs w:val="16"/>
        </w:rPr>
        <w:t xml:space="preserve"> </w:t>
      </w:r>
    </w:p>
    <w:p w14:paraId="59316D0E" w14:textId="75676209" w:rsidR="00F2602C" w:rsidRDefault="00F2602C" w:rsidP="00F2602C">
      <w:pPr>
        <w:pStyle w:val="Heading4"/>
      </w:pPr>
      <w:bookmarkStart w:id="42" w:name="_Toc16869087"/>
      <w:r>
        <w:t>Mlib Machine Learning Library</w:t>
      </w:r>
      <w:bookmarkEnd w:id="42"/>
    </w:p>
    <w:p w14:paraId="16B40275" w14:textId="77777777" w:rsidR="000A1EFF" w:rsidRPr="000A1EFF" w:rsidRDefault="000A1EFF" w:rsidP="000A1EFF">
      <w:pPr>
        <w:jc w:val="left"/>
        <w:rPr>
          <w:szCs w:val="16"/>
        </w:rPr>
      </w:pPr>
      <w:r w:rsidRPr="000A1EFF">
        <w:rPr>
          <w:szCs w:val="16"/>
        </w:rPr>
        <w:t xml:space="preserve">Spark MLlib is a </w:t>
      </w:r>
      <w:hyperlink r:id="rId79" w:tooltip="Distributed computing" w:history="1">
        <w:r w:rsidRPr="000A1EFF">
          <w:rPr>
            <w:color w:val="0000FF"/>
            <w:szCs w:val="16"/>
            <w:u w:val="single"/>
          </w:rPr>
          <w:t>distributed</w:t>
        </w:r>
      </w:hyperlink>
      <w:r w:rsidRPr="000A1EFF">
        <w:rPr>
          <w:szCs w:val="16"/>
        </w:rPr>
        <w:t xml:space="preserve"> machine-learning framework on top of Spark Core that, due in large part to the distributed memory-based Spark architecture, is as much as nine times as fast as the disk-based implementation used by </w:t>
      </w:r>
      <w:hyperlink r:id="rId80" w:tooltip="Apache Mahout" w:history="1">
        <w:r w:rsidRPr="000A1EFF">
          <w:rPr>
            <w:color w:val="0000FF"/>
            <w:szCs w:val="16"/>
            <w:u w:val="single"/>
          </w:rPr>
          <w:t>Apache Mahout</w:t>
        </w:r>
      </w:hyperlink>
      <w:r w:rsidRPr="000A1EFF">
        <w:rPr>
          <w:szCs w:val="16"/>
        </w:rPr>
        <w:t xml:space="preserve"> (according to benchmarks done by the MLlib developers against the </w:t>
      </w:r>
      <w:hyperlink r:id="rId81" w:tooltip="Linear regression" w:history="1">
        <w:r w:rsidRPr="000A1EFF">
          <w:rPr>
            <w:color w:val="0000FF"/>
            <w:szCs w:val="16"/>
            <w:u w:val="single"/>
          </w:rPr>
          <w:t>alternating least squares</w:t>
        </w:r>
      </w:hyperlink>
      <w:r w:rsidRPr="000A1EFF">
        <w:rPr>
          <w:szCs w:val="16"/>
        </w:rPr>
        <w:t xml:space="preserve"> (ALS) implementations, and before Mahout itself gained a Spark interface), and </w:t>
      </w:r>
      <w:hyperlink r:id="rId82" w:tooltip="Scale (computing)" w:history="1">
        <w:r w:rsidRPr="000A1EFF">
          <w:rPr>
            <w:color w:val="0000FF"/>
            <w:szCs w:val="16"/>
            <w:u w:val="single"/>
          </w:rPr>
          <w:t>scales</w:t>
        </w:r>
      </w:hyperlink>
      <w:r w:rsidRPr="000A1EFF">
        <w:rPr>
          <w:szCs w:val="16"/>
        </w:rPr>
        <w:t xml:space="preserve"> better than </w:t>
      </w:r>
      <w:hyperlink r:id="rId83" w:tooltip="Vowpal Wabbit" w:history="1">
        <w:r w:rsidRPr="000A1EFF">
          <w:rPr>
            <w:color w:val="0000FF"/>
            <w:szCs w:val="16"/>
            <w:u w:val="single"/>
          </w:rPr>
          <w:t>Vowpal Wabbit</w:t>
        </w:r>
      </w:hyperlink>
      <w:r w:rsidRPr="000A1EFF">
        <w:rPr>
          <w:szCs w:val="16"/>
        </w:rPr>
        <w:t>.</w:t>
      </w:r>
      <w:hyperlink r:id="rId84" w:anchor="cite_note-24" w:history="1">
        <w:r w:rsidRPr="000A1EFF">
          <w:rPr>
            <w:color w:val="0000FF"/>
            <w:szCs w:val="16"/>
            <w:u w:val="single"/>
            <w:vertAlign w:val="superscript"/>
          </w:rPr>
          <w:t>[23]</w:t>
        </w:r>
      </w:hyperlink>
      <w:r w:rsidRPr="000A1EFF">
        <w:rPr>
          <w:szCs w:val="16"/>
        </w:rPr>
        <w:t xml:space="preserve"> An overview of Spark MLlib is exist.</w:t>
      </w:r>
      <w:hyperlink r:id="rId85" w:anchor="cite_note-25" w:history="1">
        <w:r w:rsidRPr="000A1EFF">
          <w:rPr>
            <w:color w:val="0000FF"/>
            <w:szCs w:val="16"/>
            <w:u w:val="single"/>
            <w:vertAlign w:val="superscript"/>
          </w:rPr>
          <w:t>[24]</w:t>
        </w:r>
      </w:hyperlink>
      <w:r w:rsidRPr="000A1EFF">
        <w:rPr>
          <w:szCs w:val="16"/>
        </w:rPr>
        <w:t xml:space="preserve"> Many common machine learning and statistical algorithms have been implemented and are shipped with MLlib which simplifies large scale machine learning </w:t>
      </w:r>
      <w:hyperlink r:id="rId86" w:tooltip="Pipeline (software)" w:history="1">
        <w:r w:rsidRPr="000A1EFF">
          <w:rPr>
            <w:color w:val="0000FF"/>
            <w:szCs w:val="16"/>
            <w:u w:val="single"/>
          </w:rPr>
          <w:t>pipelines</w:t>
        </w:r>
      </w:hyperlink>
      <w:r w:rsidRPr="000A1EFF">
        <w:rPr>
          <w:szCs w:val="16"/>
        </w:rPr>
        <w:t xml:space="preserve">, including: </w:t>
      </w:r>
    </w:p>
    <w:p w14:paraId="12CEFA41" w14:textId="77777777" w:rsidR="000A1EFF" w:rsidRPr="000A1EFF" w:rsidRDefault="00363EC5"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87" w:tooltip="Summary statistics" w:history="1">
        <w:r w:rsidR="000A1EFF" w:rsidRPr="000A1EFF">
          <w:rPr>
            <w:rFonts w:ascii="Arial Narrow" w:hAnsi="Arial Narrow"/>
            <w:color w:val="0000FF"/>
            <w:sz w:val="16"/>
            <w:szCs w:val="16"/>
            <w:u w:val="single"/>
          </w:rPr>
          <w:t>summary statistics</w:t>
        </w:r>
      </w:hyperlink>
      <w:r w:rsidR="000A1EFF" w:rsidRPr="000A1EFF">
        <w:rPr>
          <w:rFonts w:ascii="Arial Narrow" w:hAnsi="Arial Narrow"/>
          <w:sz w:val="16"/>
          <w:szCs w:val="16"/>
        </w:rPr>
        <w:t xml:space="preserve">, </w:t>
      </w:r>
      <w:hyperlink r:id="rId88" w:tooltip="Correlation and dependence" w:history="1">
        <w:r w:rsidR="000A1EFF" w:rsidRPr="000A1EFF">
          <w:rPr>
            <w:rFonts w:ascii="Arial Narrow" w:hAnsi="Arial Narrow"/>
            <w:color w:val="0000FF"/>
            <w:sz w:val="16"/>
            <w:szCs w:val="16"/>
            <w:u w:val="single"/>
          </w:rPr>
          <w:t>correlations</w:t>
        </w:r>
      </w:hyperlink>
      <w:r w:rsidR="000A1EFF" w:rsidRPr="000A1EFF">
        <w:rPr>
          <w:rFonts w:ascii="Arial Narrow" w:hAnsi="Arial Narrow"/>
          <w:sz w:val="16"/>
          <w:szCs w:val="16"/>
        </w:rPr>
        <w:t xml:space="preserve">, </w:t>
      </w:r>
      <w:hyperlink r:id="rId89" w:tooltip="Stratified sampling" w:history="1">
        <w:r w:rsidR="000A1EFF" w:rsidRPr="000A1EFF">
          <w:rPr>
            <w:rFonts w:ascii="Arial Narrow" w:hAnsi="Arial Narrow"/>
            <w:color w:val="0000FF"/>
            <w:sz w:val="16"/>
            <w:szCs w:val="16"/>
            <w:u w:val="single"/>
          </w:rPr>
          <w:t>stratified sampling</w:t>
        </w:r>
      </w:hyperlink>
      <w:r w:rsidR="000A1EFF" w:rsidRPr="000A1EFF">
        <w:rPr>
          <w:rFonts w:ascii="Arial Narrow" w:hAnsi="Arial Narrow"/>
          <w:sz w:val="16"/>
          <w:szCs w:val="16"/>
        </w:rPr>
        <w:t xml:space="preserve">, </w:t>
      </w:r>
      <w:hyperlink r:id="rId90" w:tooltip="Hypothesis testing" w:history="1">
        <w:r w:rsidR="000A1EFF" w:rsidRPr="000A1EFF">
          <w:rPr>
            <w:rFonts w:ascii="Arial Narrow" w:hAnsi="Arial Narrow"/>
            <w:color w:val="0000FF"/>
            <w:sz w:val="16"/>
            <w:szCs w:val="16"/>
            <w:u w:val="single"/>
          </w:rPr>
          <w:t>hypothesis testing</w:t>
        </w:r>
      </w:hyperlink>
      <w:r w:rsidR="000A1EFF" w:rsidRPr="000A1EFF">
        <w:rPr>
          <w:rFonts w:ascii="Arial Narrow" w:hAnsi="Arial Narrow"/>
          <w:sz w:val="16"/>
          <w:szCs w:val="16"/>
        </w:rPr>
        <w:t>, random data generation</w:t>
      </w:r>
      <w:hyperlink r:id="rId91" w:anchor="cite_note-26" w:history="1">
        <w:r w:rsidR="000A1EFF" w:rsidRPr="000A1EFF">
          <w:rPr>
            <w:rFonts w:ascii="Arial Narrow" w:hAnsi="Arial Narrow"/>
            <w:color w:val="0000FF"/>
            <w:sz w:val="16"/>
            <w:szCs w:val="16"/>
            <w:u w:val="single"/>
            <w:vertAlign w:val="superscript"/>
          </w:rPr>
          <w:t>[25]</w:t>
        </w:r>
      </w:hyperlink>
    </w:p>
    <w:p w14:paraId="2963487C" w14:textId="77777777" w:rsidR="000A1EFF" w:rsidRPr="000A1EFF" w:rsidRDefault="00363EC5"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92" w:tooltip="Statistical classification" w:history="1">
        <w:r w:rsidR="000A1EFF" w:rsidRPr="000A1EFF">
          <w:rPr>
            <w:rFonts w:ascii="Arial Narrow" w:hAnsi="Arial Narrow"/>
            <w:color w:val="0000FF"/>
            <w:sz w:val="16"/>
            <w:szCs w:val="16"/>
            <w:u w:val="single"/>
          </w:rPr>
          <w:t>classification</w:t>
        </w:r>
      </w:hyperlink>
      <w:r w:rsidR="000A1EFF" w:rsidRPr="000A1EFF">
        <w:rPr>
          <w:rFonts w:ascii="Arial Narrow" w:hAnsi="Arial Narrow"/>
          <w:sz w:val="16"/>
          <w:szCs w:val="16"/>
        </w:rPr>
        <w:t xml:space="preserve"> and </w:t>
      </w:r>
      <w:hyperlink r:id="rId93" w:tooltip="Regression analysis" w:history="1">
        <w:r w:rsidR="000A1EFF" w:rsidRPr="000A1EFF">
          <w:rPr>
            <w:rFonts w:ascii="Arial Narrow" w:hAnsi="Arial Narrow"/>
            <w:color w:val="0000FF"/>
            <w:sz w:val="16"/>
            <w:szCs w:val="16"/>
            <w:u w:val="single"/>
          </w:rPr>
          <w:t>regression</w:t>
        </w:r>
      </w:hyperlink>
      <w:r w:rsidR="000A1EFF" w:rsidRPr="000A1EFF">
        <w:rPr>
          <w:rFonts w:ascii="Arial Narrow" w:hAnsi="Arial Narrow"/>
          <w:sz w:val="16"/>
          <w:szCs w:val="16"/>
        </w:rPr>
        <w:t xml:space="preserve">: </w:t>
      </w:r>
      <w:hyperlink r:id="rId94" w:tooltip="Support vector machines" w:history="1">
        <w:r w:rsidR="000A1EFF" w:rsidRPr="000A1EFF">
          <w:rPr>
            <w:rFonts w:ascii="Arial Narrow" w:hAnsi="Arial Narrow"/>
            <w:color w:val="0000FF"/>
            <w:sz w:val="16"/>
            <w:szCs w:val="16"/>
            <w:u w:val="single"/>
          </w:rPr>
          <w:t>support vector machines</w:t>
        </w:r>
      </w:hyperlink>
      <w:r w:rsidR="000A1EFF" w:rsidRPr="000A1EFF">
        <w:rPr>
          <w:rFonts w:ascii="Arial Narrow" w:hAnsi="Arial Narrow"/>
          <w:sz w:val="16"/>
          <w:szCs w:val="16"/>
        </w:rPr>
        <w:t xml:space="preserve">, </w:t>
      </w:r>
      <w:hyperlink r:id="rId95" w:tooltip="Logistic regression" w:history="1">
        <w:r w:rsidR="000A1EFF" w:rsidRPr="000A1EFF">
          <w:rPr>
            <w:rFonts w:ascii="Arial Narrow" w:hAnsi="Arial Narrow"/>
            <w:color w:val="0000FF"/>
            <w:sz w:val="16"/>
            <w:szCs w:val="16"/>
            <w:u w:val="single"/>
          </w:rPr>
          <w:t>logistic regression</w:t>
        </w:r>
      </w:hyperlink>
      <w:r w:rsidR="000A1EFF" w:rsidRPr="000A1EFF">
        <w:rPr>
          <w:rFonts w:ascii="Arial Narrow" w:hAnsi="Arial Narrow"/>
          <w:sz w:val="16"/>
          <w:szCs w:val="16"/>
        </w:rPr>
        <w:t xml:space="preserve">, </w:t>
      </w:r>
      <w:hyperlink r:id="rId96" w:tooltip="Linear regression" w:history="1">
        <w:r w:rsidR="000A1EFF" w:rsidRPr="000A1EFF">
          <w:rPr>
            <w:rFonts w:ascii="Arial Narrow" w:hAnsi="Arial Narrow"/>
            <w:color w:val="0000FF"/>
            <w:sz w:val="16"/>
            <w:szCs w:val="16"/>
            <w:u w:val="single"/>
          </w:rPr>
          <w:t>linear regression</w:t>
        </w:r>
      </w:hyperlink>
      <w:r w:rsidR="000A1EFF" w:rsidRPr="000A1EFF">
        <w:rPr>
          <w:rFonts w:ascii="Arial Narrow" w:hAnsi="Arial Narrow"/>
          <w:sz w:val="16"/>
          <w:szCs w:val="16"/>
        </w:rPr>
        <w:t xml:space="preserve">, decision trees, </w:t>
      </w:r>
      <w:hyperlink r:id="rId97" w:tooltip="Naive Bayes classifier" w:history="1">
        <w:r w:rsidR="000A1EFF" w:rsidRPr="000A1EFF">
          <w:rPr>
            <w:rFonts w:ascii="Arial Narrow" w:hAnsi="Arial Narrow"/>
            <w:color w:val="0000FF"/>
            <w:sz w:val="16"/>
            <w:szCs w:val="16"/>
            <w:u w:val="single"/>
          </w:rPr>
          <w:t>naive Bayes classification</w:t>
        </w:r>
      </w:hyperlink>
    </w:p>
    <w:p w14:paraId="60E091B7" w14:textId="77777777" w:rsidR="000A1EFF" w:rsidRPr="000A1EFF" w:rsidRDefault="00363EC5"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98" w:tooltip="Collaborative filtering" w:history="1">
        <w:r w:rsidR="000A1EFF" w:rsidRPr="000A1EFF">
          <w:rPr>
            <w:rFonts w:ascii="Arial Narrow" w:hAnsi="Arial Narrow"/>
            <w:color w:val="0000FF"/>
            <w:sz w:val="16"/>
            <w:szCs w:val="16"/>
            <w:u w:val="single"/>
          </w:rPr>
          <w:t>collaborative filtering</w:t>
        </w:r>
      </w:hyperlink>
      <w:r w:rsidR="000A1EFF" w:rsidRPr="000A1EFF">
        <w:rPr>
          <w:rFonts w:ascii="Arial Narrow" w:hAnsi="Arial Narrow"/>
          <w:sz w:val="16"/>
          <w:szCs w:val="16"/>
        </w:rPr>
        <w:t xml:space="preserve"> techniques including alternating least squares (ALS)</w:t>
      </w:r>
    </w:p>
    <w:p w14:paraId="2242FD10" w14:textId="77777777" w:rsidR="000A1EFF" w:rsidRPr="000A1EFF" w:rsidRDefault="00363EC5"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99" w:tooltip="Cluster analysis" w:history="1">
        <w:r w:rsidR="000A1EFF" w:rsidRPr="000A1EFF">
          <w:rPr>
            <w:rFonts w:ascii="Arial Narrow" w:hAnsi="Arial Narrow"/>
            <w:color w:val="0000FF"/>
            <w:sz w:val="16"/>
            <w:szCs w:val="16"/>
            <w:u w:val="single"/>
          </w:rPr>
          <w:t>cluster analysis methods</w:t>
        </w:r>
      </w:hyperlink>
      <w:r w:rsidR="000A1EFF" w:rsidRPr="000A1EFF">
        <w:rPr>
          <w:rFonts w:ascii="Arial Narrow" w:hAnsi="Arial Narrow"/>
          <w:sz w:val="16"/>
          <w:szCs w:val="16"/>
        </w:rPr>
        <w:t xml:space="preserve"> including </w:t>
      </w:r>
      <w:hyperlink r:id="rId100" w:tooltip="K-means clustering" w:history="1">
        <w:r w:rsidR="000A1EFF" w:rsidRPr="000A1EFF">
          <w:rPr>
            <w:rFonts w:ascii="Arial Narrow" w:hAnsi="Arial Narrow"/>
            <w:color w:val="0000FF"/>
            <w:sz w:val="16"/>
            <w:szCs w:val="16"/>
            <w:u w:val="single"/>
          </w:rPr>
          <w:t>k-means</w:t>
        </w:r>
      </w:hyperlink>
      <w:r w:rsidR="000A1EFF" w:rsidRPr="000A1EFF">
        <w:rPr>
          <w:rFonts w:ascii="Arial Narrow" w:hAnsi="Arial Narrow"/>
          <w:sz w:val="16"/>
          <w:szCs w:val="16"/>
        </w:rPr>
        <w:t xml:space="preserve">, and </w:t>
      </w:r>
      <w:hyperlink r:id="rId101" w:tooltip="Latent Dirichlet allocation" w:history="1">
        <w:r w:rsidR="000A1EFF" w:rsidRPr="000A1EFF">
          <w:rPr>
            <w:rFonts w:ascii="Arial Narrow" w:hAnsi="Arial Narrow"/>
            <w:color w:val="0000FF"/>
            <w:sz w:val="16"/>
            <w:szCs w:val="16"/>
            <w:u w:val="single"/>
          </w:rPr>
          <w:t>latent Dirichlet allocation</w:t>
        </w:r>
      </w:hyperlink>
      <w:r w:rsidR="000A1EFF" w:rsidRPr="000A1EFF">
        <w:rPr>
          <w:rFonts w:ascii="Arial Narrow" w:hAnsi="Arial Narrow"/>
          <w:sz w:val="16"/>
          <w:szCs w:val="16"/>
        </w:rPr>
        <w:t xml:space="preserve"> (LDA)</w:t>
      </w:r>
    </w:p>
    <w:p w14:paraId="7EF311A5" w14:textId="77777777" w:rsidR="000A1EFF" w:rsidRPr="000A1EFF" w:rsidRDefault="00363EC5"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102" w:tooltip="Dimensionality reduction" w:history="1">
        <w:r w:rsidR="000A1EFF" w:rsidRPr="000A1EFF">
          <w:rPr>
            <w:rFonts w:ascii="Arial Narrow" w:hAnsi="Arial Narrow"/>
            <w:color w:val="0000FF"/>
            <w:sz w:val="16"/>
            <w:szCs w:val="16"/>
            <w:u w:val="single"/>
          </w:rPr>
          <w:t>dimensionality reduction techniques</w:t>
        </w:r>
      </w:hyperlink>
      <w:r w:rsidR="000A1EFF" w:rsidRPr="000A1EFF">
        <w:rPr>
          <w:rFonts w:ascii="Arial Narrow" w:hAnsi="Arial Narrow"/>
          <w:sz w:val="16"/>
          <w:szCs w:val="16"/>
        </w:rPr>
        <w:t xml:space="preserve"> such as </w:t>
      </w:r>
      <w:hyperlink r:id="rId103" w:tooltip="Singular value decomposition" w:history="1">
        <w:r w:rsidR="000A1EFF" w:rsidRPr="000A1EFF">
          <w:rPr>
            <w:rFonts w:ascii="Arial Narrow" w:hAnsi="Arial Narrow"/>
            <w:color w:val="0000FF"/>
            <w:sz w:val="16"/>
            <w:szCs w:val="16"/>
            <w:u w:val="single"/>
          </w:rPr>
          <w:t>singular value decomposition</w:t>
        </w:r>
      </w:hyperlink>
      <w:r w:rsidR="000A1EFF" w:rsidRPr="000A1EFF">
        <w:rPr>
          <w:rFonts w:ascii="Arial Narrow" w:hAnsi="Arial Narrow"/>
          <w:sz w:val="16"/>
          <w:szCs w:val="16"/>
        </w:rPr>
        <w:t xml:space="preserve"> (SVD), and </w:t>
      </w:r>
      <w:hyperlink r:id="rId104" w:tooltip="Principal component analysis" w:history="1">
        <w:r w:rsidR="000A1EFF" w:rsidRPr="000A1EFF">
          <w:rPr>
            <w:rFonts w:ascii="Arial Narrow" w:hAnsi="Arial Narrow"/>
            <w:color w:val="0000FF"/>
            <w:sz w:val="16"/>
            <w:szCs w:val="16"/>
            <w:u w:val="single"/>
          </w:rPr>
          <w:t>principal component analysis</w:t>
        </w:r>
      </w:hyperlink>
      <w:r w:rsidR="000A1EFF" w:rsidRPr="000A1EFF">
        <w:rPr>
          <w:rFonts w:ascii="Arial Narrow" w:hAnsi="Arial Narrow"/>
          <w:sz w:val="16"/>
          <w:szCs w:val="16"/>
        </w:rPr>
        <w:t xml:space="preserve"> (PCA)</w:t>
      </w:r>
    </w:p>
    <w:p w14:paraId="4DF8E80B" w14:textId="77777777" w:rsidR="000A1EFF" w:rsidRPr="000A1EFF" w:rsidRDefault="00363EC5"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105" w:tooltip="Feature extraction" w:history="1">
        <w:r w:rsidR="000A1EFF" w:rsidRPr="000A1EFF">
          <w:rPr>
            <w:rFonts w:ascii="Arial Narrow" w:hAnsi="Arial Narrow"/>
            <w:color w:val="0000FF"/>
            <w:sz w:val="16"/>
            <w:szCs w:val="16"/>
            <w:u w:val="single"/>
          </w:rPr>
          <w:t>feature extraction</w:t>
        </w:r>
      </w:hyperlink>
      <w:r w:rsidR="000A1EFF" w:rsidRPr="000A1EFF">
        <w:rPr>
          <w:rFonts w:ascii="Arial Narrow" w:hAnsi="Arial Narrow"/>
          <w:sz w:val="16"/>
          <w:szCs w:val="16"/>
        </w:rPr>
        <w:t xml:space="preserve"> and </w:t>
      </w:r>
      <w:hyperlink r:id="rId106" w:tooltip="Data transformation (statistics)" w:history="1">
        <w:r w:rsidR="000A1EFF" w:rsidRPr="000A1EFF">
          <w:rPr>
            <w:rFonts w:ascii="Arial Narrow" w:hAnsi="Arial Narrow"/>
            <w:color w:val="0000FF"/>
            <w:sz w:val="16"/>
            <w:szCs w:val="16"/>
            <w:u w:val="single"/>
          </w:rPr>
          <w:t>transformation</w:t>
        </w:r>
      </w:hyperlink>
      <w:r w:rsidR="000A1EFF" w:rsidRPr="000A1EFF">
        <w:rPr>
          <w:rFonts w:ascii="Arial Narrow" w:hAnsi="Arial Narrow"/>
          <w:sz w:val="16"/>
          <w:szCs w:val="16"/>
        </w:rPr>
        <w:t xml:space="preserve"> functions</w:t>
      </w:r>
    </w:p>
    <w:p w14:paraId="60EAC6A2" w14:textId="77777777" w:rsidR="000A1EFF" w:rsidRPr="000A1EFF" w:rsidRDefault="00363EC5"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107" w:tooltip="Optimization (mathematics)" w:history="1">
        <w:r w:rsidR="000A1EFF" w:rsidRPr="000A1EFF">
          <w:rPr>
            <w:rFonts w:ascii="Arial Narrow" w:hAnsi="Arial Narrow"/>
            <w:color w:val="0000FF"/>
            <w:sz w:val="16"/>
            <w:szCs w:val="16"/>
            <w:u w:val="single"/>
          </w:rPr>
          <w:t>optimization</w:t>
        </w:r>
      </w:hyperlink>
      <w:r w:rsidR="000A1EFF" w:rsidRPr="000A1EFF">
        <w:rPr>
          <w:rFonts w:ascii="Arial Narrow" w:hAnsi="Arial Narrow"/>
          <w:sz w:val="16"/>
          <w:szCs w:val="16"/>
        </w:rPr>
        <w:t xml:space="preserve"> algorithms such as </w:t>
      </w:r>
      <w:hyperlink r:id="rId108" w:tooltip="Stochastic gradient descent" w:history="1">
        <w:r w:rsidR="000A1EFF" w:rsidRPr="000A1EFF">
          <w:rPr>
            <w:rFonts w:ascii="Arial Narrow" w:hAnsi="Arial Narrow"/>
            <w:color w:val="0000FF"/>
            <w:sz w:val="16"/>
            <w:szCs w:val="16"/>
            <w:u w:val="single"/>
          </w:rPr>
          <w:t>stochastic gradient descent</w:t>
        </w:r>
      </w:hyperlink>
      <w:r w:rsidR="000A1EFF" w:rsidRPr="000A1EFF">
        <w:rPr>
          <w:rFonts w:ascii="Arial Narrow" w:hAnsi="Arial Narrow"/>
          <w:sz w:val="16"/>
          <w:szCs w:val="16"/>
        </w:rPr>
        <w:t xml:space="preserve">, </w:t>
      </w:r>
      <w:hyperlink r:id="rId109" w:tooltip="Limited-memory BFGS" w:history="1">
        <w:r w:rsidR="000A1EFF" w:rsidRPr="000A1EFF">
          <w:rPr>
            <w:rFonts w:ascii="Arial Narrow" w:hAnsi="Arial Narrow"/>
            <w:color w:val="0000FF"/>
            <w:sz w:val="16"/>
            <w:szCs w:val="16"/>
            <w:u w:val="single"/>
          </w:rPr>
          <w:t>limited-memory BFGS</w:t>
        </w:r>
      </w:hyperlink>
      <w:r w:rsidR="000A1EFF" w:rsidRPr="000A1EFF">
        <w:rPr>
          <w:rFonts w:ascii="Arial Narrow" w:hAnsi="Arial Narrow"/>
          <w:sz w:val="16"/>
          <w:szCs w:val="16"/>
        </w:rPr>
        <w:t xml:space="preserve"> (L-BFGS)</w:t>
      </w:r>
    </w:p>
    <w:p w14:paraId="47888A36" w14:textId="77777777" w:rsidR="000A1EFF" w:rsidRPr="000A1EFF" w:rsidRDefault="000A1EFF" w:rsidP="000A1EFF">
      <w:pPr>
        <w:pStyle w:val="Heading4"/>
      </w:pPr>
      <w:bookmarkStart w:id="43" w:name="_Toc16869088"/>
      <w:r w:rsidRPr="000A1EFF">
        <w:rPr>
          <w:rStyle w:val="mw-headline"/>
          <w:rFonts w:ascii="Arial Narrow" w:hAnsi="Arial Narrow"/>
        </w:rPr>
        <w:t>GraphX</w:t>
      </w:r>
      <w:bookmarkEnd w:id="43"/>
    </w:p>
    <w:p w14:paraId="75CE634B" w14:textId="6EDFC244" w:rsidR="000A1EFF" w:rsidRPr="000A1EFF" w:rsidRDefault="000A1EFF" w:rsidP="000A1EFF">
      <w:pPr>
        <w:pStyle w:val="NormalWeb"/>
        <w:spacing w:before="0" w:beforeAutospacing="0" w:after="0" w:afterAutospacing="0"/>
        <w:rPr>
          <w:rFonts w:ascii="Arial Narrow" w:hAnsi="Arial Narrow"/>
          <w:sz w:val="16"/>
          <w:szCs w:val="16"/>
        </w:rPr>
      </w:pPr>
      <w:r w:rsidRPr="000A1EFF">
        <w:rPr>
          <w:rFonts w:ascii="Arial Narrow" w:hAnsi="Arial Narrow"/>
          <w:sz w:val="16"/>
          <w:szCs w:val="16"/>
        </w:rPr>
        <w:t xml:space="preserve">GraphX is a distributed </w:t>
      </w:r>
      <w:hyperlink r:id="rId110" w:tooltip="Graph (abstract data type)" w:history="1">
        <w:r w:rsidRPr="000A1EFF">
          <w:rPr>
            <w:rStyle w:val="Hyperlink"/>
            <w:rFonts w:ascii="Arial Narrow" w:hAnsi="Arial Narrow"/>
            <w:sz w:val="16"/>
            <w:szCs w:val="16"/>
          </w:rPr>
          <w:t>graph-processing</w:t>
        </w:r>
      </w:hyperlink>
      <w:r w:rsidRPr="000A1EFF">
        <w:rPr>
          <w:rFonts w:ascii="Arial Narrow" w:hAnsi="Arial Narrow"/>
          <w:sz w:val="16"/>
          <w:szCs w:val="16"/>
        </w:rPr>
        <w:t xml:space="preserve"> framework on top of Apache Spark. Because it is based on RDDs, which are immutable, graphs are immutable and thus GraphX is unsuitable for graphs that need to be updated, let alone in a transactional manner like a </w:t>
      </w:r>
      <w:hyperlink r:id="rId111" w:tooltip="Graph database" w:history="1">
        <w:r w:rsidRPr="000A1EFF">
          <w:rPr>
            <w:rStyle w:val="Hyperlink"/>
            <w:rFonts w:ascii="Arial Narrow" w:hAnsi="Arial Narrow"/>
            <w:sz w:val="16"/>
            <w:szCs w:val="16"/>
          </w:rPr>
          <w:t>graph database</w:t>
        </w:r>
      </w:hyperlink>
      <w:r w:rsidRPr="000A1EFF">
        <w:rPr>
          <w:rFonts w:ascii="Arial Narrow" w:hAnsi="Arial Narrow"/>
          <w:sz w:val="16"/>
          <w:szCs w:val="16"/>
        </w:rPr>
        <w:t>.</w:t>
      </w:r>
      <w:hyperlink r:id="rId112" w:anchor="cite_note-27" w:history="1">
        <w:r w:rsidRPr="000A1EFF">
          <w:rPr>
            <w:rStyle w:val="Hyperlink"/>
            <w:rFonts w:ascii="Arial Narrow" w:hAnsi="Arial Narrow"/>
            <w:sz w:val="16"/>
            <w:szCs w:val="16"/>
            <w:vertAlign w:val="superscript"/>
          </w:rPr>
          <w:t>[26]</w:t>
        </w:r>
      </w:hyperlink>
      <w:r w:rsidRPr="000A1EFF">
        <w:rPr>
          <w:rFonts w:ascii="Arial Narrow" w:hAnsi="Arial Narrow"/>
          <w:sz w:val="16"/>
          <w:szCs w:val="16"/>
        </w:rPr>
        <w:t xml:space="preserve"> GraphX provides two separate APIs for implementation of massively parallel algorithms (such as </w:t>
      </w:r>
      <w:hyperlink r:id="rId113" w:tooltip="PageRank" w:history="1">
        <w:r w:rsidRPr="000A1EFF">
          <w:rPr>
            <w:rStyle w:val="Hyperlink"/>
            <w:rFonts w:ascii="Arial Narrow" w:hAnsi="Arial Narrow"/>
            <w:sz w:val="16"/>
            <w:szCs w:val="16"/>
          </w:rPr>
          <w:t>PageRank</w:t>
        </w:r>
      </w:hyperlink>
      <w:r w:rsidRPr="000A1EFF">
        <w:rPr>
          <w:rFonts w:ascii="Arial Narrow" w:hAnsi="Arial Narrow"/>
          <w:sz w:val="16"/>
          <w:szCs w:val="16"/>
        </w:rPr>
        <w:t xml:space="preserve">): a </w:t>
      </w:r>
      <w:hyperlink r:id="rId114" w:anchor="Distributed_processing" w:tooltip="Graph database" w:history="1">
        <w:r w:rsidRPr="000A1EFF">
          <w:rPr>
            <w:rStyle w:val="Hyperlink"/>
            <w:rFonts w:ascii="Arial Narrow" w:hAnsi="Arial Narrow"/>
            <w:sz w:val="16"/>
            <w:szCs w:val="16"/>
          </w:rPr>
          <w:t>Pregel</w:t>
        </w:r>
      </w:hyperlink>
      <w:r w:rsidRPr="000A1EFF">
        <w:rPr>
          <w:rFonts w:ascii="Arial Narrow" w:hAnsi="Arial Narrow"/>
          <w:sz w:val="16"/>
          <w:szCs w:val="16"/>
        </w:rPr>
        <w:t xml:space="preserve"> abstraction, and a more general MapReduce-style API.</w:t>
      </w:r>
      <w:hyperlink r:id="rId115" w:anchor="cite_note-28" w:history="1">
        <w:r w:rsidRPr="000A1EFF">
          <w:rPr>
            <w:rStyle w:val="Hyperlink"/>
            <w:rFonts w:ascii="Arial Narrow" w:hAnsi="Arial Narrow"/>
            <w:sz w:val="16"/>
            <w:szCs w:val="16"/>
            <w:vertAlign w:val="superscript"/>
          </w:rPr>
          <w:t>[27]</w:t>
        </w:r>
      </w:hyperlink>
      <w:r w:rsidRPr="000A1EFF">
        <w:rPr>
          <w:rFonts w:ascii="Arial Narrow" w:hAnsi="Arial Narrow"/>
          <w:sz w:val="16"/>
          <w:szCs w:val="16"/>
        </w:rPr>
        <w:t xml:space="preserve"> Unlike its predecessor Bagel, which was formally deprecated in Spark 1.6, GraphX has full support for property graphs (graphs where properties can be attached to edges and vertices).</w:t>
      </w:r>
      <w:hyperlink r:id="rId116" w:anchor="cite_note-29" w:history="1">
        <w:r w:rsidRPr="000A1EFF">
          <w:rPr>
            <w:rStyle w:val="Hyperlink"/>
            <w:rFonts w:ascii="Arial Narrow" w:hAnsi="Arial Narrow"/>
            <w:sz w:val="16"/>
            <w:szCs w:val="16"/>
            <w:vertAlign w:val="superscript"/>
          </w:rPr>
          <w:t>[28]</w:t>
        </w:r>
      </w:hyperlink>
      <w:r w:rsidRPr="000A1EFF">
        <w:rPr>
          <w:rFonts w:ascii="Arial Narrow" w:hAnsi="Arial Narrow"/>
          <w:sz w:val="16"/>
          <w:szCs w:val="16"/>
        </w:rPr>
        <w:t xml:space="preserve"> GraphX can be viewed as being the Spark in-memory version of </w:t>
      </w:r>
      <w:hyperlink r:id="rId117" w:tooltip="Apache Giraph" w:history="1">
        <w:r w:rsidRPr="000A1EFF">
          <w:rPr>
            <w:rStyle w:val="Hyperlink"/>
            <w:rFonts w:ascii="Arial Narrow" w:hAnsi="Arial Narrow"/>
            <w:sz w:val="16"/>
            <w:szCs w:val="16"/>
          </w:rPr>
          <w:t>Apache Giraph</w:t>
        </w:r>
      </w:hyperlink>
      <w:r w:rsidRPr="000A1EFF">
        <w:rPr>
          <w:rFonts w:ascii="Arial Narrow" w:hAnsi="Arial Narrow"/>
          <w:sz w:val="16"/>
          <w:szCs w:val="16"/>
        </w:rPr>
        <w:t>, which utilized Hadoop disk-based MapReduce.</w:t>
      </w:r>
      <w:hyperlink r:id="rId118" w:anchor="cite_note-30" w:history="1">
        <w:r w:rsidRPr="000A1EFF">
          <w:rPr>
            <w:rStyle w:val="Hyperlink"/>
            <w:rFonts w:ascii="Arial Narrow" w:hAnsi="Arial Narrow"/>
            <w:sz w:val="16"/>
            <w:szCs w:val="16"/>
            <w:vertAlign w:val="superscript"/>
          </w:rPr>
          <w:t>[29]</w:t>
        </w:r>
      </w:hyperlink>
      <w:r w:rsidRPr="000A1EFF">
        <w:rPr>
          <w:rFonts w:ascii="Arial Narrow" w:hAnsi="Arial Narrow"/>
          <w:sz w:val="16"/>
          <w:szCs w:val="16"/>
        </w:rPr>
        <w:t xml:space="preserve"> Like Apache Spark, GraphX initially started as a research project at UC Berkeley's AMPLab and Databricks, and was later donated to the Apache Software Foundation and the Spark project.</w:t>
      </w:r>
      <w:hyperlink r:id="rId119" w:anchor="cite_note-31" w:history="1">
        <w:r w:rsidRPr="000A1EFF">
          <w:rPr>
            <w:rStyle w:val="Hyperlink"/>
            <w:rFonts w:ascii="Arial Narrow" w:hAnsi="Arial Narrow"/>
            <w:sz w:val="16"/>
            <w:szCs w:val="16"/>
            <w:vertAlign w:val="superscript"/>
          </w:rPr>
          <w:t>[30]</w:t>
        </w:r>
      </w:hyperlink>
      <w:r w:rsidRPr="000A1EFF">
        <w:rPr>
          <w:rFonts w:ascii="Arial Narrow" w:hAnsi="Arial Narrow"/>
          <w:sz w:val="16"/>
          <w:szCs w:val="16"/>
        </w:rPr>
        <w:t xml:space="preserve"> </w:t>
      </w:r>
    </w:p>
    <w:p w14:paraId="2C989A62" w14:textId="77777777" w:rsidR="00F2602C" w:rsidRPr="00A461F2" w:rsidRDefault="00F2602C" w:rsidP="00A461F2"/>
    <w:p w14:paraId="6D65B9A1" w14:textId="77777777" w:rsidR="00A461F2" w:rsidRDefault="00A461F2" w:rsidP="00A461F2"/>
    <w:p w14:paraId="32919BF4" w14:textId="72403FA0" w:rsidR="004A7D09" w:rsidRDefault="004A7D09" w:rsidP="00A461F2">
      <w:pPr>
        <w:pStyle w:val="Heading2"/>
      </w:pPr>
      <w:bookmarkStart w:id="44" w:name="_Toc16869089"/>
      <w:r>
        <w:t>APACHE KAFKA</w:t>
      </w:r>
      <w:bookmarkEnd w:id="44"/>
    </w:p>
    <w:p w14:paraId="53CE4B97" w14:textId="1CBEBE8F" w:rsidR="00D65570" w:rsidRDefault="00D65570" w:rsidP="00C34C83">
      <w:r>
        <w:rPr>
          <w:noProof/>
        </w:rPr>
        <w:drawing>
          <wp:inline distT="0" distB="0" distL="0" distR="0" wp14:anchorId="5CA13BF4" wp14:editId="5F6C364D">
            <wp:extent cx="1995676" cy="1711569"/>
            <wp:effectExtent l="0" t="0" r="508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7C26C0.tmp"/>
                    <pic:cNvPicPr/>
                  </pic:nvPicPr>
                  <pic:blipFill>
                    <a:blip r:embed="rId120">
                      <a:extLst>
                        <a:ext uri="{28A0092B-C50C-407E-A947-70E740481C1C}">
                          <a14:useLocalDpi xmlns:a14="http://schemas.microsoft.com/office/drawing/2010/main" val="0"/>
                        </a:ext>
                      </a:extLst>
                    </a:blip>
                    <a:stretch>
                      <a:fillRect/>
                    </a:stretch>
                  </pic:blipFill>
                  <pic:spPr>
                    <a:xfrm>
                      <a:off x="0" y="0"/>
                      <a:ext cx="1997933" cy="1713504"/>
                    </a:xfrm>
                    <a:prstGeom prst="rect">
                      <a:avLst/>
                    </a:prstGeom>
                  </pic:spPr>
                </pic:pic>
              </a:graphicData>
            </a:graphic>
          </wp:inline>
        </w:drawing>
      </w:r>
    </w:p>
    <w:p w14:paraId="0B08DCCB" w14:textId="702D910D" w:rsidR="00D65570" w:rsidRDefault="00D65570" w:rsidP="00C34C83">
      <w:r>
        <w:rPr>
          <w:noProof/>
        </w:rPr>
        <w:drawing>
          <wp:inline distT="0" distB="0" distL="0" distR="0" wp14:anchorId="1F22816E" wp14:editId="2CCF00B4">
            <wp:extent cx="3378835" cy="1493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7CB28C.tmp"/>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378835" cy="1493520"/>
                    </a:xfrm>
                    <a:prstGeom prst="rect">
                      <a:avLst/>
                    </a:prstGeom>
                  </pic:spPr>
                </pic:pic>
              </a:graphicData>
            </a:graphic>
          </wp:inline>
        </w:drawing>
      </w:r>
    </w:p>
    <w:p w14:paraId="42E6DBD7" w14:textId="415D1D79" w:rsidR="00D65570" w:rsidRPr="00D65570" w:rsidRDefault="00D65570" w:rsidP="00D65570">
      <w:pPr>
        <w:jc w:val="left"/>
        <w:rPr>
          <w:rFonts w:ascii="Times New Roman" w:hAnsi="Times New Roman"/>
          <w:sz w:val="24"/>
        </w:rPr>
      </w:pPr>
      <w:r w:rsidRPr="00D65570">
        <w:rPr>
          <w:szCs w:val="16"/>
        </w:rPr>
        <w:t xml:space="preserve">Kafka stores key-value messages that come from arbitrarily many processes called </w:t>
      </w:r>
      <w:r w:rsidRPr="00D65570">
        <w:rPr>
          <w:i/>
          <w:iCs/>
          <w:szCs w:val="16"/>
        </w:rPr>
        <w:t>producers</w:t>
      </w:r>
      <w:r w:rsidRPr="00D65570">
        <w:rPr>
          <w:szCs w:val="16"/>
        </w:rPr>
        <w:t xml:space="preserve">. The data can be partitioned into different "partitions" within different "topics". Within a partition, messages are strictly ordered by their offsets (the position of a message within a partition), and indexed and stored together with a timestamp. Other processes called "consumers" can read messages from partitions. For stream processing, Kafka offers the Streams API that allows writing Java applications that consume data from Kafka and write results back to Kafka. Apache Kafka also works with external stream processing systems such as </w:t>
      </w:r>
      <w:hyperlink r:id="rId122" w:tooltip="Apache Apex" w:history="1">
        <w:r w:rsidRPr="00D65570">
          <w:rPr>
            <w:color w:val="0000FF"/>
            <w:szCs w:val="16"/>
            <w:u w:val="single"/>
          </w:rPr>
          <w:t>Apache Apex</w:t>
        </w:r>
      </w:hyperlink>
      <w:r w:rsidRPr="00D65570">
        <w:rPr>
          <w:szCs w:val="16"/>
        </w:rPr>
        <w:t xml:space="preserve">, </w:t>
      </w:r>
      <w:hyperlink r:id="rId123" w:tooltip="Apache Flink" w:history="1">
        <w:r w:rsidRPr="00D65570">
          <w:rPr>
            <w:color w:val="0000FF"/>
            <w:szCs w:val="16"/>
            <w:u w:val="single"/>
          </w:rPr>
          <w:t>Apache Flink</w:t>
        </w:r>
      </w:hyperlink>
      <w:r w:rsidRPr="00D65570">
        <w:rPr>
          <w:szCs w:val="16"/>
        </w:rPr>
        <w:t xml:space="preserve">, </w:t>
      </w:r>
      <w:hyperlink r:id="rId124" w:tooltip="Apache Spark" w:history="1">
        <w:r w:rsidRPr="00D65570">
          <w:rPr>
            <w:color w:val="0000FF"/>
            <w:szCs w:val="16"/>
            <w:u w:val="single"/>
          </w:rPr>
          <w:t>Apache Spark</w:t>
        </w:r>
      </w:hyperlink>
      <w:r w:rsidRPr="00D65570">
        <w:rPr>
          <w:szCs w:val="16"/>
        </w:rPr>
        <w:t xml:space="preserve">, and </w:t>
      </w:r>
      <w:hyperlink r:id="rId125" w:tooltip="Apache Storm" w:history="1">
        <w:r w:rsidRPr="00D65570">
          <w:rPr>
            <w:color w:val="0000FF"/>
            <w:szCs w:val="16"/>
            <w:u w:val="single"/>
          </w:rPr>
          <w:t>Apache Storm</w:t>
        </w:r>
      </w:hyperlink>
      <w:r w:rsidRPr="00D65570">
        <w:rPr>
          <w:szCs w:val="16"/>
        </w:rPr>
        <w:t xml:space="preserve">. Kafka runs on a cluster of one or more servers (called brokers), and the partitions of all topics are distributed across the cluster nodes. Additionally, partitions are replicated to multiple brokers. This architecture allows Kafka to deliver massive streams of messages in a fault-tolerant fashion and has allowed it to replace some of the conventional messaging systems like </w:t>
      </w:r>
      <w:hyperlink r:id="rId126" w:tooltip="Java Message Service" w:history="1">
        <w:r w:rsidRPr="00D65570">
          <w:rPr>
            <w:color w:val="0000FF"/>
            <w:szCs w:val="16"/>
            <w:u w:val="single"/>
          </w:rPr>
          <w:t>Java Message Service</w:t>
        </w:r>
      </w:hyperlink>
      <w:r w:rsidRPr="00D65570">
        <w:rPr>
          <w:szCs w:val="16"/>
        </w:rPr>
        <w:t xml:space="preserve"> (JMS), </w:t>
      </w:r>
      <w:hyperlink r:id="rId127" w:tooltip="Advanced Message Queuing Protocol" w:history="1">
        <w:r w:rsidRPr="00D65570">
          <w:rPr>
            <w:color w:val="0000FF"/>
            <w:szCs w:val="16"/>
            <w:u w:val="single"/>
          </w:rPr>
          <w:t>Advanced Message Queuing Protocol</w:t>
        </w:r>
      </w:hyperlink>
      <w:r w:rsidRPr="00D65570">
        <w:rPr>
          <w:szCs w:val="16"/>
        </w:rPr>
        <w:t xml:space="preserve"> (AMQP), etc. Since the 0.11.0.0 release, Kafka offers </w:t>
      </w:r>
      <w:r w:rsidRPr="00D65570">
        <w:rPr>
          <w:i/>
          <w:iCs/>
          <w:szCs w:val="16"/>
        </w:rPr>
        <w:t>transactional writes</w:t>
      </w:r>
      <w:r w:rsidRPr="00D65570">
        <w:rPr>
          <w:szCs w:val="16"/>
        </w:rPr>
        <w:t xml:space="preserve">, which provide exactly-once stream processing using the Streams API. Kafka supports two types of topics: </w:t>
      </w:r>
      <w:r>
        <w:rPr>
          <w:szCs w:val="16"/>
        </w:rPr>
        <w:sym w:font="Wingdings" w:char="F08C"/>
      </w:r>
      <w:r w:rsidRPr="00D65570">
        <w:rPr>
          <w:i/>
          <w:szCs w:val="16"/>
        </w:rPr>
        <w:t xml:space="preserve">Regular topics </w:t>
      </w:r>
      <w:r w:rsidRPr="00D65570">
        <w:rPr>
          <w:szCs w:val="16"/>
        </w:rPr>
        <w:t xml:space="preserve">can be configured with a retention time or a space bound. If there are records that are older than the specified retention time or if the space bound is exceeded for a partition, Kafka is allowed to delete old data to free storage space. By default, topics are configured with a retention time of 7 days, but it's also possible to store data indefinitely. </w:t>
      </w:r>
      <w:r>
        <w:rPr>
          <w:szCs w:val="16"/>
        </w:rPr>
        <w:sym w:font="Wingdings" w:char="F08D"/>
      </w:r>
      <w:r w:rsidRPr="00D65570">
        <w:rPr>
          <w:szCs w:val="16"/>
        </w:rPr>
        <w:t xml:space="preserve">For </w:t>
      </w:r>
      <w:r w:rsidRPr="00D65570">
        <w:rPr>
          <w:i/>
          <w:szCs w:val="16"/>
        </w:rPr>
        <w:t>compacted topics</w:t>
      </w:r>
      <w:r w:rsidRPr="00D65570">
        <w:rPr>
          <w:szCs w:val="16"/>
        </w:rPr>
        <w:t xml:space="preserve">, records don't expire based on time or space bounds. Instead, Kafka treats later messages as updates to older message with the same key and guarantees never to delete the latest message per key. Users can delete messages entirely by writing a so-called tombstone message with null-value for a specific key. </w:t>
      </w:r>
      <w:r>
        <w:rPr>
          <w:szCs w:val="16"/>
        </w:rPr>
        <w:t>F</w:t>
      </w:r>
      <w:r w:rsidRPr="00D65570">
        <w:rPr>
          <w:szCs w:val="16"/>
        </w:rPr>
        <w:t xml:space="preserve">our major APIs: </w:t>
      </w:r>
      <w:r>
        <w:rPr>
          <w:szCs w:val="16"/>
        </w:rPr>
        <w:sym w:font="Wingdings" w:char="F08C"/>
      </w:r>
      <w:r w:rsidR="0017127F">
        <w:rPr>
          <w:szCs w:val="16"/>
        </w:rPr>
        <w:t xml:space="preserve"> </w:t>
      </w:r>
      <w:r w:rsidRPr="00D65570">
        <w:rPr>
          <w:b/>
          <w:bCs/>
          <w:szCs w:val="16"/>
        </w:rPr>
        <w:t>Producer API</w:t>
      </w:r>
      <w:r w:rsidRPr="00D65570">
        <w:rPr>
          <w:szCs w:val="16"/>
        </w:rPr>
        <w:t xml:space="preserve"> Permits applicatio</w:t>
      </w:r>
      <w:r>
        <w:rPr>
          <w:szCs w:val="16"/>
        </w:rPr>
        <w:t xml:space="preserve">n to publish streams of records </w:t>
      </w:r>
      <w:r>
        <w:rPr>
          <w:szCs w:val="16"/>
        </w:rPr>
        <w:sym w:font="Wingdings" w:char="F08D"/>
      </w:r>
      <w:r w:rsidR="0017127F">
        <w:rPr>
          <w:szCs w:val="16"/>
        </w:rPr>
        <w:t xml:space="preserve"> </w:t>
      </w:r>
      <w:r w:rsidRPr="00D65570">
        <w:rPr>
          <w:b/>
          <w:bCs/>
          <w:szCs w:val="16"/>
        </w:rPr>
        <w:t>Consumer API</w:t>
      </w:r>
      <w:r w:rsidRPr="00D65570">
        <w:rPr>
          <w:szCs w:val="16"/>
        </w:rPr>
        <w:t xml:space="preserve">  Permits application to subscribe to topics a</w:t>
      </w:r>
      <w:r>
        <w:rPr>
          <w:szCs w:val="16"/>
        </w:rPr>
        <w:t xml:space="preserve">nd processes streams of records </w:t>
      </w:r>
      <w:r>
        <w:rPr>
          <w:szCs w:val="16"/>
        </w:rPr>
        <w:sym w:font="Wingdings" w:char="F08E"/>
      </w:r>
      <w:r w:rsidR="0017127F">
        <w:rPr>
          <w:szCs w:val="16"/>
        </w:rPr>
        <w:t xml:space="preserve"> </w:t>
      </w:r>
      <w:r w:rsidRPr="00D65570">
        <w:rPr>
          <w:b/>
          <w:bCs/>
          <w:szCs w:val="16"/>
        </w:rPr>
        <w:t>Connector API</w:t>
      </w:r>
      <w:r w:rsidRPr="00D65570">
        <w:rPr>
          <w:szCs w:val="16"/>
        </w:rPr>
        <w:t xml:space="preserve"> Executes the reusable producer and consumer APIs that can link the topi</w:t>
      </w:r>
      <w:r>
        <w:rPr>
          <w:szCs w:val="16"/>
        </w:rPr>
        <w:t xml:space="preserve">cs to the existing applications </w:t>
      </w:r>
      <w:r>
        <w:rPr>
          <w:szCs w:val="16"/>
        </w:rPr>
        <w:sym w:font="Wingdings" w:char="F08F"/>
      </w:r>
      <w:r w:rsidR="0017127F">
        <w:rPr>
          <w:szCs w:val="16"/>
        </w:rPr>
        <w:t xml:space="preserve"> </w:t>
      </w:r>
      <w:r w:rsidRPr="00D65570">
        <w:rPr>
          <w:b/>
          <w:bCs/>
          <w:szCs w:val="16"/>
        </w:rPr>
        <w:t>Streams API</w:t>
      </w:r>
      <w:r w:rsidRPr="00D65570">
        <w:rPr>
          <w:szCs w:val="16"/>
        </w:rPr>
        <w:t xml:space="preserve"> </w:t>
      </w:r>
      <w:r w:rsidR="0017127F">
        <w:rPr>
          <w:szCs w:val="16"/>
        </w:rPr>
        <w:t>C</w:t>
      </w:r>
      <w:r w:rsidRPr="00D65570">
        <w:rPr>
          <w:szCs w:val="16"/>
        </w:rPr>
        <w:t>onverts the input streams to output and produces the result.</w:t>
      </w:r>
      <w:r w:rsidR="0017127F">
        <w:rPr>
          <w:szCs w:val="16"/>
        </w:rPr>
        <w:t xml:space="preserve"> </w:t>
      </w:r>
      <w:r w:rsidRPr="00D65570">
        <w:rPr>
          <w:szCs w:val="16"/>
        </w:rPr>
        <w:t xml:space="preserve">The consumer and producer APIs build on top of the Kafka messaging protocol and offer a reference implementation for Kafka consumer and producer clients in Java. The underlying messaging protocol is a </w:t>
      </w:r>
      <w:hyperlink r:id="rId128" w:tooltip="Binary protocol" w:history="1">
        <w:r w:rsidRPr="00D65570">
          <w:rPr>
            <w:color w:val="0000FF"/>
            <w:szCs w:val="16"/>
            <w:u w:val="single"/>
          </w:rPr>
          <w:t>binary protocol</w:t>
        </w:r>
      </w:hyperlink>
      <w:r w:rsidRPr="00D65570">
        <w:rPr>
          <w:szCs w:val="16"/>
        </w:rPr>
        <w:t xml:space="preserve"> that developers can use to write their own consumer or producer clients in any programming language. This unlocks Kafka from the </w:t>
      </w:r>
      <w:hyperlink r:id="rId129" w:tooltip="Java Virtual Machine" w:history="1">
        <w:r w:rsidRPr="00D65570">
          <w:rPr>
            <w:color w:val="0000FF"/>
            <w:szCs w:val="16"/>
            <w:u w:val="single"/>
          </w:rPr>
          <w:t>Java Virtual Machine</w:t>
        </w:r>
      </w:hyperlink>
      <w:r w:rsidRPr="00D65570">
        <w:rPr>
          <w:szCs w:val="16"/>
        </w:rPr>
        <w:t xml:space="preserve"> (JVM) eco-system. A list of available non-Java clients is maintained in the Apache Kafka wiki.</w:t>
      </w:r>
      <w:r w:rsidRPr="00D65570">
        <w:rPr>
          <w:rFonts w:ascii="Times New Roman" w:hAnsi="Times New Roman"/>
          <w:sz w:val="24"/>
        </w:rPr>
        <w:t xml:space="preserve"> </w:t>
      </w:r>
    </w:p>
    <w:p w14:paraId="4C468807" w14:textId="02F45385" w:rsidR="00C34C83" w:rsidRDefault="00C34C83" w:rsidP="00C34C83">
      <w:pPr>
        <w:pStyle w:val="Heading2"/>
      </w:pPr>
      <w:bookmarkStart w:id="45" w:name="_Toc16869090"/>
      <w:r>
        <w:t>DJANGO</w:t>
      </w:r>
      <w:bookmarkEnd w:id="45"/>
    </w:p>
    <w:p w14:paraId="7234D049" w14:textId="09D73D49" w:rsidR="00C34C83" w:rsidRDefault="000D37C5" w:rsidP="00C34C83">
      <w:r>
        <w:rPr>
          <w:noProof/>
        </w:rPr>
        <w:drawing>
          <wp:inline distT="0" distB="0" distL="0" distR="0" wp14:anchorId="06A04DC7" wp14:editId="4E27076D">
            <wp:extent cx="3048000" cy="18530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8080DD.tmp"/>
                    <pic:cNvPicPr/>
                  </pic:nvPicPr>
                  <pic:blipFill>
                    <a:blip r:embed="rId130">
                      <a:extLst>
                        <a:ext uri="{28A0092B-C50C-407E-A947-70E740481C1C}">
                          <a14:useLocalDpi xmlns:a14="http://schemas.microsoft.com/office/drawing/2010/main" val="0"/>
                        </a:ext>
                      </a:extLst>
                    </a:blip>
                    <a:stretch>
                      <a:fillRect/>
                    </a:stretch>
                  </pic:blipFill>
                  <pic:spPr>
                    <a:xfrm>
                      <a:off x="0" y="0"/>
                      <a:ext cx="3052535" cy="1855845"/>
                    </a:xfrm>
                    <a:prstGeom prst="rect">
                      <a:avLst/>
                    </a:prstGeom>
                  </pic:spPr>
                </pic:pic>
              </a:graphicData>
            </a:graphic>
          </wp:inline>
        </w:drawing>
      </w:r>
    </w:p>
    <w:p w14:paraId="750A2AF9" w14:textId="77777777" w:rsidR="004060CC" w:rsidRDefault="004060CC" w:rsidP="00C34C83"/>
    <w:p w14:paraId="2156E25A" w14:textId="2586203A" w:rsidR="000D37C5" w:rsidRDefault="00DA68DD" w:rsidP="00C34C83">
      <w:r>
        <w:rPr>
          <w:noProof/>
        </w:rPr>
        <w:drawing>
          <wp:inline distT="0" distB="0" distL="0" distR="0" wp14:anchorId="258F266A" wp14:editId="728BFD2E">
            <wp:extent cx="2883877" cy="110293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80E5CE.tmp"/>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894715" cy="1107075"/>
                    </a:xfrm>
                    <a:prstGeom prst="rect">
                      <a:avLst/>
                    </a:prstGeom>
                  </pic:spPr>
                </pic:pic>
              </a:graphicData>
            </a:graphic>
          </wp:inline>
        </w:drawing>
      </w:r>
    </w:p>
    <w:p w14:paraId="21241CB7" w14:textId="027B441D" w:rsidR="000D37C5" w:rsidRDefault="000D37C5" w:rsidP="00C34C83">
      <w:r>
        <w:rPr>
          <w:noProof/>
        </w:rPr>
        <w:drawing>
          <wp:inline distT="0" distB="0" distL="0" distR="0" wp14:anchorId="4DF0D12C" wp14:editId="61A54336">
            <wp:extent cx="3016770" cy="11078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807EC6.tmp"/>
                    <pic:cNvPicPr/>
                  </pic:nvPicPr>
                  <pic:blipFill>
                    <a:blip r:embed="rId132">
                      <a:extLst>
                        <a:ext uri="{28A0092B-C50C-407E-A947-70E740481C1C}">
                          <a14:useLocalDpi xmlns:a14="http://schemas.microsoft.com/office/drawing/2010/main" val="0"/>
                        </a:ext>
                      </a:extLst>
                    </a:blip>
                    <a:stretch>
                      <a:fillRect/>
                    </a:stretch>
                  </pic:blipFill>
                  <pic:spPr>
                    <a:xfrm>
                      <a:off x="0" y="0"/>
                      <a:ext cx="3048694" cy="1119554"/>
                    </a:xfrm>
                    <a:prstGeom prst="rect">
                      <a:avLst/>
                    </a:prstGeom>
                  </pic:spPr>
                </pic:pic>
              </a:graphicData>
            </a:graphic>
          </wp:inline>
        </w:drawing>
      </w:r>
    </w:p>
    <w:p w14:paraId="56ECBAB1" w14:textId="0FA3FC2F" w:rsidR="00C34C83" w:rsidRDefault="00DA68DD" w:rsidP="00C34C83">
      <w:r>
        <w:rPr>
          <w:noProof/>
        </w:rPr>
        <w:drawing>
          <wp:inline distT="0" distB="0" distL="0" distR="0" wp14:anchorId="210E623B" wp14:editId="79AB022D">
            <wp:extent cx="2698967" cy="1518138"/>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80EA9C.tmp"/>
                    <pic:cNvPicPr/>
                  </pic:nvPicPr>
                  <pic:blipFill>
                    <a:blip r:embed="rId133">
                      <a:extLst>
                        <a:ext uri="{28A0092B-C50C-407E-A947-70E740481C1C}">
                          <a14:useLocalDpi xmlns:a14="http://schemas.microsoft.com/office/drawing/2010/main" val="0"/>
                        </a:ext>
                      </a:extLst>
                    </a:blip>
                    <a:stretch>
                      <a:fillRect/>
                    </a:stretch>
                  </pic:blipFill>
                  <pic:spPr>
                    <a:xfrm>
                      <a:off x="0" y="0"/>
                      <a:ext cx="2710114" cy="1524408"/>
                    </a:xfrm>
                    <a:prstGeom prst="rect">
                      <a:avLst/>
                    </a:prstGeom>
                  </pic:spPr>
                </pic:pic>
              </a:graphicData>
            </a:graphic>
          </wp:inline>
        </w:drawing>
      </w:r>
    </w:p>
    <w:p w14:paraId="094C5AEE" w14:textId="7D3943F2" w:rsidR="00DA68DD" w:rsidRDefault="00DA68DD" w:rsidP="00DA68DD">
      <w:r w:rsidRPr="00DA68DD">
        <w:rPr>
          <w:b/>
          <w:bCs/>
        </w:rPr>
        <w:t>Structural patterns</w:t>
      </w:r>
      <w:r>
        <w:t xml:space="preserve">: </w:t>
      </w:r>
      <w:r>
        <w:sym w:font="Wingdings" w:char="F077"/>
      </w:r>
      <w:r>
        <w:t xml:space="preserve">normalized models </w:t>
      </w:r>
      <w:r>
        <w:sym w:font="Wingdings" w:char="F077"/>
      </w:r>
      <w:r>
        <w:t xml:space="preserve">model mixins </w:t>
      </w:r>
      <w:r>
        <w:sym w:font="Wingdings" w:char="F077"/>
      </w:r>
      <w:r>
        <w:t xml:space="preserve">user profiles </w:t>
      </w:r>
      <w:r>
        <w:sym w:font="Wingdings" w:char="F077"/>
      </w:r>
      <w:r>
        <w:t>service objects</w:t>
      </w:r>
    </w:p>
    <w:p w14:paraId="5261DC62" w14:textId="7D0B2B2B" w:rsidR="00DA68DD" w:rsidRDefault="00DA68DD" w:rsidP="00DA68DD">
      <w:r w:rsidRPr="00DA68DD">
        <w:rPr>
          <w:b/>
          <w:bCs/>
        </w:rPr>
        <w:t>Retrieval patterns</w:t>
      </w:r>
      <w:r>
        <w:t xml:space="preserve">: </w:t>
      </w:r>
      <w:r>
        <w:sym w:font="Wingdings" w:char="F077"/>
      </w:r>
      <w:r>
        <w:t xml:space="preserve">property field  </w:t>
      </w:r>
      <w:r>
        <w:sym w:font="Wingdings" w:char="F077"/>
      </w:r>
      <w:r>
        <w:t xml:space="preserve">custom model managers </w:t>
      </w:r>
      <w:r w:rsidRPr="00DA68DD">
        <w:rPr>
          <w:b/>
          <w:bCs/>
        </w:rPr>
        <w:t>View patterns</w:t>
      </w:r>
      <w:r>
        <w:t xml:space="preserve">: </w:t>
      </w:r>
      <w:r>
        <w:sym w:font="Wingdings" w:char="F077"/>
      </w:r>
      <w:r>
        <w:t xml:space="preserve">acces controlled </w:t>
      </w:r>
      <w:r>
        <w:sym w:font="Wingdings" w:char="F077"/>
      </w:r>
      <w:r>
        <w:t xml:space="preserve">context enhancers </w:t>
      </w:r>
      <w:r>
        <w:sym w:font="Wingdings" w:char="F077"/>
      </w:r>
      <w:r>
        <w:t xml:space="preserve">services </w:t>
      </w:r>
      <w:r w:rsidRPr="00DA68DD">
        <w:rPr>
          <w:b/>
          <w:bCs/>
        </w:rPr>
        <w:t>Template patterns</w:t>
      </w:r>
      <w:r>
        <w:t xml:space="preserve">: </w:t>
      </w:r>
      <w:r>
        <w:sym w:font="Wingdings" w:char="F077"/>
      </w:r>
      <w:r>
        <w:t xml:space="preserve">inheritance </w:t>
      </w:r>
      <w:r>
        <w:sym w:font="Wingdings" w:char="F077"/>
      </w:r>
      <w:r>
        <w:t>active link</w:t>
      </w:r>
    </w:p>
    <w:p w14:paraId="66E93D7F" w14:textId="393366FC" w:rsidR="00E73930" w:rsidRDefault="00E73930" w:rsidP="00E73930">
      <w:pPr>
        <w:pStyle w:val="Heading2"/>
      </w:pPr>
      <w:bookmarkStart w:id="46" w:name="_Toc16869091"/>
      <w:r>
        <w:t>SQL</w:t>
      </w:r>
      <w:bookmarkEnd w:id="46"/>
    </w:p>
    <w:p w14:paraId="1CE93217" w14:textId="2D7AE848" w:rsidR="00E73930" w:rsidRDefault="00E73930" w:rsidP="00DA68DD">
      <w:r w:rsidRPr="00E73930">
        <w:t>REPL (Read-Eval-Print-Loop) instructions</w:t>
      </w:r>
    </w:p>
    <w:p w14:paraId="1E82927D" w14:textId="5AFDADA5" w:rsidR="00C34C83" w:rsidRDefault="00360A98" w:rsidP="00A461F2">
      <w:pPr>
        <w:pStyle w:val="Heading2"/>
      </w:pPr>
      <w:bookmarkStart w:id="47" w:name="_Toc16869092"/>
      <w:r>
        <w:t>Oracle PL/SQL</w:t>
      </w:r>
      <w:bookmarkEnd w:id="47"/>
      <w:r>
        <w:t xml:space="preserve"> </w:t>
      </w:r>
    </w:p>
    <w:p w14:paraId="560B3672" w14:textId="77777777" w:rsidR="00360A98" w:rsidRPr="00360A98" w:rsidRDefault="00360A98" w:rsidP="00A51BB3">
      <w:pPr>
        <w:pStyle w:val="Heading5"/>
      </w:pPr>
      <w:r w:rsidRPr="00360A98">
        <w:t>PL/SQL anonymous block</w:t>
      </w:r>
    </w:p>
    <w:p w14:paraId="0734A4A2" w14:textId="2DF2D2DD" w:rsidR="00360A98" w:rsidRPr="00360A98" w:rsidRDefault="00360A98" w:rsidP="00A51BB3">
      <w:pPr>
        <w:jc w:val="left"/>
        <w:rPr>
          <w:rFonts w:ascii="Times New Roman" w:hAnsi="Times New Roman"/>
          <w:szCs w:val="16"/>
        </w:rPr>
      </w:pPr>
      <w:r w:rsidRPr="00360A98">
        <w:rPr>
          <w:rFonts w:ascii="Times New Roman" w:hAnsi="Times New Roman"/>
          <w:szCs w:val="16"/>
        </w:rPr>
        <w:t>The basic unit of a PL/SQL</w:t>
      </w:r>
      <w:r w:rsidR="00E73930">
        <w:rPr>
          <w:rFonts w:ascii="Times New Roman" w:hAnsi="Times New Roman"/>
          <w:szCs w:val="16"/>
        </w:rPr>
        <w:t xml:space="preserve"> </w:t>
      </w:r>
      <w:r w:rsidR="00E73930" w:rsidRPr="00E73930">
        <w:rPr>
          <w:rFonts w:ascii="Times New Roman" w:hAnsi="Times New Roman"/>
          <w:szCs w:val="16"/>
        </w:rPr>
        <w:t>(Procedural Language for SQL)</w:t>
      </w:r>
      <w:r w:rsidRPr="00360A98">
        <w:rPr>
          <w:rFonts w:ascii="Times New Roman" w:hAnsi="Times New Roman"/>
          <w:szCs w:val="16"/>
        </w:rPr>
        <w:t xml:space="preserve"> source program is the block, which groups together related declarations and statements. A PL/SQL block is defined by the keywords DECLARE, BEGIN, EXCEPTION, and END. These keywords divide the block into a declarative part, an executable part, and an exception-handling part. The declaration section is optional and may be used to define and initialize constants and variables. If a variable is not initialized then it defaults to </w:t>
      </w:r>
      <w:hyperlink r:id="rId134" w:tooltip="Null (SQL)" w:history="1">
        <w:r w:rsidRPr="00360A98">
          <w:rPr>
            <w:rFonts w:ascii="Times New Roman" w:hAnsi="Times New Roman"/>
            <w:color w:val="0000FF"/>
            <w:szCs w:val="16"/>
            <w:u w:val="single"/>
          </w:rPr>
          <w:t>NULL</w:t>
        </w:r>
      </w:hyperlink>
      <w:r w:rsidRPr="00360A98">
        <w:rPr>
          <w:rFonts w:ascii="Times New Roman" w:hAnsi="Times New Roman"/>
          <w:szCs w:val="16"/>
        </w:rPr>
        <w:t xml:space="preserve"> value. The optional exception-handling part is used to handle run time errors. Only the executable part is required. A block can have a label. </w:t>
      </w:r>
    </w:p>
    <w:p w14:paraId="0BA460D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997700"/>
          <w:sz w:val="12"/>
          <w:szCs w:val="16"/>
        </w:rPr>
        <w:t>&lt;&lt;label&gt;&gt;</w:t>
      </w:r>
      <w:r w:rsidRPr="00A51BB3">
        <w:rPr>
          <w:rFonts w:ascii="Courier New" w:hAnsi="Courier New" w:cs="Courier New"/>
          <w:sz w:val="12"/>
          <w:szCs w:val="16"/>
        </w:rPr>
        <w:t xml:space="preserve">   </w:t>
      </w:r>
      <w:r w:rsidRPr="00A51BB3">
        <w:rPr>
          <w:rFonts w:ascii="Courier New" w:hAnsi="Courier New" w:cs="Courier New"/>
          <w:color w:val="888888"/>
          <w:sz w:val="12"/>
          <w:szCs w:val="16"/>
        </w:rPr>
        <w:t>-- this is optional</w:t>
      </w:r>
    </w:p>
    <w:p w14:paraId="3C2334A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DECLARE</w:t>
      </w:r>
    </w:p>
    <w:p w14:paraId="2DA7395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color w:val="888888"/>
          <w:sz w:val="12"/>
          <w:szCs w:val="16"/>
        </w:rPr>
        <w:t>-- this section is optional</w:t>
      </w:r>
    </w:p>
    <w:p w14:paraId="034F2116"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number1 NUMBER(</w:t>
      </w:r>
      <w:r w:rsidRPr="00A51BB3">
        <w:rPr>
          <w:rFonts w:ascii="Courier New" w:hAnsi="Courier New" w:cs="Courier New"/>
          <w:b/>
          <w:bCs/>
          <w:color w:val="6600EE"/>
          <w:sz w:val="12"/>
          <w:szCs w:val="16"/>
        </w:rPr>
        <w:t>2</w:t>
      </w:r>
      <w:r w:rsidRPr="00A51BB3">
        <w:rPr>
          <w:rFonts w:ascii="Courier New" w:hAnsi="Courier New" w:cs="Courier New"/>
          <w:sz w:val="12"/>
          <w:szCs w:val="16"/>
        </w:rPr>
        <w:t>);</w:t>
      </w:r>
    </w:p>
    <w:p w14:paraId="0DB50D1B"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number2 number1</w:t>
      </w:r>
      <w:r w:rsidRPr="00A51BB3">
        <w:rPr>
          <w:rFonts w:ascii="Courier New" w:hAnsi="Courier New" w:cs="Courier New"/>
          <w:color w:val="007020"/>
          <w:sz w:val="12"/>
          <w:szCs w:val="16"/>
        </w:rPr>
        <w:t>%TYPE</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w:t>
      </w:r>
      <w:r w:rsidRPr="00A51BB3">
        <w:rPr>
          <w:rFonts w:ascii="Courier New" w:hAnsi="Courier New" w:cs="Courier New"/>
          <w:b/>
          <w:bCs/>
          <w:color w:val="6600EE"/>
          <w:sz w:val="12"/>
          <w:szCs w:val="16"/>
        </w:rPr>
        <w:t>17</w:t>
      </w:r>
      <w:r w:rsidRPr="00A51BB3">
        <w:rPr>
          <w:rFonts w:ascii="Courier New" w:hAnsi="Courier New" w:cs="Courier New"/>
          <w:sz w:val="12"/>
          <w:szCs w:val="16"/>
        </w:rPr>
        <w:t xml:space="preserve">;             </w:t>
      </w:r>
      <w:r w:rsidRPr="00A51BB3">
        <w:rPr>
          <w:rFonts w:ascii="Courier New" w:hAnsi="Courier New" w:cs="Courier New"/>
          <w:color w:val="888888"/>
          <w:sz w:val="12"/>
          <w:szCs w:val="16"/>
        </w:rPr>
        <w:t>-- value default</w:t>
      </w:r>
    </w:p>
    <w:p w14:paraId="75C47C8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text1   VARCHAR2(</w:t>
      </w:r>
      <w:r w:rsidRPr="00A51BB3">
        <w:rPr>
          <w:rFonts w:ascii="Courier New" w:hAnsi="Courier New" w:cs="Courier New"/>
          <w:b/>
          <w:bCs/>
          <w:color w:val="6600EE"/>
          <w:sz w:val="12"/>
          <w:szCs w:val="16"/>
        </w:rPr>
        <w:t>12</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w:t>
      </w:r>
      <w:r w:rsidRPr="00A51BB3">
        <w:rPr>
          <w:rFonts w:ascii="Courier New" w:hAnsi="Courier New" w:cs="Courier New"/>
          <w:sz w:val="12"/>
          <w:szCs w:val="16"/>
          <w:shd w:val="clear" w:color="auto" w:fill="FFF0F0"/>
        </w:rPr>
        <w:t>'Hello world'</w:t>
      </w:r>
      <w:r w:rsidRPr="00A51BB3">
        <w:rPr>
          <w:rFonts w:ascii="Courier New" w:hAnsi="Courier New" w:cs="Courier New"/>
          <w:sz w:val="12"/>
          <w:szCs w:val="16"/>
        </w:rPr>
        <w:t>;</w:t>
      </w:r>
    </w:p>
    <w:p w14:paraId="0DEB49D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text2   </w:t>
      </w:r>
      <w:r w:rsidRPr="00A51BB3">
        <w:rPr>
          <w:rFonts w:ascii="Courier New" w:hAnsi="Courier New" w:cs="Courier New"/>
          <w:color w:val="007020"/>
          <w:sz w:val="12"/>
          <w:szCs w:val="16"/>
        </w:rPr>
        <w:t>DATE</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SYSDATE;        </w:t>
      </w:r>
      <w:r w:rsidRPr="00A51BB3">
        <w:rPr>
          <w:rFonts w:ascii="Courier New" w:hAnsi="Courier New" w:cs="Courier New"/>
          <w:color w:val="888888"/>
          <w:sz w:val="12"/>
          <w:szCs w:val="16"/>
        </w:rPr>
        <w:t>-- current date and time</w:t>
      </w:r>
    </w:p>
    <w:p w14:paraId="167BEF6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BEGIN</w:t>
      </w:r>
    </w:p>
    <w:p w14:paraId="2B9C34C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color w:val="888888"/>
          <w:sz w:val="12"/>
          <w:szCs w:val="16"/>
        </w:rPr>
        <w:t>-- this section is mandatory, must contain at least one executable statement</w:t>
      </w:r>
    </w:p>
    <w:p w14:paraId="22A0D75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SELECT</w:t>
      </w:r>
      <w:r w:rsidRPr="00A51BB3">
        <w:rPr>
          <w:rFonts w:ascii="Courier New" w:hAnsi="Courier New" w:cs="Courier New"/>
          <w:sz w:val="12"/>
          <w:szCs w:val="16"/>
        </w:rPr>
        <w:t xml:space="preserve"> street_number</w:t>
      </w:r>
    </w:p>
    <w:p w14:paraId="0F72B8F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INTO</w:t>
      </w:r>
      <w:r w:rsidRPr="00A51BB3">
        <w:rPr>
          <w:rFonts w:ascii="Courier New" w:hAnsi="Courier New" w:cs="Courier New"/>
          <w:sz w:val="12"/>
          <w:szCs w:val="16"/>
        </w:rPr>
        <w:t xml:space="preserve"> number1</w:t>
      </w:r>
    </w:p>
    <w:p w14:paraId="3F2DCB3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FROM</w:t>
      </w:r>
      <w:r w:rsidRPr="00A51BB3">
        <w:rPr>
          <w:rFonts w:ascii="Courier New" w:hAnsi="Courier New" w:cs="Courier New"/>
          <w:sz w:val="12"/>
          <w:szCs w:val="16"/>
        </w:rPr>
        <w:t xml:space="preserve"> address</w:t>
      </w:r>
    </w:p>
    <w:p w14:paraId="5AD9083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WHERE</w:t>
      </w: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name</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w:t>
      </w:r>
      <w:r w:rsidRPr="00A51BB3">
        <w:rPr>
          <w:rFonts w:ascii="Courier New" w:hAnsi="Courier New" w:cs="Courier New"/>
          <w:sz w:val="12"/>
          <w:szCs w:val="16"/>
          <w:shd w:val="clear" w:color="auto" w:fill="FFF0F0"/>
        </w:rPr>
        <w:t>'INU'</w:t>
      </w:r>
      <w:r w:rsidRPr="00A51BB3">
        <w:rPr>
          <w:rFonts w:ascii="Courier New" w:hAnsi="Courier New" w:cs="Courier New"/>
          <w:sz w:val="12"/>
          <w:szCs w:val="16"/>
        </w:rPr>
        <w:t>;</w:t>
      </w:r>
    </w:p>
    <w:p w14:paraId="531E0C8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EXCEPTION</w:t>
      </w:r>
    </w:p>
    <w:p w14:paraId="42D2DD3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color w:val="888888"/>
          <w:sz w:val="12"/>
          <w:szCs w:val="16"/>
        </w:rPr>
        <w:t>-- this section is optional</w:t>
      </w:r>
    </w:p>
    <w:p w14:paraId="2E7CBEAD"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WHEN</w:t>
      </w:r>
      <w:r w:rsidRPr="00A51BB3">
        <w:rPr>
          <w:rFonts w:ascii="Courier New" w:hAnsi="Courier New" w:cs="Courier New"/>
          <w:sz w:val="12"/>
          <w:szCs w:val="16"/>
        </w:rPr>
        <w:t xml:space="preserve"> OTHERS </w:t>
      </w:r>
      <w:r w:rsidRPr="00A51BB3">
        <w:rPr>
          <w:rFonts w:ascii="Courier New" w:hAnsi="Courier New" w:cs="Courier New"/>
          <w:b/>
          <w:bCs/>
          <w:color w:val="008800"/>
          <w:sz w:val="12"/>
          <w:szCs w:val="16"/>
        </w:rPr>
        <w:t>THEN</w:t>
      </w:r>
    </w:p>
    <w:p w14:paraId="02ABC1D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DBMS_OUTPUT</w:t>
      </w:r>
      <w:r w:rsidRPr="00A51BB3">
        <w:rPr>
          <w:rFonts w:ascii="Courier New" w:hAnsi="Courier New" w:cs="Courier New"/>
          <w:b/>
          <w:bCs/>
          <w:color w:val="6600EE"/>
          <w:sz w:val="12"/>
          <w:szCs w:val="16"/>
        </w:rPr>
        <w:t>.</w:t>
      </w:r>
      <w:r w:rsidRPr="00A51BB3">
        <w:rPr>
          <w:rFonts w:ascii="Courier New" w:hAnsi="Courier New" w:cs="Courier New"/>
          <w:sz w:val="12"/>
          <w:szCs w:val="16"/>
        </w:rPr>
        <w:t>PUT_LINE(</w:t>
      </w:r>
      <w:r w:rsidRPr="00A51BB3">
        <w:rPr>
          <w:rFonts w:ascii="Courier New" w:hAnsi="Courier New" w:cs="Courier New"/>
          <w:sz w:val="12"/>
          <w:szCs w:val="16"/>
          <w:shd w:val="clear" w:color="auto" w:fill="FFF0F0"/>
        </w:rPr>
        <w:t>'Error Code is '</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TO_CHAR(sqlcode));</w:t>
      </w:r>
    </w:p>
    <w:p w14:paraId="1237805D"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DBMS_OUTPUT</w:t>
      </w:r>
      <w:r w:rsidRPr="00A51BB3">
        <w:rPr>
          <w:rFonts w:ascii="Courier New" w:hAnsi="Courier New" w:cs="Courier New"/>
          <w:b/>
          <w:bCs/>
          <w:color w:val="6600EE"/>
          <w:sz w:val="12"/>
          <w:szCs w:val="16"/>
        </w:rPr>
        <w:t>.</w:t>
      </w:r>
      <w:r w:rsidRPr="00A51BB3">
        <w:rPr>
          <w:rFonts w:ascii="Courier New" w:hAnsi="Courier New" w:cs="Courier New"/>
          <w:sz w:val="12"/>
          <w:szCs w:val="16"/>
        </w:rPr>
        <w:t>PUT_LINE(</w:t>
      </w:r>
      <w:r w:rsidRPr="00A51BB3">
        <w:rPr>
          <w:rFonts w:ascii="Courier New" w:hAnsi="Courier New" w:cs="Courier New"/>
          <w:sz w:val="12"/>
          <w:szCs w:val="16"/>
          <w:shd w:val="clear" w:color="auto" w:fill="FFF0F0"/>
        </w:rPr>
        <w:t>'Error Message is '</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sqlerrm);</w:t>
      </w:r>
    </w:p>
    <w:p w14:paraId="764438EA"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END</w:t>
      </w:r>
      <w:r w:rsidRPr="00A51BB3">
        <w:rPr>
          <w:rFonts w:ascii="Courier New" w:hAnsi="Courier New" w:cs="Courier New"/>
          <w:sz w:val="12"/>
          <w:szCs w:val="16"/>
        </w:rPr>
        <w:t>;</w:t>
      </w:r>
    </w:p>
    <w:p w14:paraId="4A0DBC8F"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The symbol </w:t>
      </w:r>
      <w:r w:rsidRPr="00360A98">
        <w:rPr>
          <w:rFonts w:ascii="Courier New" w:hAnsi="Courier New" w:cs="Courier New"/>
          <w:szCs w:val="16"/>
        </w:rPr>
        <w:t>:=</w:t>
      </w:r>
      <w:r w:rsidRPr="00360A98">
        <w:rPr>
          <w:rFonts w:ascii="Times New Roman" w:hAnsi="Times New Roman"/>
          <w:szCs w:val="16"/>
        </w:rPr>
        <w:t xml:space="preserve"> functions as an </w:t>
      </w:r>
      <w:hyperlink r:id="rId135" w:tooltip="Assignment operator" w:history="1">
        <w:r w:rsidRPr="00360A98">
          <w:rPr>
            <w:rFonts w:ascii="Times New Roman" w:hAnsi="Times New Roman"/>
            <w:color w:val="0000FF"/>
            <w:szCs w:val="16"/>
            <w:u w:val="single"/>
          </w:rPr>
          <w:t>assignment operator</w:t>
        </w:r>
      </w:hyperlink>
      <w:r w:rsidRPr="00360A98">
        <w:rPr>
          <w:rFonts w:ascii="Times New Roman" w:hAnsi="Times New Roman"/>
          <w:szCs w:val="16"/>
        </w:rPr>
        <w:t xml:space="preserve"> to store a value in a variable. </w:t>
      </w:r>
    </w:p>
    <w:p w14:paraId="0C07961D"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Blocks can be nested – i.e., because a block is an executable statement, it can appear in another block wherever an executable statement is allowed. A block can be submitted to an interactive tool (such as SQL*Plus) or embedded within an Oracle Precompiler or </w:t>
      </w:r>
      <w:hyperlink r:id="rId136" w:tooltip="Oracle Call Interface" w:history="1">
        <w:r w:rsidRPr="00360A98">
          <w:rPr>
            <w:rFonts w:ascii="Times New Roman" w:hAnsi="Times New Roman"/>
            <w:color w:val="0000FF"/>
            <w:szCs w:val="16"/>
            <w:u w:val="single"/>
          </w:rPr>
          <w:t>OCI</w:t>
        </w:r>
      </w:hyperlink>
      <w:r w:rsidRPr="00360A98">
        <w:rPr>
          <w:rFonts w:ascii="Times New Roman" w:hAnsi="Times New Roman"/>
          <w:szCs w:val="16"/>
        </w:rPr>
        <w:t xml:space="preserve"> program. The interactive tool or program runs the block once. The block is not stored in the database, and for that reason, it is called an anonymous block (even if it has a label). </w:t>
      </w:r>
    </w:p>
    <w:p w14:paraId="1A169A0C" w14:textId="77777777" w:rsidR="00360A98" w:rsidRPr="00360A98" w:rsidRDefault="00360A98" w:rsidP="00A51BB3">
      <w:pPr>
        <w:pStyle w:val="Heading5"/>
      </w:pPr>
      <w:r w:rsidRPr="00360A98">
        <w:t>Function</w:t>
      </w:r>
    </w:p>
    <w:p w14:paraId="70208B15" w14:textId="363A1065"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PL/SQL function is generally used to compute and return a single value. This returned value may be a single scalar value (such as a number, date or character string) or a single collection (such as a nested table or array). User-defined functions supplement the built-in functions provided by Oracle Corporation. </w:t>
      </w:r>
    </w:p>
    <w:p w14:paraId="6063F865" w14:textId="77777777" w:rsidR="00A51BB3" w:rsidRPr="00A51BB3" w:rsidRDefault="00A51BB3" w:rsidP="003C1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hanging="180"/>
        <w:jc w:val="left"/>
        <w:rPr>
          <w:rFonts w:ascii="Courier New" w:hAnsi="Courier New" w:cs="Courier New"/>
          <w:sz w:val="14"/>
          <w:szCs w:val="16"/>
        </w:rPr>
      </w:pPr>
      <w:r w:rsidRPr="00A51BB3">
        <w:rPr>
          <w:rFonts w:ascii="Courier New" w:hAnsi="Courier New" w:cs="Courier New"/>
          <w:b/>
          <w:bCs/>
          <w:color w:val="008800"/>
          <w:sz w:val="14"/>
          <w:szCs w:val="16"/>
        </w:rPr>
        <w:t>CREATE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OR</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REPLACE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FUNCTION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function_name</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input</w:t>
      </w:r>
      <w:r w:rsidRPr="00A51BB3">
        <w:rPr>
          <w:rFonts w:ascii="Courier New" w:hAnsi="Courier New" w:cs="Courier New"/>
          <w:color w:val="333333"/>
          <w:sz w:val="14"/>
          <w:szCs w:val="16"/>
        </w:rPr>
        <w:t>/</w:t>
      </w:r>
      <w:r w:rsidRPr="00A51BB3">
        <w:rPr>
          <w:rFonts w:ascii="Courier New" w:hAnsi="Courier New" w:cs="Courier New"/>
          <w:sz w:val="14"/>
          <w:szCs w:val="16"/>
        </w:rPr>
        <w:t xml:space="preserve">output variable declarations)]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return_type</w:t>
      </w:r>
    </w:p>
    <w:p w14:paraId="763D1F1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[AUTHID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CURRENT_USER</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DEFINER</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IS</w:t>
      </w:r>
      <w:r w:rsidRPr="00A51BB3">
        <w:rPr>
          <w:rFonts w:ascii="Courier New" w:hAnsi="Courier New" w:cs="Courier New"/>
          <w:color w:val="333333"/>
          <w:sz w:val="14"/>
          <w:szCs w:val="16"/>
        </w:rPr>
        <w:t>|</w:t>
      </w:r>
      <w:r w:rsidRPr="00A51BB3">
        <w:rPr>
          <w:rFonts w:ascii="Courier New" w:hAnsi="Courier New" w:cs="Courier New"/>
          <w:b/>
          <w:bCs/>
          <w:color w:val="008800"/>
          <w:sz w:val="14"/>
          <w:szCs w:val="16"/>
        </w:rPr>
        <w:t>AS</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color w:val="888888"/>
          <w:sz w:val="14"/>
          <w:szCs w:val="16"/>
        </w:rPr>
        <w:t>-- heading part</w:t>
      </w:r>
    </w:p>
    <w:p w14:paraId="21DEC4D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amount number;   </w:t>
      </w:r>
      <w:r w:rsidRPr="00A51BB3">
        <w:rPr>
          <w:rFonts w:ascii="Courier New" w:hAnsi="Courier New" w:cs="Courier New"/>
          <w:color w:val="888888"/>
          <w:sz w:val="14"/>
          <w:szCs w:val="16"/>
        </w:rPr>
        <w:t>-- declaration block</w:t>
      </w:r>
    </w:p>
    <w:p w14:paraId="7A32664F"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BEGIN</w:t>
      </w:r>
      <w:r w:rsidRPr="00A51BB3">
        <w:rPr>
          <w:rFonts w:ascii="Courier New" w:hAnsi="Courier New" w:cs="Courier New"/>
          <w:sz w:val="14"/>
          <w:szCs w:val="16"/>
        </w:rPr>
        <w:t xml:space="preserve">   </w:t>
      </w:r>
      <w:r w:rsidRPr="00A51BB3">
        <w:rPr>
          <w:rFonts w:ascii="Courier New" w:hAnsi="Courier New" w:cs="Courier New"/>
          <w:color w:val="888888"/>
          <w:sz w:val="14"/>
          <w:szCs w:val="16"/>
        </w:rPr>
        <w:t>-- executable part</w:t>
      </w:r>
    </w:p>
    <w:p w14:paraId="7A8BEEB7" w14:textId="20A5827F"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color w:val="333333"/>
          <w:sz w:val="14"/>
          <w:szCs w:val="16"/>
        </w:rPr>
        <w:t xml:space="preserve">    </w:t>
      </w:r>
      <w:r w:rsidR="00A51BB3" w:rsidRPr="00A51BB3">
        <w:rPr>
          <w:rFonts w:ascii="Courier New" w:hAnsi="Courier New" w:cs="Courier New"/>
          <w:color w:val="333333"/>
          <w:sz w:val="14"/>
          <w:szCs w:val="16"/>
        </w:rPr>
        <w:t>&lt;</w:t>
      </w:r>
      <w:r w:rsidR="00A51BB3" w:rsidRPr="00A51BB3">
        <w:rPr>
          <w:rFonts w:ascii="Courier New" w:hAnsi="Courier New" w:cs="Courier New"/>
          <w:sz w:val="14"/>
          <w:szCs w:val="16"/>
        </w:rPr>
        <w:t>PL</w:t>
      </w:r>
      <w:r w:rsidR="00A51BB3" w:rsidRPr="00A51BB3">
        <w:rPr>
          <w:rFonts w:ascii="Courier New" w:hAnsi="Courier New" w:cs="Courier New"/>
          <w:color w:val="333333"/>
          <w:sz w:val="14"/>
          <w:szCs w:val="16"/>
        </w:rPr>
        <w:t>/</w:t>
      </w:r>
      <w:r w:rsidR="00A51BB3" w:rsidRPr="00A51BB3">
        <w:rPr>
          <w:rFonts w:ascii="Courier New" w:hAnsi="Courier New" w:cs="Courier New"/>
          <w:sz w:val="14"/>
          <w:szCs w:val="16"/>
        </w:rPr>
        <w:t xml:space="preserve">SQL block </w:t>
      </w:r>
      <w:r w:rsidR="00A51BB3" w:rsidRPr="00A51BB3">
        <w:rPr>
          <w:rFonts w:ascii="Courier New" w:hAnsi="Courier New" w:cs="Courier New"/>
          <w:b/>
          <w:bCs/>
          <w:color w:val="008800"/>
          <w:sz w:val="14"/>
          <w:szCs w:val="16"/>
        </w:rPr>
        <w:t>with</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return</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statement</w:t>
      </w:r>
      <w:r w:rsidR="00A51BB3" w:rsidRPr="00A51BB3">
        <w:rPr>
          <w:rFonts w:ascii="Courier New" w:hAnsi="Courier New" w:cs="Courier New"/>
          <w:color w:val="333333"/>
          <w:sz w:val="14"/>
          <w:szCs w:val="16"/>
        </w:rPr>
        <w:t>&gt;</w:t>
      </w:r>
    </w:p>
    <w:p w14:paraId="6551D2C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return_value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0F10C0B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w:t>
      </w:r>
      <w:r w:rsidRPr="00A51BB3">
        <w:rPr>
          <w:rFonts w:ascii="Courier New" w:hAnsi="Courier New" w:cs="Courier New"/>
          <w:b/>
          <w:bCs/>
          <w:color w:val="008800"/>
          <w:sz w:val="14"/>
          <w:szCs w:val="16"/>
        </w:rPr>
        <w:t>Exception</w:t>
      </w:r>
    </w:p>
    <w:p w14:paraId="10BEEA54" w14:textId="527E5C15"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b/>
          <w:bCs/>
          <w:color w:val="008800"/>
          <w:sz w:val="14"/>
          <w:szCs w:val="16"/>
        </w:rPr>
        <w:t xml:space="preserve">      </w:t>
      </w:r>
      <w:r w:rsidR="00A51BB3" w:rsidRPr="00A51BB3">
        <w:rPr>
          <w:rFonts w:ascii="Courier New" w:hAnsi="Courier New" w:cs="Courier New"/>
          <w:b/>
          <w:bCs/>
          <w:color w:val="008800"/>
          <w:sz w:val="14"/>
          <w:szCs w:val="16"/>
        </w:rPr>
        <w:t>none</w:t>
      </w:r>
      <w:r w:rsidR="00A51BB3" w:rsidRPr="00A51BB3">
        <w:rPr>
          <w:rFonts w:ascii="Courier New" w:hAnsi="Courier New" w:cs="Courier New"/>
          <w:sz w:val="14"/>
          <w:szCs w:val="16"/>
        </w:rPr>
        <w:t>]</w:t>
      </w:r>
    </w:p>
    <w:p w14:paraId="07305FED"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return_value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63D4E1AC" w14:textId="6086C438" w:rsidR="00360A98" w:rsidRPr="00360A98"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END</w:t>
      </w:r>
      <w:r w:rsidRPr="00A51BB3">
        <w:rPr>
          <w:rFonts w:ascii="Courier New" w:hAnsi="Courier New" w:cs="Courier New"/>
          <w:sz w:val="14"/>
          <w:szCs w:val="16"/>
        </w:rPr>
        <w:t>;</w:t>
      </w:r>
    </w:p>
    <w:p w14:paraId="78E27E24"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Pipe-lined table functions return collections</w:t>
      </w:r>
      <w:hyperlink r:id="rId137" w:anchor="cite_note-4" w:history="1">
        <w:r w:rsidRPr="00360A98">
          <w:rPr>
            <w:rFonts w:ascii="Times New Roman" w:hAnsi="Times New Roman"/>
            <w:color w:val="0000FF"/>
            <w:szCs w:val="16"/>
            <w:u w:val="single"/>
            <w:vertAlign w:val="superscript"/>
          </w:rPr>
          <w:t>[4]</w:t>
        </w:r>
      </w:hyperlink>
      <w:r w:rsidRPr="00360A98">
        <w:rPr>
          <w:rFonts w:ascii="Times New Roman" w:hAnsi="Times New Roman"/>
          <w:szCs w:val="16"/>
        </w:rPr>
        <w:t xml:space="preserve"> and take the form: </w:t>
      </w:r>
    </w:p>
    <w:p w14:paraId="6D697991" w14:textId="77777777" w:rsidR="00A51BB3" w:rsidRPr="00A51BB3" w:rsidRDefault="00A51BB3" w:rsidP="003C1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hanging="180"/>
        <w:jc w:val="left"/>
        <w:rPr>
          <w:rFonts w:ascii="Courier New" w:hAnsi="Courier New" w:cs="Courier New"/>
          <w:sz w:val="14"/>
          <w:szCs w:val="16"/>
        </w:rPr>
      </w:pPr>
      <w:r w:rsidRPr="00A51BB3">
        <w:rPr>
          <w:rFonts w:ascii="Courier New" w:hAnsi="Courier New" w:cs="Courier New"/>
          <w:b/>
          <w:bCs/>
          <w:color w:val="008800"/>
          <w:sz w:val="14"/>
          <w:szCs w:val="16"/>
        </w:rPr>
        <w:t>CREATE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OR</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REPLACE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FUNCTION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function_name</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input</w:t>
      </w:r>
      <w:r w:rsidRPr="00A51BB3">
        <w:rPr>
          <w:rFonts w:ascii="Courier New" w:hAnsi="Courier New" w:cs="Courier New"/>
          <w:color w:val="333333"/>
          <w:sz w:val="14"/>
          <w:szCs w:val="16"/>
        </w:rPr>
        <w:t>/</w:t>
      </w:r>
      <w:r w:rsidRPr="00A51BB3">
        <w:rPr>
          <w:rFonts w:ascii="Courier New" w:hAnsi="Courier New" w:cs="Courier New"/>
          <w:sz w:val="14"/>
          <w:szCs w:val="16"/>
        </w:rPr>
        <w:t xml:space="preserve">output variable declarations)]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return_type</w:t>
      </w:r>
    </w:p>
    <w:p w14:paraId="0269A5B1" w14:textId="77777777" w:rsidR="00A51BB3" w:rsidRPr="00A51BB3" w:rsidRDefault="00A51BB3" w:rsidP="003C1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hanging="180"/>
        <w:jc w:val="left"/>
        <w:rPr>
          <w:rFonts w:ascii="Courier New" w:hAnsi="Courier New" w:cs="Courier New"/>
          <w:sz w:val="14"/>
          <w:szCs w:val="16"/>
        </w:rPr>
      </w:pPr>
      <w:r w:rsidRPr="00A51BB3">
        <w:rPr>
          <w:rFonts w:ascii="Courier New" w:hAnsi="Courier New" w:cs="Courier New"/>
          <w:sz w:val="14"/>
          <w:szCs w:val="16"/>
        </w:rPr>
        <w:t xml:space="preserve">[AUTHID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CURRENT_USER</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DEFINER</w:t>
      </w:r>
      <w:r w:rsidRPr="00A51BB3">
        <w:rPr>
          <w:rFonts w:ascii="Courier New" w:hAnsi="Courier New" w:cs="Courier New"/>
          <w:color w:val="333333"/>
          <w:sz w:val="14"/>
          <w:szCs w:val="16"/>
        </w:rPr>
        <w:t>&gt;</w:t>
      </w:r>
      <w:r w:rsidRPr="00A51BB3">
        <w:rPr>
          <w:rFonts w:ascii="Courier New" w:hAnsi="Courier New" w:cs="Courier New"/>
          <w:sz w:val="14"/>
          <w:szCs w:val="16"/>
        </w:rPr>
        <w:t>]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AGGREGATE</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PIPELINED</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IS</w:t>
      </w:r>
      <w:r w:rsidRPr="00A51BB3">
        <w:rPr>
          <w:rFonts w:ascii="Courier New" w:hAnsi="Courier New" w:cs="Courier New"/>
          <w:color w:val="333333"/>
          <w:sz w:val="14"/>
          <w:szCs w:val="16"/>
        </w:rPr>
        <w:t>|</w:t>
      </w:r>
      <w:r w:rsidRPr="00A51BB3">
        <w:rPr>
          <w:rFonts w:ascii="Courier New" w:hAnsi="Courier New" w:cs="Courier New"/>
          <w:b/>
          <w:bCs/>
          <w:color w:val="008800"/>
          <w:sz w:val="14"/>
          <w:szCs w:val="16"/>
        </w:rPr>
        <w:t>USING</w:t>
      </w:r>
      <w:r w:rsidRPr="00A51BB3">
        <w:rPr>
          <w:rFonts w:ascii="Courier New" w:hAnsi="Courier New" w:cs="Courier New"/>
          <w:color w:val="333333"/>
          <w:sz w:val="14"/>
          <w:szCs w:val="16"/>
        </w:rPr>
        <w:t>&gt;</w:t>
      </w:r>
    </w:p>
    <w:p w14:paraId="2A062E13" w14:textId="5CF10709"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 xml:space="preserve">    </w:t>
      </w:r>
      <w:r w:rsidR="00A51BB3" w:rsidRPr="00A51BB3">
        <w:rPr>
          <w:rFonts w:ascii="Courier New" w:hAnsi="Courier New" w:cs="Courier New"/>
          <w:sz w:val="14"/>
          <w:szCs w:val="16"/>
        </w:rPr>
        <w:t>[declaration block]</w:t>
      </w:r>
    </w:p>
    <w:p w14:paraId="4A226047"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BEGIN</w:t>
      </w:r>
    </w:p>
    <w:p w14:paraId="23D45850" w14:textId="3009C046"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color w:val="333333"/>
          <w:sz w:val="14"/>
          <w:szCs w:val="16"/>
        </w:rPr>
        <w:t xml:space="preserve">    </w:t>
      </w:r>
      <w:r w:rsidR="00A51BB3" w:rsidRPr="00A51BB3">
        <w:rPr>
          <w:rFonts w:ascii="Courier New" w:hAnsi="Courier New" w:cs="Courier New"/>
          <w:color w:val="333333"/>
          <w:sz w:val="14"/>
          <w:szCs w:val="16"/>
        </w:rPr>
        <w:t>&lt;</w:t>
      </w:r>
      <w:r w:rsidR="00A51BB3" w:rsidRPr="00A51BB3">
        <w:rPr>
          <w:rFonts w:ascii="Courier New" w:hAnsi="Courier New" w:cs="Courier New"/>
          <w:sz w:val="14"/>
          <w:szCs w:val="16"/>
        </w:rPr>
        <w:t>PL</w:t>
      </w:r>
      <w:r w:rsidR="00A51BB3" w:rsidRPr="00A51BB3">
        <w:rPr>
          <w:rFonts w:ascii="Courier New" w:hAnsi="Courier New" w:cs="Courier New"/>
          <w:color w:val="333333"/>
          <w:sz w:val="14"/>
          <w:szCs w:val="16"/>
        </w:rPr>
        <w:t>/</w:t>
      </w:r>
      <w:r w:rsidR="00A51BB3" w:rsidRPr="00A51BB3">
        <w:rPr>
          <w:rFonts w:ascii="Courier New" w:hAnsi="Courier New" w:cs="Courier New"/>
          <w:sz w:val="14"/>
          <w:szCs w:val="16"/>
        </w:rPr>
        <w:t xml:space="preserve">SQL block </w:t>
      </w:r>
      <w:r w:rsidR="00A51BB3" w:rsidRPr="00A51BB3">
        <w:rPr>
          <w:rFonts w:ascii="Courier New" w:hAnsi="Courier New" w:cs="Courier New"/>
          <w:b/>
          <w:bCs/>
          <w:color w:val="008800"/>
          <w:sz w:val="14"/>
          <w:szCs w:val="16"/>
        </w:rPr>
        <w:t>with</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return</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statement</w:t>
      </w:r>
      <w:r w:rsidR="00A51BB3" w:rsidRPr="00A51BB3">
        <w:rPr>
          <w:rFonts w:ascii="Courier New" w:hAnsi="Courier New" w:cs="Courier New"/>
          <w:color w:val="333333"/>
          <w:sz w:val="14"/>
          <w:szCs w:val="16"/>
        </w:rPr>
        <w:t>&gt;</w:t>
      </w:r>
    </w:p>
    <w:p w14:paraId="244CCAB5"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PIPE </w:t>
      </w:r>
      <w:r w:rsidRPr="00A51BB3">
        <w:rPr>
          <w:rFonts w:ascii="Courier New" w:hAnsi="Courier New" w:cs="Courier New"/>
          <w:b/>
          <w:bCs/>
          <w:color w:val="008800"/>
          <w:sz w:val="14"/>
          <w:szCs w:val="16"/>
        </w:rPr>
        <w:t>ROW</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type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31094CD5"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w:t>
      </w:r>
    </w:p>
    <w:p w14:paraId="4CD5615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w:t>
      </w:r>
      <w:r w:rsidRPr="00A51BB3">
        <w:rPr>
          <w:rFonts w:ascii="Courier New" w:hAnsi="Courier New" w:cs="Courier New"/>
          <w:b/>
          <w:bCs/>
          <w:color w:val="008800"/>
          <w:sz w:val="14"/>
          <w:szCs w:val="16"/>
        </w:rPr>
        <w:t>Exception</w:t>
      </w:r>
    </w:p>
    <w:p w14:paraId="310532C2" w14:textId="141D0128"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b/>
          <w:bCs/>
          <w:color w:val="008800"/>
          <w:sz w:val="14"/>
          <w:szCs w:val="16"/>
        </w:rPr>
        <w:t xml:space="preserve">    </w:t>
      </w:r>
      <w:r w:rsidR="00A51BB3" w:rsidRPr="00A51BB3">
        <w:rPr>
          <w:rFonts w:ascii="Courier New" w:hAnsi="Courier New" w:cs="Courier New"/>
          <w:b/>
          <w:bCs/>
          <w:color w:val="008800"/>
          <w:sz w:val="14"/>
          <w:szCs w:val="16"/>
        </w:rPr>
        <w:t>exception</w:t>
      </w:r>
      <w:r w:rsidR="00A51BB3" w:rsidRPr="00A51BB3">
        <w:rPr>
          <w:rFonts w:ascii="Courier New" w:hAnsi="Courier New" w:cs="Courier New"/>
          <w:sz w:val="14"/>
          <w:szCs w:val="16"/>
        </w:rPr>
        <w:t xml:space="preserve"> block]</w:t>
      </w:r>
    </w:p>
    <w:p w14:paraId="2F790DA0"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PIPE </w:t>
      </w:r>
      <w:r w:rsidRPr="00A51BB3">
        <w:rPr>
          <w:rFonts w:ascii="Courier New" w:hAnsi="Courier New" w:cs="Courier New"/>
          <w:b/>
          <w:bCs/>
          <w:color w:val="008800"/>
          <w:sz w:val="14"/>
          <w:szCs w:val="16"/>
        </w:rPr>
        <w:t>ROW</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type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520C8219"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w:t>
      </w:r>
    </w:p>
    <w:p w14:paraId="44E7E42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END</w:t>
      </w:r>
      <w:r w:rsidRPr="00A51BB3">
        <w:rPr>
          <w:rFonts w:ascii="Courier New" w:hAnsi="Courier New" w:cs="Courier New"/>
          <w:sz w:val="14"/>
          <w:szCs w:val="16"/>
        </w:rPr>
        <w:t>;</w:t>
      </w:r>
    </w:p>
    <w:p w14:paraId="6CAE34E4"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A function should only use the default IN type of parameter. The only out value from the function should be the value it returns. </w:t>
      </w:r>
    </w:p>
    <w:p w14:paraId="72300B48" w14:textId="77777777" w:rsidR="00360A98" w:rsidRPr="00360A98" w:rsidRDefault="00360A98" w:rsidP="00A51BB3">
      <w:pPr>
        <w:pStyle w:val="Heading5"/>
      </w:pPr>
      <w:r w:rsidRPr="00360A98">
        <w:t>Procedure</w:t>
      </w:r>
    </w:p>
    <w:p w14:paraId="382DBE1F" w14:textId="101C744C" w:rsidR="00360A98" w:rsidRPr="00360A98" w:rsidRDefault="003C1AC6" w:rsidP="00A51BB3">
      <w:pPr>
        <w:jc w:val="left"/>
        <w:rPr>
          <w:rFonts w:ascii="Times New Roman" w:hAnsi="Times New Roman"/>
          <w:szCs w:val="16"/>
        </w:rPr>
      </w:pPr>
      <w:r>
        <w:rPr>
          <w:rFonts w:ascii="Times New Roman" w:hAnsi="Times New Roman"/>
          <w:szCs w:val="16"/>
        </w:rPr>
        <w:t>Like functions, p</w:t>
      </w:r>
      <w:r w:rsidR="00360A98" w:rsidRPr="00360A98">
        <w:rPr>
          <w:rFonts w:ascii="Times New Roman" w:hAnsi="Times New Roman"/>
          <w:szCs w:val="16"/>
        </w:rPr>
        <w:t xml:space="preserve">rocedures are named program units that can be invoked repeatedly. The primary difference is that </w:t>
      </w:r>
      <w:r w:rsidR="00360A98" w:rsidRPr="00360A98">
        <w:rPr>
          <w:rFonts w:ascii="Times New Roman" w:hAnsi="Times New Roman"/>
          <w:b/>
          <w:bCs/>
          <w:szCs w:val="16"/>
        </w:rPr>
        <w:t>functions can be used in a SQL statement whereas procedures cannot</w:t>
      </w:r>
      <w:r w:rsidR="00360A98" w:rsidRPr="00360A98">
        <w:rPr>
          <w:rFonts w:ascii="Times New Roman" w:hAnsi="Times New Roman"/>
          <w:szCs w:val="16"/>
        </w:rPr>
        <w:t xml:space="preserve">. Another difference is that the procedure can return multiple values whereas a function should only return a single value. </w:t>
      </w:r>
    </w:p>
    <w:p w14:paraId="4DE37391" w14:textId="2EA64341"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The procedure begins with a mandatory heading part to hold the procedure name and optionally the procedure parameter list. Next come the declarative, executable and exception-handling parts, as in the PL/SQL Anonymous Block. </w:t>
      </w:r>
    </w:p>
    <w:p w14:paraId="6AA7809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CREATE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PROCEDURE</w:t>
      </w:r>
      <w:r w:rsidRPr="00A51BB3">
        <w:rPr>
          <w:rFonts w:ascii="Courier New" w:hAnsi="Courier New" w:cs="Courier New"/>
          <w:sz w:val="14"/>
          <w:szCs w:val="16"/>
        </w:rPr>
        <w:t xml:space="preserve"> create_email_address ( </w:t>
      </w:r>
      <w:r w:rsidRPr="00A51BB3">
        <w:rPr>
          <w:rFonts w:ascii="Courier New" w:hAnsi="Courier New" w:cs="Courier New"/>
          <w:color w:val="888888"/>
          <w:sz w:val="14"/>
          <w:szCs w:val="16"/>
        </w:rPr>
        <w:t>-- Procedure heading part begins</w:t>
      </w:r>
    </w:p>
    <w:p w14:paraId="36FC506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name1 VARCHAR2,</w:t>
      </w:r>
    </w:p>
    <w:p w14:paraId="08A4964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name2 VARCHAR2,</w:t>
      </w:r>
    </w:p>
    <w:p w14:paraId="2D269B2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company VARCHAR2,</w:t>
      </w:r>
    </w:p>
    <w:p w14:paraId="3D1B1430"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email </w:t>
      </w:r>
      <w:r w:rsidRPr="00A51BB3">
        <w:rPr>
          <w:rFonts w:ascii="Courier New" w:hAnsi="Courier New" w:cs="Courier New"/>
          <w:b/>
          <w:bCs/>
          <w:color w:val="008800"/>
          <w:sz w:val="14"/>
          <w:szCs w:val="16"/>
        </w:rPr>
        <w:t>OUT</w:t>
      </w:r>
      <w:r w:rsidRPr="00A51BB3">
        <w:rPr>
          <w:rFonts w:ascii="Courier New" w:hAnsi="Courier New" w:cs="Courier New"/>
          <w:sz w:val="14"/>
          <w:szCs w:val="16"/>
        </w:rPr>
        <w:t xml:space="preserve"> VARCHAR2</w:t>
      </w:r>
    </w:p>
    <w:p w14:paraId="52E25A4A"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color w:val="888888"/>
          <w:sz w:val="14"/>
          <w:szCs w:val="16"/>
        </w:rPr>
        <w:t>-- Procedure heading part ends</w:t>
      </w:r>
    </w:p>
    <w:p w14:paraId="50AEB57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AS</w:t>
      </w:r>
    </w:p>
    <w:p w14:paraId="5974048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color w:val="888888"/>
          <w:sz w:val="14"/>
          <w:szCs w:val="16"/>
        </w:rPr>
        <w:t>-- Declarative part begins (optional)</w:t>
      </w:r>
    </w:p>
    <w:p w14:paraId="52DF4DCB"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error_message VARCHAR2(</w:t>
      </w:r>
      <w:r w:rsidRPr="00A51BB3">
        <w:rPr>
          <w:rFonts w:ascii="Courier New" w:hAnsi="Courier New" w:cs="Courier New"/>
          <w:b/>
          <w:bCs/>
          <w:color w:val="6600EE"/>
          <w:sz w:val="14"/>
          <w:szCs w:val="16"/>
        </w:rPr>
        <w:t>30</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sz w:val="14"/>
          <w:szCs w:val="16"/>
          <w:shd w:val="clear" w:color="auto" w:fill="FFF0F0"/>
        </w:rPr>
        <w:t>'Email address is too long.'</w:t>
      </w:r>
      <w:r w:rsidRPr="00A51BB3">
        <w:rPr>
          <w:rFonts w:ascii="Courier New" w:hAnsi="Courier New" w:cs="Courier New"/>
          <w:sz w:val="14"/>
          <w:szCs w:val="16"/>
        </w:rPr>
        <w:t>;</w:t>
      </w:r>
    </w:p>
    <w:p w14:paraId="5BB843E7"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BEGIN</w:t>
      </w:r>
      <w:r w:rsidRPr="00A51BB3">
        <w:rPr>
          <w:rFonts w:ascii="Courier New" w:hAnsi="Courier New" w:cs="Courier New"/>
          <w:sz w:val="14"/>
          <w:szCs w:val="16"/>
        </w:rPr>
        <w:t xml:space="preserve"> </w:t>
      </w:r>
      <w:r w:rsidRPr="00A51BB3">
        <w:rPr>
          <w:rFonts w:ascii="Courier New" w:hAnsi="Courier New" w:cs="Courier New"/>
          <w:color w:val="888888"/>
          <w:sz w:val="14"/>
          <w:szCs w:val="16"/>
        </w:rPr>
        <w:t>-- Executable part begins (mandatory)</w:t>
      </w:r>
    </w:p>
    <w:p w14:paraId="4711E8FB"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email </w:t>
      </w:r>
      <w:r w:rsidRPr="00A51BB3">
        <w:rPr>
          <w:rFonts w:ascii="Courier New" w:hAnsi="Courier New" w:cs="Courier New"/>
          <w:color w:val="333333"/>
          <w:sz w:val="14"/>
          <w:szCs w:val="16"/>
        </w:rPr>
        <w:t>:=</w:t>
      </w:r>
      <w:r w:rsidRPr="00A51BB3">
        <w:rPr>
          <w:rFonts w:ascii="Courier New" w:hAnsi="Courier New" w:cs="Courier New"/>
          <w:sz w:val="14"/>
          <w:szCs w:val="16"/>
        </w:rPr>
        <w:t xml:space="preserve"> name1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sz w:val="14"/>
          <w:szCs w:val="16"/>
          <w:shd w:val="clear" w:color="auto" w:fill="FFF0F0"/>
        </w:rPr>
        <w:t>'.'</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name2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sz w:val="14"/>
          <w:szCs w:val="16"/>
          <w:shd w:val="clear" w:color="auto" w:fill="FFF0F0"/>
        </w:rPr>
        <w:t>'@'</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company;</w:t>
      </w:r>
    </w:p>
    <w:p w14:paraId="1523CCE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EXCEPTION</w:t>
      </w:r>
      <w:r w:rsidRPr="00A51BB3">
        <w:rPr>
          <w:rFonts w:ascii="Courier New" w:hAnsi="Courier New" w:cs="Courier New"/>
          <w:sz w:val="14"/>
          <w:szCs w:val="16"/>
        </w:rPr>
        <w:t xml:space="preserve"> </w:t>
      </w:r>
      <w:r w:rsidRPr="00A51BB3">
        <w:rPr>
          <w:rFonts w:ascii="Courier New" w:hAnsi="Courier New" w:cs="Courier New"/>
          <w:color w:val="888888"/>
          <w:sz w:val="14"/>
          <w:szCs w:val="16"/>
        </w:rPr>
        <w:t>-- Exception-handling part begins (optional)</w:t>
      </w:r>
    </w:p>
    <w:p w14:paraId="1977E2E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WHEN</w:t>
      </w:r>
      <w:r w:rsidRPr="00A51BB3">
        <w:rPr>
          <w:rFonts w:ascii="Courier New" w:hAnsi="Courier New" w:cs="Courier New"/>
          <w:sz w:val="14"/>
          <w:szCs w:val="16"/>
        </w:rPr>
        <w:t xml:space="preserve"> VALUE_ERROR </w:t>
      </w:r>
      <w:r w:rsidRPr="00A51BB3">
        <w:rPr>
          <w:rFonts w:ascii="Courier New" w:hAnsi="Courier New" w:cs="Courier New"/>
          <w:b/>
          <w:bCs/>
          <w:color w:val="008800"/>
          <w:sz w:val="14"/>
          <w:szCs w:val="16"/>
        </w:rPr>
        <w:t>THEN</w:t>
      </w:r>
    </w:p>
    <w:p w14:paraId="27497C5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DBMS_OUTPUT</w:t>
      </w:r>
      <w:r w:rsidRPr="00A51BB3">
        <w:rPr>
          <w:rFonts w:ascii="Courier New" w:hAnsi="Courier New" w:cs="Courier New"/>
          <w:b/>
          <w:bCs/>
          <w:color w:val="6600EE"/>
          <w:sz w:val="14"/>
          <w:szCs w:val="16"/>
        </w:rPr>
        <w:t>.</w:t>
      </w:r>
      <w:r w:rsidRPr="00A51BB3">
        <w:rPr>
          <w:rFonts w:ascii="Courier New" w:hAnsi="Courier New" w:cs="Courier New"/>
          <w:sz w:val="14"/>
          <w:szCs w:val="16"/>
        </w:rPr>
        <w:t>PUT_LINE(error_message);</w:t>
      </w:r>
    </w:p>
    <w:p w14:paraId="39090ADB" w14:textId="025A4FDD" w:rsidR="00360A98" w:rsidRPr="00360A98"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END</w:t>
      </w:r>
      <w:r w:rsidRPr="00A51BB3">
        <w:rPr>
          <w:rFonts w:ascii="Courier New" w:hAnsi="Courier New" w:cs="Courier New"/>
          <w:sz w:val="14"/>
          <w:szCs w:val="16"/>
        </w:rPr>
        <w:t xml:space="preserve"> create_email_address;</w:t>
      </w:r>
    </w:p>
    <w:p w14:paraId="2E0E6287" w14:textId="3B6EDE91" w:rsidR="00360A98" w:rsidRPr="00360A98" w:rsidRDefault="00360A98" w:rsidP="00A51BB3">
      <w:pPr>
        <w:jc w:val="left"/>
        <w:rPr>
          <w:rFonts w:ascii="Times New Roman" w:hAnsi="Times New Roman"/>
          <w:szCs w:val="16"/>
        </w:rPr>
      </w:pPr>
      <w:r w:rsidRPr="00360A98">
        <w:rPr>
          <w:rFonts w:ascii="Times New Roman" w:hAnsi="Times New Roman"/>
          <w:szCs w:val="16"/>
        </w:rPr>
        <w:t>The example above shows a standalone procedure - this type of procedure is created and stored in a database schema using the CREATE PROCEDURE statement. A procedure may also be created in a PL/SQL package - this is called a Package Procedure. A procedure created in a PL/SQL anonymous block is called a nested procedure. The standalone or package procedures, stored in the database, are referred to as "</w:t>
      </w:r>
      <w:hyperlink r:id="rId138" w:tooltip="Stored procedure" w:history="1">
        <w:r w:rsidRPr="00360A98">
          <w:rPr>
            <w:rFonts w:ascii="Times New Roman" w:hAnsi="Times New Roman"/>
            <w:color w:val="0000FF"/>
            <w:szCs w:val="16"/>
            <w:u w:val="single"/>
          </w:rPr>
          <w:t>stored procedures</w:t>
        </w:r>
      </w:hyperlink>
      <w:r w:rsidRPr="00360A98">
        <w:rPr>
          <w:rFonts w:ascii="Times New Roman" w:hAnsi="Times New Roman"/>
          <w:szCs w:val="16"/>
        </w:rPr>
        <w:t xml:space="preserve">". Procedures can have three types of parameters: IN, OUT and IN OUT. </w:t>
      </w:r>
    </w:p>
    <w:p w14:paraId="78E6A36A" w14:textId="77777777" w:rsidR="00360A98" w:rsidRPr="00360A98" w:rsidRDefault="00360A98" w:rsidP="000A1EFF">
      <w:pPr>
        <w:numPr>
          <w:ilvl w:val="0"/>
          <w:numId w:val="5"/>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An IN parameter is used as input only. An IN parameter is passed by reference, though it can be changed by the inactive program.</w:t>
      </w:r>
    </w:p>
    <w:p w14:paraId="4318198F" w14:textId="77777777" w:rsidR="00360A98" w:rsidRPr="00360A98" w:rsidRDefault="00360A98" w:rsidP="000A1EFF">
      <w:pPr>
        <w:numPr>
          <w:ilvl w:val="0"/>
          <w:numId w:val="5"/>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An OUT parameter is initially NULL. The program assigns the parameter value and that value is returned to the calling program.</w:t>
      </w:r>
    </w:p>
    <w:p w14:paraId="0E996D20" w14:textId="77777777" w:rsidR="00360A98" w:rsidRPr="00360A98" w:rsidRDefault="00360A98" w:rsidP="000A1EFF">
      <w:pPr>
        <w:numPr>
          <w:ilvl w:val="0"/>
          <w:numId w:val="5"/>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 xml:space="preserve">An IN OUT parameter may or may not have an initial value. That initial value may or may not be modified by the called program. Any changes made to the parameter are returned to the calling program by default by copying but - with the NO-COPY hint - may be passed </w:t>
      </w:r>
      <w:hyperlink r:id="rId139" w:tooltip="Call by reference" w:history="1">
        <w:r w:rsidRPr="00360A98">
          <w:rPr>
            <w:rFonts w:ascii="Times New Roman" w:hAnsi="Times New Roman"/>
            <w:color w:val="0000FF"/>
            <w:szCs w:val="16"/>
            <w:u w:val="single"/>
          </w:rPr>
          <w:t>by reference</w:t>
        </w:r>
      </w:hyperlink>
      <w:r w:rsidRPr="00360A98">
        <w:rPr>
          <w:rFonts w:ascii="Times New Roman" w:hAnsi="Times New Roman"/>
          <w:szCs w:val="16"/>
        </w:rPr>
        <w:t>.</w:t>
      </w:r>
    </w:p>
    <w:p w14:paraId="2EFC26DD"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PL/SQL also supports external procedures via the Oracle database's standard </w:t>
      </w:r>
      <w:r w:rsidRPr="00360A98">
        <w:rPr>
          <w:rFonts w:ascii="Courier New" w:hAnsi="Courier New" w:cs="Courier New"/>
          <w:szCs w:val="16"/>
        </w:rPr>
        <w:t>ext-proc</w:t>
      </w:r>
      <w:r w:rsidRPr="00360A98">
        <w:rPr>
          <w:rFonts w:ascii="Times New Roman" w:hAnsi="Times New Roman"/>
          <w:szCs w:val="16"/>
        </w:rPr>
        <w:t xml:space="preserve"> process. </w:t>
      </w:r>
      <w:hyperlink r:id="rId140" w:anchor="cite_note-5" w:history="1">
        <w:r w:rsidRPr="00360A98">
          <w:rPr>
            <w:rFonts w:ascii="Times New Roman" w:hAnsi="Times New Roman"/>
            <w:color w:val="0000FF"/>
            <w:szCs w:val="16"/>
            <w:u w:val="single"/>
            <w:vertAlign w:val="superscript"/>
          </w:rPr>
          <w:t>[5]</w:t>
        </w:r>
      </w:hyperlink>
      <w:r w:rsidRPr="00360A98">
        <w:rPr>
          <w:rFonts w:ascii="Times New Roman" w:hAnsi="Times New Roman"/>
          <w:szCs w:val="16"/>
        </w:rPr>
        <w:t xml:space="preserve"> </w:t>
      </w:r>
    </w:p>
    <w:p w14:paraId="1A6BB5A4" w14:textId="77777777" w:rsidR="00360A98" w:rsidRPr="00360A98" w:rsidRDefault="00360A98" w:rsidP="00A51BB3">
      <w:pPr>
        <w:pStyle w:val="Heading5"/>
      </w:pPr>
      <w:r w:rsidRPr="00360A98">
        <w:t>Package</w:t>
      </w:r>
    </w:p>
    <w:p w14:paraId="312427C0"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Packages are groups of conceptually linked functions, procedures, variables, PL/SQL table and record TYPE statements, constants, cursors, etc. The use of packages promotes re-use of code. Packages are composed of the package specification and an optional package body. The specification is the interface to the application; it declares the types, variables, constants, exceptions, cursors, and subprograms available. The body fully defines cursors and subprograms, and so implements the specification. Two advantages of packages are: </w:t>
      </w:r>
    </w:p>
    <w:p w14:paraId="5315BC0D" w14:textId="77777777" w:rsidR="00360A98" w:rsidRPr="00360A98" w:rsidRDefault="00360A98" w:rsidP="000A1EFF">
      <w:pPr>
        <w:numPr>
          <w:ilvl w:val="0"/>
          <w:numId w:val="6"/>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 xml:space="preserve">Modular approach, encapsulation/hiding of business logic, security, performance improvement, re-usability. They support </w:t>
      </w:r>
      <w:hyperlink r:id="rId141" w:tooltip="Object-oriented programming" w:history="1">
        <w:r w:rsidRPr="00360A98">
          <w:rPr>
            <w:rFonts w:ascii="Times New Roman" w:hAnsi="Times New Roman"/>
            <w:color w:val="0000FF"/>
            <w:szCs w:val="16"/>
            <w:u w:val="single"/>
          </w:rPr>
          <w:t>object-oriented programming</w:t>
        </w:r>
      </w:hyperlink>
      <w:r w:rsidRPr="00360A98">
        <w:rPr>
          <w:rFonts w:ascii="Times New Roman" w:hAnsi="Times New Roman"/>
          <w:szCs w:val="16"/>
        </w:rPr>
        <w:t xml:space="preserve"> features like function overloading and encapsulation.</w:t>
      </w:r>
    </w:p>
    <w:p w14:paraId="03DC2D9F" w14:textId="77777777" w:rsidR="00360A98" w:rsidRPr="00360A98" w:rsidRDefault="00360A98" w:rsidP="000A1EFF">
      <w:pPr>
        <w:numPr>
          <w:ilvl w:val="0"/>
          <w:numId w:val="6"/>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Using package variables one can declare session level (scoped) variables since variables declared in the package specification have a session scope.</w:t>
      </w:r>
    </w:p>
    <w:p w14:paraId="30CED9A5" w14:textId="77777777" w:rsidR="00360A98" w:rsidRPr="00360A98" w:rsidRDefault="00360A98" w:rsidP="00A51BB3">
      <w:pPr>
        <w:pStyle w:val="Heading5"/>
      </w:pPr>
      <w:r w:rsidRPr="00360A98">
        <w:t>Trigger</w:t>
      </w:r>
    </w:p>
    <w:p w14:paraId="7CDD59C8" w14:textId="42FD1815"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A </w:t>
      </w:r>
      <w:hyperlink r:id="rId142" w:tooltip="Database trigger" w:history="1">
        <w:r w:rsidRPr="00360A98">
          <w:rPr>
            <w:rFonts w:ascii="Times New Roman" w:hAnsi="Times New Roman"/>
            <w:color w:val="0000FF"/>
            <w:szCs w:val="16"/>
            <w:u w:val="single"/>
          </w:rPr>
          <w:t>database trigger</w:t>
        </w:r>
      </w:hyperlink>
      <w:r w:rsidRPr="00360A98">
        <w:rPr>
          <w:rFonts w:ascii="Times New Roman" w:hAnsi="Times New Roman"/>
          <w:szCs w:val="16"/>
        </w:rPr>
        <w:t xml:space="preserve"> is like a stored procedure that Oracle Database invokes automatically whenever a specified event occurs. It is a named PL/SQL unit that is stored in the database and can be invoked repeatedly. Unlike a stored procedure, you can enable and disable a trigger, but you cannot explicitly invoke it. While a trigger is enabled, the database automatically invokes it—that is, the trigger fires—whenever its triggering event occurs. While a trigger is disabled, it does not fire. You create a trigger with the CREATE TRIGGER statement. You specify the triggering event in terms of triggering statements, and the item they act on. The trigger is said to be created on or defined on the item—which is either a table, a view, a schema, or the database. You also specify the timing point, which determines whether the trigger fires before or after the triggering statement runs and whether it fires for each row that the triggering statement affects. If the trigger is created on a table or view, then the triggering event is composed of DML statements, and the trigger is called a DML trigger. If the trigger is created on a schema or the database, then the triggering event is composed of either DDL or database operation statements, and the trigger is called a system trigger. An INSTEAD OF trigger is either: A DML trigger created on a view or a system trigger defined on a CREATE statement. The database fires the INSTEAD OF trigger instead of running the triggering statement. </w:t>
      </w:r>
    </w:p>
    <w:p w14:paraId="52CA507B" w14:textId="77777777" w:rsidR="00360A98" w:rsidRPr="00360A98" w:rsidRDefault="00360A98" w:rsidP="00A51BB3">
      <w:pPr>
        <w:pStyle w:val="Heading6"/>
      </w:pPr>
      <w:r w:rsidRPr="00360A98">
        <w:t>Purpose of triggers</w:t>
      </w:r>
    </w:p>
    <w:p w14:paraId="5146208E" w14:textId="03065A17" w:rsidR="00360A98" w:rsidRPr="003147A0" w:rsidRDefault="003147A0" w:rsidP="003147A0">
      <w:pPr>
        <w:jc w:val="left"/>
        <w:rPr>
          <w:rFonts w:ascii="Times New Roman" w:hAnsi="Times New Roman"/>
          <w:szCs w:val="16"/>
        </w:rPr>
      </w:pPr>
      <w:r>
        <w:rPr>
          <w:rFonts w:ascii="Times New Roman" w:hAnsi="Times New Roman"/>
          <w:szCs w:val="16"/>
        </w:rPr>
        <w:sym w:font="Wingdings" w:char="F077"/>
      </w:r>
      <w:r w:rsidR="00360A98" w:rsidRPr="003147A0">
        <w:rPr>
          <w:rFonts w:ascii="Times New Roman" w:hAnsi="Times New Roman"/>
          <w:szCs w:val="16"/>
        </w:rPr>
        <w:t>Generating derived column values automatically</w:t>
      </w:r>
      <w:r w:rsidRPr="003147A0">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Enforcing referential integrity</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Event logging</w:t>
      </w:r>
      <w:r>
        <w:rPr>
          <w:rFonts w:ascii="Times New Roman" w:hAnsi="Times New Roman"/>
          <w:szCs w:val="16"/>
        </w:rPr>
        <w:t>/</w:t>
      </w:r>
      <w:r w:rsidR="00360A98" w:rsidRPr="003147A0">
        <w:rPr>
          <w:rFonts w:ascii="Times New Roman" w:hAnsi="Times New Roman"/>
          <w:szCs w:val="16"/>
        </w:rPr>
        <w:t xml:space="preserve"> storing information on table access</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Auditing</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Synchronous replication of tables</w:t>
      </w:r>
      <w:r>
        <w:rPr>
          <w:rFonts w:ascii="Times New Roman" w:hAnsi="Times New Roman"/>
          <w:szCs w:val="16"/>
        </w:rPr>
        <w:t xml:space="preserve"> </w:t>
      </w:r>
      <w:r>
        <w:rPr>
          <w:rFonts w:ascii="Times New Roman" w:hAnsi="Times New Roman"/>
          <w:szCs w:val="16"/>
        </w:rPr>
        <w:sym w:font="Wingdings" w:char="F077"/>
      </w:r>
      <w:r>
        <w:rPr>
          <w:rFonts w:ascii="Times New Roman" w:hAnsi="Times New Roman"/>
          <w:szCs w:val="16"/>
        </w:rPr>
        <w:t>S</w:t>
      </w:r>
      <w:r w:rsidR="00360A98" w:rsidRPr="003147A0">
        <w:rPr>
          <w:rFonts w:ascii="Times New Roman" w:hAnsi="Times New Roman"/>
          <w:szCs w:val="16"/>
        </w:rPr>
        <w:t>ecurity authorizations</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Preventing invalid transactions</w:t>
      </w:r>
    </w:p>
    <w:p w14:paraId="231EF874" w14:textId="77777777" w:rsidR="003C1AC6" w:rsidRPr="003C1AC6" w:rsidRDefault="003C1AC6" w:rsidP="003C1AC6">
      <w:pPr>
        <w:pStyle w:val="Heading5"/>
        <w:rPr>
          <w:rFonts w:ascii="Times New Roman" w:hAnsi="Times New Roman"/>
        </w:rPr>
      </w:pPr>
      <w:r w:rsidRPr="003C1AC6">
        <w:rPr>
          <w:rStyle w:val="mw-headline"/>
        </w:rPr>
        <w:t>Array handling</w:t>
      </w:r>
    </w:p>
    <w:p w14:paraId="062CA57F" w14:textId="060B8192" w:rsidR="003C1AC6" w:rsidRPr="003C1AC6" w:rsidRDefault="003C1AC6" w:rsidP="003C1AC6">
      <w:pPr>
        <w:pStyle w:val="NormalWeb"/>
        <w:spacing w:before="0" w:beforeAutospacing="0" w:after="0" w:afterAutospacing="0"/>
        <w:rPr>
          <w:sz w:val="16"/>
          <w:szCs w:val="16"/>
        </w:rPr>
      </w:pPr>
      <w:r w:rsidRPr="003147A0">
        <w:rPr>
          <w:sz w:val="16"/>
          <w:szCs w:val="16"/>
        </w:rPr>
        <w:t xml:space="preserve">PL/SQL refers to </w:t>
      </w:r>
      <w:hyperlink r:id="rId143" w:tooltip="Array data type" w:history="1">
        <w:r w:rsidRPr="003147A0">
          <w:rPr>
            <w:rStyle w:val="Hyperlink"/>
            <w:sz w:val="16"/>
            <w:szCs w:val="16"/>
          </w:rPr>
          <w:t>arrays</w:t>
        </w:r>
      </w:hyperlink>
      <w:r w:rsidRPr="003147A0">
        <w:rPr>
          <w:sz w:val="16"/>
          <w:szCs w:val="16"/>
        </w:rPr>
        <w:t xml:space="preserve"> as "collections". Three types: </w:t>
      </w:r>
      <w:r w:rsidR="003147A0" w:rsidRPr="003147A0">
        <w:rPr>
          <w:sz w:val="16"/>
          <w:szCs w:val="16"/>
        </w:rPr>
        <w:sym w:font="Wingdings" w:char="F08C"/>
      </w:r>
      <w:r w:rsidR="003147A0" w:rsidRPr="003147A0">
        <w:rPr>
          <w:sz w:val="16"/>
          <w:szCs w:val="16"/>
        </w:rPr>
        <w:t xml:space="preserve"> </w:t>
      </w:r>
      <w:hyperlink r:id="rId144" w:tooltip="Associative array" w:history="1">
        <w:r w:rsidRPr="003147A0">
          <w:rPr>
            <w:rStyle w:val="Hyperlink"/>
            <w:sz w:val="16"/>
            <w:szCs w:val="16"/>
          </w:rPr>
          <w:t>Associative arrays</w:t>
        </w:r>
      </w:hyperlink>
      <w:r w:rsidRPr="003147A0">
        <w:rPr>
          <w:sz w:val="16"/>
          <w:szCs w:val="16"/>
        </w:rPr>
        <w:t xml:space="preserve"> (Index-by tables)</w:t>
      </w:r>
      <w:r w:rsidR="003147A0" w:rsidRPr="003147A0">
        <w:rPr>
          <w:sz w:val="16"/>
          <w:szCs w:val="16"/>
        </w:rPr>
        <w:t xml:space="preserve"> </w:t>
      </w:r>
      <w:r w:rsidR="003147A0" w:rsidRPr="003147A0">
        <w:rPr>
          <w:sz w:val="16"/>
          <w:szCs w:val="16"/>
        </w:rPr>
        <w:sym w:font="Wingdings" w:char="F08D"/>
      </w:r>
      <w:r w:rsidRPr="003147A0">
        <w:rPr>
          <w:sz w:val="16"/>
          <w:szCs w:val="16"/>
        </w:rPr>
        <w:t>Nested tables</w:t>
      </w:r>
      <w:r w:rsidR="003147A0" w:rsidRPr="003147A0">
        <w:rPr>
          <w:sz w:val="16"/>
          <w:szCs w:val="16"/>
        </w:rPr>
        <w:t xml:space="preserve"> </w:t>
      </w:r>
      <w:r w:rsidR="003147A0" w:rsidRPr="003147A0">
        <w:rPr>
          <w:sz w:val="16"/>
          <w:szCs w:val="16"/>
        </w:rPr>
        <w:sym w:font="Wingdings" w:char="F08E"/>
      </w:r>
      <w:r w:rsidRPr="003147A0">
        <w:rPr>
          <w:sz w:val="16"/>
          <w:szCs w:val="16"/>
        </w:rPr>
        <w:t>Varrays (variable-size arrays)</w:t>
      </w:r>
      <w:r w:rsidR="003147A0">
        <w:rPr>
          <w:sz w:val="16"/>
          <w:szCs w:val="16"/>
        </w:rPr>
        <w:t xml:space="preserve">. </w:t>
      </w:r>
      <w:r w:rsidRPr="003C1AC6">
        <w:rPr>
          <w:sz w:val="16"/>
          <w:szCs w:val="16"/>
        </w:rPr>
        <w:t xml:space="preserve">Programmers must specify an upper limit for varrays, but need not for index-by tables or for nested tables. The language includes several collection </w:t>
      </w:r>
      <w:hyperlink r:id="rId145" w:tooltip="Method (computer science)" w:history="1">
        <w:r w:rsidRPr="003C1AC6">
          <w:rPr>
            <w:rStyle w:val="Hyperlink"/>
            <w:sz w:val="16"/>
            <w:szCs w:val="16"/>
          </w:rPr>
          <w:t>methods</w:t>
        </w:r>
      </w:hyperlink>
      <w:r w:rsidRPr="003C1AC6">
        <w:rPr>
          <w:sz w:val="16"/>
          <w:szCs w:val="16"/>
        </w:rPr>
        <w:t xml:space="preserve"> used to manipulate collection elements f</w:t>
      </w:r>
      <w:r w:rsidR="008D01D5">
        <w:rPr>
          <w:sz w:val="16"/>
          <w:szCs w:val="16"/>
        </w:rPr>
        <w:t>.</w:t>
      </w:r>
      <w:r w:rsidRPr="003C1AC6">
        <w:rPr>
          <w:sz w:val="16"/>
          <w:szCs w:val="16"/>
        </w:rPr>
        <w:t xml:space="preserve"> ex</w:t>
      </w:r>
      <w:r w:rsidR="008D01D5">
        <w:rPr>
          <w:sz w:val="16"/>
          <w:szCs w:val="16"/>
        </w:rPr>
        <w:t>.</w:t>
      </w:r>
      <w:r w:rsidRPr="003C1AC6">
        <w:rPr>
          <w:sz w:val="16"/>
          <w:szCs w:val="16"/>
        </w:rPr>
        <w:t xml:space="preserve"> FIRST, LAST, NEXT, PRIOR, EXTEND, TRIM, DELETE, etc. Index-by tables can be used to simulate associative arrays, as in this </w:t>
      </w:r>
      <w:hyperlink r:id="rId146" w:anchor="cite_note-10" w:tooltip="Ackermann function" w:history="1">
        <w:r w:rsidRPr="003C1AC6">
          <w:rPr>
            <w:rStyle w:val="Hyperlink"/>
            <w:sz w:val="16"/>
            <w:szCs w:val="16"/>
          </w:rPr>
          <w:t>example of a memo function for Ackermann's function in PL/SQL</w:t>
        </w:r>
      </w:hyperlink>
      <w:r w:rsidRPr="003C1AC6">
        <w:rPr>
          <w:sz w:val="16"/>
          <w:szCs w:val="16"/>
        </w:rPr>
        <w:t xml:space="preserve">. </w:t>
      </w:r>
    </w:p>
    <w:p w14:paraId="79D5A258" w14:textId="77777777" w:rsidR="003C1AC6" w:rsidRPr="003C1AC6" w:rsidRDefault="003C1AC6" w:rsidP="003C1AC6">
      <w:pPr>
        <w:pStyle w:val="Heading6"/>
      </w:pPr>
      <w:r w:rsidRPr="003C1AC6">
        <w:rPr>
          <w:rStyle w:val="mw-headline"/>
          <w:szCs w:val="16"/>
        </w:rPr>
        <w:t>Associative arrays (index-by tables)</w:t>
      </w:r>
    </w:p>
    <w:p w14:paraId="13C2066D" w14:textId="0B4B2F4C" w:rsidR="003C1AC6" w:rsidRPr="003C1AC6" w:rsidRDefault="008D01D5" w:rsidP="003C1AC6">
      <w:pPr>
        <w:pStyle w:val="NormalWeb"/>
        <w:spacing w:before="0" w:beforeAutospacing="0" w:after="0" w:afterAutospacing="0"/>
        <w:rPr>
          <w:sz w:val="16"/>
          <w:szCs w:val="16"/>
        </w:rPr>
      </w:pPr>
      <w:r>
        <w:rPr>
          <w:sz w:val="16"/>
          <w:szCs w:val="16"/>
        </w:rPr>
        <w:t>I</w:t>
      </w:r>
      <w:r w:rsidR="003C1AC6" w:rsidRPr="003C1AC6">
        <w:rPr>
          <w:sz w:val="16"/>
          <w:szCs w:val="16"/>
        </w:rPr>
        <w:t xml:space="preserve">ndex-by tables can be indexed by numbers or strings. It parallels a </w:t>
      </w:r>
      <w:hyperlink r:id="rId147" w:tooltip="Java (programming language)" w:history="1">
        <w:r w:rsidR="003C1AC6" w:rsidRPr="003C1AC6">
          <w:rPr>
            <w:rStyle w:val="Hyperlink"/>
            <w:sz w:val="16"/>
            <w:szCs w:val="16"/>
          </w:rPr>
          <w:t>Java</w:t>
        </w:r>
      </w:hyperlink>
      <w:r w:rsidR="003C1AC6" w:rsidRPr="003C1AC6">
        <w:rPr>
          <w:sz w:val="16"/>
          <w:szCs w:val="16"/>
        </w:rPr>
        <w:t xml:space="preserve"> </w:t>
      </w:r>
      <w:r w:rsidR="003C1AC6" w:rsidRPr="003C1AC6">
        <w:rPr>
          <w:i/>
          <w:iCs/>
          <w:sz w:val="16"/>
          <w:szCs w:val="16"/>
        </w:rPr>
        <w:t>map</w:t>
      </w:r>
      <w:r w:rsidR="003C1AC6" w:rsidRPr="003C1AC6">
        <w:rPr>
          <w:sz w:val="16"/>
          <w:szCs w:val="16"/>
        </w:rPr>
        <w:t xml:space="preserve">, which comprises key-value pairs. There is only one dimension and is unbounded. </w:t>
      </w:r>
    </w:p>
    <w:p w14:paraId="157D5233" w14:textId="77777777" w:rsidR="003C1AC6" w:rsidRPr="003C1AC6" w:rsidRDefault="003C1AC6" w:rsidP="003C1AC6">
      <w:pPr>
        <w:pStyle w:val="Heading6"/>
      </w:pPr>
      <w:r w:rsidRPr="003C1AC6">
        <w:rPr>
          <w:rStyle w:val="mw-headline"/>
          <w:szCs w:val="16"/>
        </w:rPr>
        <w:t>Nested tables</w:t>
      </w:r>
    </w:p>
    <w:p w14:paraId="03C736C3" w14:textId="73FD670F" w:rsidR="003C1AC6" w:rsidRPr="003C1AC6" w:rsidRDefault="003C1AC6" w:rsidP="003C1AC6">
      <w:pPr>
        <w:pStyle w:val="NormalWeb"/>
        <w:spacing w:before="0" w:beforeAutospacing="0" w:after="0" w:afterAutospacing="0"/>
        <w:rPr>
          <w:sz w:val="16"/>
          <w:szCs w:val="16"/>
        </w:rPr>
      </w:pPr>
      <w:r w:rsidRPr="003C1AC6">
        <w:rPr>
          <w:sz w:val="16"/>
          <w:szCs w:val="16"/>
        </w:rPr>
        <w:t>With nested tables</w:t>
      </w:r>
      <w:r w:rsidR="008D01D5">
        <w:rPr>
          <w:sz w:val="16"/>
          <w:szCs w:val="16"/>
        </w:rPr>
        <w:t>,</w:t>
      </w:r>
      <w:r w:rsidRPr="003C1AC6">
        <w:rPr>
          <w:sz w:val="16"/>
          <w:szCs w:val="16"/>
        </w:rPr>
        <w:t xml:space="preserve"> needs to understand what is nested. Here, a new type is created that may be composed of a number of components. That type can then be used to make a column in a table, and nested within that column are those components. </w:t>
      </w:r>
    </w:p>
    <w:p w14:paraId="0C8C8E37" w14:textId="77777777" w:rsidR="003C1AC6" w:rsidRPr="003C1AC6" w:rsidRDefault="003C1AC6" w:rsidP="003C1AC6">
      <w:pPr>
        <w:pStyle w:val="Heading6"/>
      </w:pPr>
      <w:r w:rsidRPr="003C1AC6">
        <w:rPr>
          <w:rStyle w:val="mw-headline"/>
          <w:szCs w:val="16"/>
        </w:rPr>
        <w:t>Varrays (variable-size arrays)</w:t>
      </w:r>
    </w:p>
    <w:p w14:paraId="07389060" w14:textId="2377A7EF" w:rsidR="003C1AC6" w:rsidRPr="003C1AC6" w:rsidRDefault="008D01D5" w:rsidP="003C1AC6">
      <w:pPr>
        <w:pStyle w:val="NormalWeb"/>
        <w:spacing w:before="0" w:beforeAutospacing="0" w:after="0" w:afterAutospacing="0"/>
        <w:rPr>
          <w:sz w:val="16"/>
          <w:szCs w:val="16"/>
        </w:rPr>
      </w:pPr>
      <w:r>
        <w:rPr>
          <w:sz w:val="16"/>
          <w:szCs w:val="16"/>
        </w:rPr>
        <w:t>In</w:t>
      </w:r>
      <w:r w:rsidR="003C1AC6" w:rsidRPr="003C1AC6">
        <w:rPr>
          <w:sz w:val="16"/>
          <w:szCs w:val="16"/>
        </w:rPr>
        <w:t xml:space="preserve"> Varrays</w:t>
      </w:r>
      <w:r>
        <w:rPr>
          <w:sz w:val="16"/>
          <w:szCs w:val="16"/>
        </w:rPr>
        <w:t>,</w:t>
      </w:r>
      <w:r w:rsidR="003C1AC6" w:rsidRPr="003C1AC6">
        <w:rPr>
          <w:sz w:val="16"/>
          <w:szCs w:val="16"/>
        </w:rPr>
        <w:t xml:space="preserve"> "variable" in "variable-size arrays" doesn't apply to the size of the array in the way you might think that it would. The size the array is declared with is in fact fixed. The number of elements in the array is variable up to the declared size. Arguably then, variable-sized arrays aren't that variable in size. </w:t>
      </w:r>
    </w:p>
    <w:p w14:paraId="200775CA" w14:textId="77777777" w:rsidR="003C1AC6" w:rsidRPr="003C1AC6" w:rsidRDefault="003C1AC6" w:rsidP="003C1AC6">
      <w:pPr>
        <w:pStyle w:val="Heading5"/>
      </w:pPr>
      <w:r w:rsidRPr="003C1AC6">
        <w:rPr>
          <w:rStyle w:val="mw-headline"/>
        </w:rPr>
        <w:t>Cursors</w:t>
      </w:r>
    </w:p>
    <w:p w14:paraId="4E039104" w14:textId="7E3D8A1F" w:rsidR="003C1AC6" w:rsidRPr="003C1AC6" w:rsidRDefault="003C1AC6" w:rsidP="003C1AC6">
      <w:pPr>
        <w:pStyle w:val="NormalWeb"/>
        <w:spacing w:before="0" w:beforeAutospacing="0" w:after="0" w:afterAutospacing="0"/>
        <w:rPr>
          <w:sz w:val="16"/>
          <w:szCs w:val="16"/>
        </w:rPr>
      </w:pPr>
      <w:r w:rsidRPr="003C1AC6">
        <w:rPr>
          <w:sz w:val="16"/>
          <w:szCs w:val="16"/>
        </w:rPr>
        <w:t xml:space="preserve">A </w:t>
      </w:r>
      <w:hyperlink r:id="rId148" w:tooltip="Cursor (databases)" w:history="1">
        <w:r w:rsidRPr="003C1AC6">
          <w:rPr>
            <w:rStyle w:val="Hyperlink"/>
            <w:sz w:val="16"/>
            <w:szCs w:val="16"/>
          </w:rPr>
          <w:t>cursor</w:t>
        </w:r>
      </w:hyperlink>
      <w:r w:rsidRPr="003C1AC6">
        <w:rPr>
          <w:sz w:val="16"/>
          <w:szCs w:val="16"/>
        </w:rPr>
        <w:t xml:space="preserve"> is a mechanism, pointer to a private SQL area that stores information coming from a SELECT or data manipulation language (DML) statement (INSERT, UPDATE, DELETE, or MERGE). A </w:t>
      </w:r>
      <w:hyperlink r:id="rId149" w:tooltip="Cursor (databases)" w:history="1">
        <w:r w:rsidRPr="003C1AC6">
          <w:rPr>
            <w:rStyle w:val="Hyperlink"/>
            <w:sz w:val="16"/>
            <w:szCs w:val="16"/>
          </w:rPr>
          <w:t>cursor</w:t>
        </w:r>
      </w:hyperlink>
      <w:r w:rsidRPr="003C1AC6">
        <w:rPr>
          <w:sz w:val="16"/>
          <w:szCs w:val="16"/>
        </w:rPr>
        <w:t xml:space="preserve"> holds the rows (one or more) returned by a SQL statement. The set of rows the </w:t>
      </w:r>
      <w:hyperlink r:id="rId150" w:tooltip="Cursor (databases)" w:history="1">
        <w:r w:rsidRPr="003C1AC6">
          <w:rPr>
            <w:rStyle w:val="Hyperlink"/>
            <w:sz w:val="16"/>
            <w:szCs w:val="16"/>
          </w:rPr>
          <w:t>cursor</w:t>
        </w:r>
      </w:hyperlink>
      <w:r w:rsidRPr="003C1AC6">
        <w:rPr>
          <w:sz w:val="16"/>
          <w:szCs w:val="16"/>
        </w:rPr>
        <w:t xml:space="preserve"> holds is referred to as the active set.</w:t>
      </w:r>
      <w:hyperlink r:id="rId151" w:anchor="cite_note-7" w:history="1">
        <w:r w:rsidRPr="003C1AC6">
          <w:rPr>
            <w:rStyle w:val="Hyperlink"/>
            <w:sz w:val="16"/>
            <w:szCs w:val="16"/>
            <w:vertAlign w:val="superscript"/>
          </w:rPr>
          <w:t>[7]</w:t>
        </w:r>
      </w:hyperlink>
      <w:r w:rsidRPr="003C1AC6">
        <w:rPr>
          <w:sz w:val="16"/>
          <w:szCs w:val="16"/>
        </w:rPr>
        <w:t xml:space="preserve"> A </w:t>
      </w:r>
      <w:hyperlink r:id="rId152" w:tooltip="Cursor (databases)" w:history="1">
        <w:r w:rsidRPr="003C1AC6">
          <w:rPr>
            <w:rStyle w:val="Hyperlink"/>
            <w:sz w:val="16"/>
            <w:szCs w:val="16"/>
          </w:rPr>
          <w:t>cursor</w:t>
        </w:r>
      </w:hyperlink>
      <w:r w:rsidRPr="003C1AC6">
        <w:rPr>
          <w:sz w:val="16"/>
          <w:szCs w:val="16"/>
        </w:rPr>
        <w:t xml:space="preserve"> can be explicit or implicit. In a FOR loop, an explicit cursor shall be used if the query will be reused, otherwise an implicit cursor is preferred. If using a cursor inside a loop, use a FETCH is recommended when needing to bulk collect or when needing dynamic SQL. </w:t>
      </w:r>
    </w:p>
    <w:p w14:paraId="1A78C5FB" w14:textId="4843FAF5" w:rsidR="00A461F2" w:rsidRDefault="00594A1F" w:rsidP="00594A1F">
      <w:pPr>
        <w:pStyle w:val="Heading2"/>
      </w:pPr>
      <w:bookmarkStart w:id="48" w:name="_Toc16869093"/>
      <w:r>
        <w:t>T-SQL</w:t>
      </w:r>
      <w:bookmarkEnd w:id="48"/>
    </w:p>
    <w:p w14:paraId="72FF70A0" w14:textId="682C9358" w:rsidR="001C71B7" w:rsidRDefault="001C71B7" w:rsidP="001C71B7">
      <w:r>
        <w:rPr>
          <w:noProof/>
        </w:rPr>
        <w:drawing>
          <wp:inline distT="0" distB="0" distL="0" distR="0" wp14:anchorId="114A4EDF" wp14:editId="5CFCC55E">
            <wp:extent cx="3152775" cy="1576684"/>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0C8ECF.tmp"/>
                    <pic:cNvPicPr/>
                  </pic:nvPicPr>
                  <pic:blipFill>
                    <a:blip r:embed="rId153">
                      <a:extLst>
                        <a:ext uri="{28A0092B-C50C-407E-A947-70E740481C1C}">
                          <a14:useLocalDpi xmlns:a14="http://schemas.microsoft.com/office/drawing/2010/main" val="0"/>
                        </a:ext>
                      </a:extLst>
                    </a:blip>
                    <a:stretch>
                      <a:fillRect/>
                    </a:stretch>
                  </pic:blipFill>
                  <pic:spPr>
                    <a:xfrm>
                      <a:off x="0" y="0"/>
                      <a:ext cx="3160090" cy="1580342"/>
                    </a:xfrm>
                    <a:prstGeom prst="rect">
                      <a:avLst/>
                    </a:prstGeom>
                  </pic:spPr>
                </pic:pic>
              </a:graphicData>
            </a:graphic>
          </wp:inline>
        </w:drawing>
      </w:r>
    </w:p>
    <w:p w14:paraId="111D7BE6" w14:textId="178DB960" w:rsidR="001C71B7" w:rsidRDefault="001C71B7" w:rsidP="001C71B7">
      <w:r>
        <w:rPr>
          <w:noProof/>
        </w:rPr>
        <w:drawing>
          <wp:inline distT="0" distB="0" distL="0" distR="0" wp14:anchorId="7AE55351" wp14:editId="79464338">
            <wp:extent cx="3267075" cy="18892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0C184A.tmp"/>
                    <pic:cNvPicPr/>
                  </pic:nvPicPr>
                  <pic:blipFill>
                    <a:blip r:embed="rId154">
                      <a:extLst>
                        <a:ext uri="{28A0092B-C50C-407E-A947-70E740481C1C}">
                          <a14:useLocalDpi xmlns:a14="http://schemas.microsoft.com/office/drawing/2010/main" val="0"/>
                        </a:ext>
                      </a:extLst>
                    </a:blip>
                    <a:stretch>
                      <a:fillRect/>
                    </a:stretch>
                  </pic:blipFill>
                  <pic:spPr>
                    <a:xfrm>
                      <a:off x="0" y="0"/>
                      <a:ext cx="3271594" cy="1891880"/>
                    </a:xfrm>
                    <a:prstGeom prst="rect">
                      <a:avLst/>
                    </a:prstGeom>
                  </pic:spPr>
                </pic:pic>
              </a:graphicData>
            </a:graphic>
          </wp:inline>
        </w:drawing>
      </w:r>
    </w:p>
    <w:p w14:paraId="330D5F6F" w14:textId="3468DFE1" w:rsidR="001C71B7" w:rsidRDefault="001C71B7" w:rsidP="001C71B7">
      <w:r>
        <w:rPr>
          <w:noProof/>
        </w:rPr>
        <w:drawing>
          <wp:inline distT="0" distB="0" distL="0" distR="0" wp14:anchorId="2CD68D4D" wp14:editId="52B63DAC">
            <wp:extent cx="3248025" cy="14289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0C2B4C.tmp"/>
                    <pic:cNvPicPr/>
                  </pic:nvPicPr>
                  <pic:blipFill>
                    <a:blip r:embed="rId155">
                      <a:extLst>
                        <a:ext uri="{28A0092B-C50C-407E-A947-70E740481C1C}">
                          <a14:useLocalDpi xmlns:a14="http://schemas.microsoft.com/office/drawing/2010/main" val="0"/>
                        </a:ext>
                      </a:extLst>
                    </a:blip>
                    <a:stretch>
                      <a:fillRect/>
                    </a:stretch>
                  </pic:blipFill>
                  <pic:spPr>
                    <a:xfrm>
                      <a:off x="0" y="0"/>
                      <a:ext cx="3257682" cy="1433234"/>
                    </a:xfrm>
                    <a:prstGeom prst="rect">
                      <a:avLst/>
                    </a:prstGeom>
                  </pic:spPr>
                </pic:pic>
              </a:graphicData>
            </a:graphic>
          </wp:inline>
        </w:drawing>
      </w:r>
    </w:p>
    <w:p w14:paraId="36617FE6" w14:textId="3B1DFF5E" w:rsidR="001C71B7" w:rsidRDefault="001C71B7" w:rsidP="001C71B7">
      <w:r>
        <w:rPr>
          <w:noProof/>
        </w:rPr>
        <w:drawing>
          <wp:inline distT="0" distB="0" distL="0" distR="0" wp14:anchorId="329A7FF1" wp14:editId="7DA4ECD1">
            <wp:extent cx="3238500" cy="159947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0CC5D8.tmp"/>
                    <pic:cNvPicPr/>
                  </pic:nvPicPr>
                  <pic:blipFill>
                    <a:blip r:embed="rId156">
                      <a:extLst>
                        <a:ext uri="{28A0092B-C50C-407E-A947-70E740481C1C}">
                          <a14:useLocalDpi xmlns:a14="http://schemas.microsoft.com/office/drawing/2010/main" val="0"/>
                        </a:ext>
                      </a:extLst>
                    </a:blip>
                    <a:stretch>
                      <a:fillRect/>
                    </a:stretch>
                  </pic:blipFill>
                  <pic:spPr>
                    <a:xfrm>
                      <a:off x="0" y="0"/>
                      <a:ext cx="3249869" cy="1605085"/>
                    </a:xfrm>
                    <a:prstGeom prst="rect">
                      <a:avLst/>
                    </a:prstGeom>
                  </pic:spPr>
                </pic:pic>
              </a:graphicData>
            </a:graphic>
          </wp:inline>
        </w:drawing>
      </w:r>
    </w:p>
    <w:p w14:paraId="08DA934A" w14:textId="3DEC0F11" w:rsidR="001C71B7" w:rsidRDefault="001C71B7" w:rsidP="001C71B7">
      <w:r>
        <w:rPr>
          <w:noProof/>
        </w:rPr>
        <w:drawing>
          <wp:inline distT="0" distB="0" distL="0" distR="0" wp14:anchorId="065CF3B9" wp14:editId="1B6CF47D">
            <wp:extent cx="3295650" cy="14945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0C4569.tmp"/>
                    <pic:cNvPicPr/>
                  </pic:nvPicPr>
                  <pic:blipFill>
                    <a:blip r:embed="rId157">
                      <a:extLst>
                        <a:ext uri="{28A0092B-C50C-407E-A947-70E740481C1C}">
                          <a14:useLocalDpi xmlns:a14="http://schemas.microsoft.com/office/drawing/2010/main" val="0"/>
                        </a:ext>
                      </a:extLst>
                    </a:blip>
                    <a:stretch>
                      <a:fillRect/>
                    </a:stretch>
                  </pic:blipFill>
                  <pic:spPr>
                    <a:xfrm>
                      <a:off x="0" y="0"/>
                      <a:ext cx="3301495" cy="1497183"/>
                    </a:xfrm>
                    <a:prstGeom prst="rect">
                      <a:avLst/>
                    </a:prstGeom>
                  </pic:spPr>
                </pic:pic>
              </a:graphicData>
            </a:graphic>
          </wp:inline>
        </w:drawing>
      </w:r>
    </w:p>
    <w:p w14:paraId="240AC6BC" w14:textId="199E810D" w:rsidR="001C71B7" w:rsidRDefault="001C71B7" w:rsidP="001C71B7">
      <w:r>
        <w:rPr>
          <w:noProof/>
        </w:rPr>
        <w:drawing>
          <wp:inline distT="0" distB="0" distL="0" distR="0" wp14:anchorId="208533D2" wp14:editId="3B5DD418">
            <wp:extent cx="3286125" cy="2107789"/>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0CC4E1.tmp"/>
                    <pic:cNvPicPr/>
                  </pic:nvPicPr>
                  <pic:blipFill>
                    <a:blip r:embed="rId158">
                      <a:extLst>
                        <a:ext uri="{28A0092B-C50C-407E-A947-70E740481C1C}">
                          <a14:useLocalDpi xmlns:a14="http://schemas.microsoft.com/office/drawing/2010/main" val="0"/>
                        </a:ext>
                      </a:extLst>
                    </a:blip>
                    <a:stretch>
                      <a:fillRect/>
                    </a:stretch>
                  </pic:blipFill>
                  <pic:spPr>
                    <a:xfrm>
                      <a:off x="0" y="0"/>
                      <a:ext cx="3294789" cy="2113347"/>
                    </a:xfrm>
                    <a:prstGeom prst="rect">
                      <a:avLst/>
                    </a:prstGeom>
                  </pic:spPr>
                </pic:pic>
              </a:graphicData>
            </a:graphic>
          </wp:inline>
        </w:drawing>
      </w:r>
    </w:p>
    <w:p w14:paraId="70C98B83" w14:textId="39D79BEE" w:rsidR="001C71B7" w:rsidRPr="001C71B7" w:rsidRDefault="001C71B7" w:rsidP="001C71B7">
      <w:r>
        <w:rPr>
          <w:noProof/>
        </w:rPr>
        <w:drawing>
          <wp:inline distT="0" distB="0" distL="0" distR="0" wp14:anchorId="1F85C0F2" wp14:editId="44FB856E">
            <wp:extent cx="3295650" cy="13917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0CF786.tmp"/>
                    <pic:cNvPicPr/>
                  </pic:nvPicPr>
                  <pic:blipFill>
                    <a:blip r:embed="rId159">
                      <a:extLst>
                        <a:ext uri="{28A0092B-C50C-407E-A947-70E740481C1C}">
                          <a14:useLocalDpi xmlns:a14="http://schemas.microsoft.com/office/drawing/2010/main" val="0"/>
                        </a:ext>
                      </a:extLst>
                    </a:blip>
                    <a:stretch>
                      <a:fillRect/>
                    </a:stretch>
                  </pic:blipFill>
                  <pic:spPr>
                    <a:xfrm>
                      <a:off x="0" y="0"/>
                      <a:ext cx="3308162" cy="1397001"/>
                    </a:xfrm>
                    <a:prstGeom prst="rect">
                      <a:avLst/>
                    </a:prstGeom>
                  </pic:spPr>
                </pic:pic>
              </a:graphicData>
            </a:graphic>
          </wp:inline>
        </w:drawing>
      </w:r>
    </w:p>
    <w:p w14:paraId="4C24446C" w14:textId="395636A8" w:rsidR="00202D2D" w:rsidRDefault="00353668" w:rsidP="00353668">
      <w:pPr>
        <w:pStyle w:val="Heading4"/>
      </w:pPr>
      <w:bookmarkStart w:id="49" w:name="_Toc16869094"/>
      <w:r>
        <w:t>INNER JOIN</w:t>
      </w:r>
      <w:bookmarkEnd w:id="49"/>
    </w:p>
    <w:p w14:paraId="22AD5A0A"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USE </w:t>
      </w:r>
      <w:r>
        <w:rPr>
          <w:rFonts w:ascii="Courier" w:hAnsi="Courier" w:cs="Courier"/>
          <w:color w:val="000000"/>
          <w:szCs w:val="16"/>
        </w:rPr>
        <w:t>AdventureWorks2014</w:t>
      </w:r>
    </w:p>
    <w:p w14:paraId="6F63E9E7" w14:textId="77777777" w:rsidR="00353668" w:rsidRDefault="00353668" w:rsidP="00353668">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67112C91"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18E79503" w14:textId="77777777" w:rsidR="00353668" w:rsidRDefault="00353668" w:rsidP="00353668">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SC.Name </w:t>
      </w:r>
      <w:r>
        <w:rPr>
          <w:rFonts w:ascii="Courier-Bold" w:hAnsi="Courier-Bold" w:cs="Courier-Bold"/>
          <w:b/>
          <w:bCs/>
          <w:color w:val="0000FF"/>
          <w:szCs w:val="16"/>
        </w:rPr>
        <w:t xml:space="preserve">AS </w:t>
      </w:r>
      <w:r>
        <w:rPr>
          <w:rFonts w:ascii="Courier" w:hAnsi="Courier" w:cs="Courier"/>
          <w:color w:val="000000"/>
          <w:szCs w:val="16"/>
        </w:rPr>
        <w:t>Subcategory</w:t>
      </w:r>
    </w:p>
    <w:p w14:paraId="074C61DF"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Production.Product </w:t>
      </w:r>
      <w:r>
        <w:rPr>
          <w:rFonts w:ascii="Courier-Bold" w:hAnsi="Courier-Bold" w:cs="Courier-Bold"/>
          <w:b/>
          <w:bCs/>
          <w:color w:val="0000FF"/>
          <w:szCs w:val="16"/>
        </w:rPr>
        <w:t xml:space="preserve">AS </w:t>
      </w:r>
      <w:r>
        <w:rPr>
          <w:rFonts w:ascii="Courier" w:hAnsi="Courier" w:cs="Courier"/>
          <w:color w:val="000000"/>
          <w:szCs w:val="16"/>
        </w:rPr>
        <w:t>P</w:t>
      </w:r>
    </w:p>
    <w:p w14:paraId="185349F5"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4E48FA58"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ON </w:t>
      </w:r>
      <w:r>
        <w:rPr>
          <w:rFonts w:ascii="Courier" w:hAnsi="Courier" w:cs="Courier"/>
          <w:color w:val="000000"/>
          <w:szCs w:val="16"/>
        </w:rPr>
        <w:t>(P</w:t>
      </w:r>
      <w:r>
        <w:rPr>
          <w:rFonts w:ascii="Courier-Bold" w:hAnsi="Courier-Bold" w:cs="Courier-Bold"/>
          <w:b/>
          <w:bCs/>
          <w:color w:val="646464"/>
          <w:szCs w:val="16"/>
        </w:rPr>
        <w:t>.</w:t>
      </w:r>
      <w:r>
        <w:rPr>
          <w:rFonts w:ascii="Courier" w:hAnsi="Courier" w:cs="Courier"/>
          <w:color w:val="000000"/>
          <w:szCs w:val="16"/>
        </w:rPr>
        <w:t xml:space="preserve">ProductSubcategoryID </w:t>
      </w:r>
      <w:r>
        <w:rPr>
          <w:rFonts w:ascii="Courier-Bold" w:hAnsi="Courier-Bold" w:cs="Courier-Bold"/>
          <w:b/>
          <w:bCs/>
          <w:color w:val="646464"/>
          <w:szCs w:val="16"/>
        </w:rPr>
        <w:t xml:space="preserve">= </w:t>
      </w:r>
      <w:r>
        <w:rPr>
          <w:rFonts w:ascii="Courier" w:hAnsi="Courier" w:cs="Courier"/>
          <w:color w:val="000000"/>
          <w:szCs w:val="16"/>
        </w:rPr>
        <w:t>SC</w:t>
      </w:r>
      <w:r>
        <w:rPr>
          <w:rFonts w:ascii="Courier-Bold" w:hAnsi="Courier-Bold" w:cs="Courier-Bold"/>
          <w:b/>
          <w:bCs/>
          <w:color w:val="646464"/>
          <w:szCs w:val="16"/>
        </w:rPr>
        <w:t>.</w:t>
      </w:r>
      <w:r>
        <w:rPr>
          <w:rFonts w:ascii="Courier" w:hAnsi="Courier" w:cs="Courier"/>
          <w:color w:val="000000"/>
          <w:szCs w:val="16"/>
        </w:rPr>
        <w:t>ProductSubcategoryID);</w:t>
      </w:r>
    </w:p>
    <w:p w14:paraId="3B7B8CF8" w14:textId="60B8E09A" w:rsidR="00353668" w:rsidRDefault="00353668" w:rsidP="003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Bold" w:hAnsi="Courier-Bold" w:cs="Courier-Bold"/>
          <w:b/>
          <w:bCs/>
          <w:color w:val="0000FF"/>
          <w:szCs w:val="16"/>
        </w:rPr>
        <w:t>GO</w:t>
      </w:r>
    </w:p>
    <w:p w14:paraId="0261B621" w14:textId="4DC5DC9A" w:rsidR="00353668" w:rsidRDefault="00353668" w:rsidP="00353668">
      <w:pPr>
        <w:pStyle w:val="Heading4"/>
      </w:pPr>
      <w:bookmarkStart w:id="50" w:name="_Toc16869095"/>
      <w:r>
        <w:t>LEFT OUTER JOIN</w:t>
      </w:r>
      <w:bookmarkEnd w:id="50"/>
    </w:p>
    <w:p w14:paraId="749ED589"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USE </w:t>
      </w:r>
      <w:r>
        <w:rPr>
          <w:rFonts w:ascii="Courier" w:hAnsi="Courier" w:cs="Courier"/>
          <w:color w:val="000000"/>
          <w:szCs w:val="16"/>
        </w:rPr>
        <w:t>AdventureWorks2014;</w:t>
      </w:r>
    </w:p>
    <w:p w14:paraId="0C72E53B" w14:textId="77777777" w:rsidR="00353668" w:rsidRDefault="00353668" w:rsidP="00353668">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2ED0B0AC"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17167EB8" w14:textId="77777777" w:rsidR="00353668" w:rsidRDefault="00353668" w:rsidP="00353668">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SC.Name </w:t>
      </w:r>
      <w:r>
        <w:rPr>
          <w:rFonts w:ascii="Courier-Bold" w:hAnsi="Courier-Bold" w:cs="Courier-Bold"/>
          <w:b/>
          <w:bCs/>
          <w:color w:val="0000FF"/>
          <w:szCs w:val="16"/>
        </w:rPr>
        <w:t xml:space="preserve">AS </w:t>
      </w:r>
      <w:r>
        <w:rPr>
          <w:rFonts w:ascii="Courier" w:hAnsi="Courier" w:cs="Courier"/>
          <w:color w:val="000000"/>
          <w:szCs w:val="16"/>
        </w:rPr>
        <w:t>SubCategory</w:t>
      </w:r>
    </w:p>
    <w:p w14:paraId="55081037"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Production.Product </w:t>
      </w:r>
      <w:r>
        <w:rPr>
          <w:rFonts w:ascii="Courier-Bold" w:hAnsi="Courier-Bold" w:cs="Courier-Bold"/>
          <w:b/>
          <w:bCs/>
          <w:color w:val="0000FF"/>
          <w:szCs w:val="16"/>
        </w:rPr>
        <w:t xml:space="preserve">AS </w:t>
      </w:r>
      <w:r>
        <w:rPr>
          <w:rFonts w:ascii="Courier" w:hAnsi="Courier" w:cs="Courier"/>
          <w:color w:val="000000"/>
          <w:szCs w:val="16"/>
        </w:rPr>
        <w:t>P</w:t>
      </w:r>
    </w:p>
    <w:p w14:paraId="3162F0BD"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LEFT OUTER JOIN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3BBA4592"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P</w:t>
      </w:r>
      <w:r>
        <w:rPr>
          <w:rFonts w:ascii="Courier-Bold" w:hAnsi="Courier-Bold" w:cs="Courier-Bold"/>
          <w:b/>
          <w:bCs/>
          <w:color w:val="646464"/>
          <w:szCs w:val="16"/>
        </w:rPr>
        <w:t>.</w:t>
      </w:r>
      <w:r>
        <w:rPr>
          <w:rFonts w:ascii="Courier" w:hAnsi="Courier" w:cs="Courier"/>
          <w:color w:val="000000"/>
          <w:szCs w:val="16"/>
        </w:rPr>
        <w:t xml:space="preserve">ProductSubcategoryID </w:t>
      </w:r>
      <w:r>
        <w:rPr>
          <w:rFonts w:ascii="Courier-Bold" w:hAnsi="Courier-Bold" w:cs="Courier-Bold"/>
          <w:b/>
          <w:bCs/>
          <w:color w:val="646464"/>
          <w:szCs w:val="16"/>
        </w:rPr>
        <w:t xml:space="preserve">= </w:t>
      </w:r>
      <w:r>
        <w:rPr>
          <w:rFonts w:ascii="Courier" w:hAnsi="Courier" w:cs="Courier"/>
          <w:color w:val="000000"/>
          <w:szCs w:val="16"/>
        </w:rPr>
        <w:t>SC</w:t>
      </w:r>
      <w:r>
        <w:rPr>
          <w:rFonts w:ascii="Courier-Bold" w:hAnsi="Courier-Bold" w:cs="Courier-Bold"/>
          <w:b/>
          <w:bCs/>
          <w:color w:val="646464"/>
          <w:szCs w:val="16"/>
        </w:rPr>
        <w:t>.</w:t>
      </w:r>
      <w:r>
        <w:rPr>
          <w:rFonts w:ascii="Courier" w:hAnsi="Courier" w:cs="Courier"/>
          <w:color w:val="000000"/>
          <w:szCs w:val="16"/>
        </w:rPr>
        <w:t>ProductSubcategoryID);</w:t>
      </w:r>
    </w:p>
    <w:p w14:paraId="3AACD570" w14:textId="740BD3BE" w:rsidR="00353668" w:rsidRDefault="00353668" w:rsidP="003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Bold" w:hAnsi="Courier-Bold" w:cs="Courier-Bold"/>
          <w:b/>
          <w:bCs/>
          <w:color w:val="0000FF"/>
          <w:szCs w:val="16"/>
        </w:rPr>
        <w:t>GO</w:t>
      </w:r>
    </w:p>
    <w:p w14:paraId="7257F307" w14:textId="67C21325" w:rsidR="00353668" w:rsidRDefault="00353668" w:rsidP="00353668">
      <w:pPr>
        <w:pStyle w:val="Heading4"/>
      </w:pPr>
      <w:bookmarkStart w:id="51" w:name="_Toc16869096"/>
      <w:r>
        <w:t>FULL OUTER JOIN</w:t>
      </w:r>
      <w:bookmarkEnd w:id="51"/>
    </w:p>
    <w:p w14:paraId="11830658"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USE </w:t>
      </w:r>
      <w:r>
        <w:rPr>
          <w:rFonts w:ascii="Courier" w:hAnsi="Courier" w:cs="Courier"/>
          <w:color w:val="000000"/>
          <w:szCs w:val="16"/>
        </w:rPr>
        <w:t>AdventureWorks2014;</w:t>
      </w:r>
    </w:p>
    <w:p w14:paraId="6A9715DD" w14:textId="77777777" w:rsidR="00353668" w:rsidRDefault="00353668" w:rsidP="00353668">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412EAC75"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369AD0EF" w14:textId="77777777" w:rsidR="00353668" w:rsidRDefault="00353668" w:rsidP="00353668">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SC.Name </w:t>
      </w:r>
      <w:r>
        <w:rPr>
          <w:rFonts w:ascii="Courier-Bold" w:hAnsi="Courier-Bold" w:cs="Courier-Bold"/>
          <w:b/>
          <w:bCs/>
          <w:color w:val="0000FF"/>
          <w:szCs w:val="16"/>
        </w:rPr>
        <w:t xml:space="preserve">AS </w:t>
      </w:r>
      <w:r>
        <w:rPr>
          <w:rFonts w:ascii="Courier" w:hAnsi="Courier" w:cs="Courier"/>
          <w:color w:val="000000"/>
          <w:szCs w:val="16"/>
        </w:rPr>
        <w:t>SubCategory</w:t>
      </w:r>
    </w:p>
    <w:p w14:paraId="6C4E1ECA"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Production.Product </w:t>
      </w:r>
      <w:r>
        <w:rPr>
          <w:rFonts w:ascii="Courier-Bold" w:hAnsi="Courier-Bold" w:cs="Courier-Bold"/>
          <w:b/>
          <w:bCs/>
          <w:color w:val="0000FF"/>
          <w:szCs w:val="16"/>
        </w:rPr>
        <w:t xml:space="preserve">AS </w:t>
      </w:r>
      <w:r>
        <w:rPr>
          <w:rFonts w:ascii="Courier" w:hAnsi="Courier" w:cs="Courier"/>
          <w:color w:val="000000"/>
          <w:szCs w:val="16"/>
        </w:rPr>
        <w:t>P</w:t>
      </w:r>
    </w:p>
    <w:p w14:paraId="0C000D8B"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FULL OUTER JOIN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79143F2C"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P</w:t>
      </w:r>
      <w:r>
        <w:rPr>
          <w:rFonts w:ascii="Courier-Bold" w:hAnsi="Courier-Bold" w:cs="Courier-Bold"/>
          <w:b/>
          <w:bCs/>
          <w:color w:val="646464"/>
          <w:szCs w:val="16"/>
        </w:rPr>
        <w:t>.</w:t>
      </w:r>
      <w:r>
        <w:rPr>
          <w:rFonts w:ascii="Courier" w:hAnsi="Courier" w:cs="Courier"/>
          <w:color w:val="000000"/>
          <w:szCs w:val="16"/>
        </w:rPr>
        <w:t xml:space="preserve">ProductSubcategoryID </w:t>
      </w:r>
      <w:r>
        <w:rPr>
          <w:rFonts w:ascii="Courier-Bold" w:hAnsi="Courier-Bold" w:cs="Courier-Bold"/>
          <w:b/>
          <w:bCs/>
          <w:color w:val="646464"/>
          <w:szCs w:val="16"/>
        </w:rPr>
        <w:t xml:space="preserve">= </w:t>
      </w:r>
      <w:r>
        <w:rPr>
          <w:rFonts w:ascii="Courier" w:hAnsi="Courier" w:cs="Courier"/>
          <w:color w:val="000000"/>
          <w:szCs w:val="16"/>
        </w:rPr>
        <w:t>SC</w:t>
      </w:r>
      <w:r>
        <w:rPr>
          <w:rFonts w:ascii="Courier-Bold" w:hAnsi="Courier-Bold" w:cs="Courier-Bold"/>
          <w:b/>
          <w:bCs/>
          <w:color w:val="646464"/>
          <w:szCs w:val="16"/>
        </w:rPr>
        <w:t>.</w:t>
      </w:r>
      <w:r>
        <w:rPr>
          <w:rFonts w:ascii="Courier" w:hAnsi="Courier" w:cs="Courier"/>
          <w:color w:val="000000"/>
          <w:szCs w:val="16"/>
        </w:rPr>
        <w:t>ProductSubcategoryID);</w:t>
      </w:r>
    </w:p>
    <w:p w14:paraId="1B65525A" w14:textId="511A2BE8" w:rsidR="00353668" w:rsidRDefault="00353668" w:rsidP="003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Bold" w:hAnsi="Courier-Bold" w:cs="Courier-Bold"/>
          <w:b/>
          <w:bCs/>
          <w:color w:val="0000FF"/>
          <w:szCs w:val="16"/>
        </w:rPr>
      </w:pPr>
      <w:r>
        <w:rPr>
          <w:rFonts w:ascii="Courier-Bold" w:hAnsi="Courier-Bold" w:cs="Courier-Bold"/>
          <w:b/>
          <w:bCs/>
          <w:color w:val="0000FF"/>
          <w:szCs w:val="16"/>
        </w:rPr>
        <w:t>GO</w:t>
      </w:r>
    </w:p>
    <w:p w14:paraId="7413523F" w14:textId="12CDAFA2" w:rsidR="00353668" w:rsidRDefault="00353668" w:rsidP="00C6039C">
      <w:pPr>
        <w:pStyle w:val="Heading4"/>
      </w:pPr>
      <w:bookmarkStart w:id="52" w:name="_Toc16869097"/>
      <w:r>
        <w:t>CARTESIAN PRODUCT</w:t>
      </w:r>
      <w:bookmarkEnd w:id="52"/>
    </w:p>
    <w:p w14:paraId="2A276E6E"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USE </w:t>
      </w:r>
      <w:r>
        <w:rPr>
          <w:rFonts w:ascii="Courier" w:hAnsi="Courier" w:cs="Courier"/>
          <w:color w:val="000000"/>
          <w:szCs w:val="16"/>
        </w:rPr>
        <w:t>AdventureWorks2014</w:t>
      </w:r>
    </w:p>
    <w:p w14:paraId="45C42BBB"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11CE8080" w14:textId="77777777" w:rsidR="00C6039C" w:rsidRDefault="00C6039C" w:rsidP="00C6039C">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SC.Name </w:t>
      </w:r>
      <w:r>
        <w:rPr>
          <w:rFonts w:ascii="Courier-Bold" w:hAnsi="Courier-Bold" w:cs="Courier-Bold"/>
          <w:b/>
          <w:bCs/>
          <w:color w:val="0000FF"/>
          <w:szCs w:val="16"/>
        </w:rPr>
        <w:t xml:space="preserve">AS </w:t>
      </w:r>
      <w:r>
        <w:rPr>
          <w:rFonts w:ascii="Courier" w:hAnsi="Courier" w:cs="Courier"/>
          <w:color w:val="000000"/>
          <w:szCs w:val="16"/>
        </w:rPr>
        <w:t>SubCategory</w:t>
      </w:r>
    </w:p>
    <w:p w14:paraId="3A2460A1"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Production.Product </w:t>
      </w:r>
      <w:r>
        <w:rPr>
          <w:rFonts w:ascii="Courier-Bold" w:hAnsi="Courier-Bold" w:cs="Courier-Bold"/>
          <w:b/>
          <w:bCs/>
          <w:color w:val="0000FF"/>
          <w:szCs w:val="16"/>
        </w:rPr>
        <w:t xml:space="preserve">AS </w:t>
      </w:r>
      <w:r>
        <w:rPr>
          <w:rFonts w:ascii="Courier" w:hAnsi="Courier" w:cs="Courier"/>
          <w:color w:val="000000"/>
          <w:szCs w:val="16"/>
        </w:rPr>
        <w:t>P</w:t>
      </w:r>
    </w:p>
    <w:p w14:paraId="77D7A1EE" w14:textId="606836E1"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Courier"/>
          <w:color w:val="000000"/>
          <w:szCs w:val="16"/>
        </w:rPr>
      </w:pPr>
      <w:r>
        <w:rPr>
          <w:rFonts w:ascii="Courier-Bold" w:hAnsi="Courier-Bold" w:cs="Courier-Bold"/>
          <w:b/>
          <w:bCs/>
          <w:color w:val="646464"/>
          <w:szCs w:val="16"/>
        </w:rPr>
        <w:t xml:space="preserve">CROSS JOIN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190E344D" w14:textId="7AC3646F" w:rsidR="00C6039C" w:rsidRDefault="00C6039C" w:rsidP="00C6039C">
      <w:pPr>
        <w:pStyle w:val="Heading4"/>
      </w:pPr>
      <w:bookmarkStart w:id="53" w:name="_Toc16869098"/>
      <w:r>
        <w:t>LATERAL JOIN (CROSS APPLY)</w:t>
      </w:r>
      <w:bookmarkEnd w:id="53"/>
    </w:p>
    <w:p w14:paraId="64803B32"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266BE487" w14:textId="77777777" w:rsidR="00C6039C" w:rsidRDefault="00C6039C" w:rsidP="00C6039C">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F.Name </w:t>
      </w:r>
      <w:r>
        <w:rPr>
          <w:rFonts w:ascii="Courier-Bold" w:hAnsi="Courier-Bold" w:cs="Courier-Bold"/>
          <w:b/>
          <w:bCs/>
          <w:color w:val="0000FF"/>
          <w:szCs w:val="16"/>
        </w:rPr>
        <w:t xml:space="preserve">AS </w:t>
      </w:r>
      <w:r>
        <w:rPr>
          <w:rFonts w:ascii="Courier" w:hAnsi="Courier" w:cs="Courier"/>
          <w:color w:val="000000"/>
          <w:szCs w:val="16"/>
        </w:rPr>
        <w:t>SubCategory</w:t>
      </w:r>
    </w:p>
    <w:p w14:paraId="142AD015"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497D8294"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CROSS APPLY </w:t>
      </w:r>
      <w:r>
        <w:rPr>
          <w:rFonts w:ascii="Courier" w:hAnsi="Courier" w:cs="Courier"/>
          <w:color w:val="000000"/>
          <w:szCs w:val="16"/>
        </w:rPr>
        <w:t xml:space="preserve">UF_PRD </w:t>
      </w:r>
      <w:r>
        <w:rPr>
          <w:rFonts w:ascii="Courier-Bold" w:hAnsi="Courier-Bold" w:cs="Courier-Bold"/>
          <w:b/>
          <w:bCs/>
          <w:color w:val="646464"/>
          <w:szCs w:val="16"/>
        </w:rPr>
        <w:t>(</w:t>
      </w:r>
      <w:r>
        <w:rPr>
          <w:rFonts w:ascii="Courier" w:hAnsi="Courier" w:cs="Courier"/>
          <w:color w:val="000000"/>
          <w:szCs w:val="16"/>
        </w:rPr>
        <w:t>sc</w:t>
      </w:r>
      <w:r>
        <w:rPr>
          <w:rFonts w:ascii="Courier-Bold" w:hAnsi="Courier-Bold" w:cs="Courier-Bold"/>
          <w:b/>
          <w:bCs/>
          <w:color w:val="646464"/>
          <w:szCs w:val="16"/>
        </w:rPr>
        <w:t>.</w:t>
      </w:r>
      <w:r>
        <w:rPr>
          <w:rFonts w:ascii="Courier" w:hAnsi="Courier" w:cs="Courier"/>
          <w:color w:val="000000"/>
          <w:szCs w:val="16"/>
        </w:rPr>
        <w:t>ProductSubcategoryID</w:t>
      </w:r>
      <w:r>
        <w:rPr>
          <w:rFonts w:ascii="Courier-Bold" w:hAnsi="Courier-Bold" w:cs="Courier-Bold"/>
          <w:b/>
          <w:bCs/>
          <w:color w:val="646464"/>
          <w:szCs w:val="16"/>
        </w:rPr>
        <w:t xml:space="preserve">) </w:t>
      </w:r>
      <w:r>
        <w:rPr>
          <w:rFonts w:ascii="Courier-Bold" w:hAnsi="Courier-Bold" w:cs="Courier-Bold"/>
          <w:b/>
          <w:bCs/>
          <w:color w:val="0000FF"/>
          <w:szCs w:val="16"/>
        </w:rPr>
        <w:t xml:space="preserve">AS </w:t>
      </w:r>
      <w:r>
        <w:rPr>
          <w:rFonts w:ascii="Courier" w:hAnsi="Courier" w:cs="Courier"/>
          <w:color w:val="000000"/>
          <w:szCs w:val="16"/>
        </w:rPr>
        <w:t>F</w:t>
      </w:r>
    </w:p>
    <w:p w14:paraId="34F0E897" w14:textId="6F075682"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Courier"/>
          <w:color w:val="000000"/>
          <w:szCs w:val="16"/>
        </w:rPr>
      </w:pPr>
      <w:r>
        <w:rPr>
          <w:rFonts w:ascii="Courier-Bold" w:hAnsi="Courier-Bold" w:cs="Courier-Bold"/>
          <w:b/>
          <w:bCs/>
          <w:color w:val="0000FF"/>
          <w:szCs w:val="16"/>
        </w:rPr>
        <w:t>GO</w:t>
      </w:r>
    </w:p>
    <w:p w14:paraId="01D83B31" w14:textId="0061CF1F"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noProof/>
          <w:sz w:val="14"/>
          <w:szCs w:val="16"/>
        </w:rPr>
        <w:drawing>
          <wp:inline distT="0" distB="0" distL="0" distR="0" wp14:anchorId="585AC099" wp14:editId="11AEF7B7">
            <wp:extent cx="3276600" cy="1839354"/>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0C686E.tmp"/>
                    <pic:cNvPicPr/>
                  </pic:nvPicPr>
                  <pic:blipFill>
                    <a:blip r:embed="rId160">
                      <a:extLst>
                        <a:ext uri="{28A0092B-C50C-407E-A947-70E740481C1C}">
                          <a14:useLocalDpi xmlns:a14="http://schemas.microsoft.com/office/drawing/2010/main" val="0"/>
                        </a:ext>
                      </a:extLst>
                    </a:blip>
                    <a:stretch>
                      <a:fillRect/>
                    </a:stretch>
                  </pic:blipFill>
                  <pic:spPr>
                    <a:xfrm>
                      <a:off x="0" y="0"/>
                      <a:ext cx="3280288" cy="1841424"/>
                    </a:xfrm>
                    <a:prstGeom prst="rect">
                      <a:avLst/>
                    </a:prstGeom>
                  </pic:spPr>
                </pic:pic>
              </a:graphicData>
            </a:graphic>
          </wp:inline>
        </w:drawing>
      </w:r>
    </w:p>
    <w:p w14:paraId="43538F1C" w14:textId="6955C87D" w:rsidR="00C6039C" w:rsidRDefault="00C6039C" w:rsidP="00C6039C">
      <w:pPr>
        <w:pStyle w:val="Heading4"/>
      </w:pPr>
      <w:bookmarkStart w:id="54" w:name="_Toc16869099"/>
      <w:r>
        <w:t>UNION ALL</w:t>
      </w:r>
      <w:bookmarkEnd w:id="54"/>
    </w:p>
    <w:p w14:paraId="4BEFE033"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Display of all employees and salespeople.</w:t>
      </w:r>
    </w:p>
    <w:p w14:paraId="4C78D6E0"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w:t>
      </w:r>
      <w:r>
        <w:rPr>
          <w:rFonts w:ascii="Courier" w:hAnsi="Courier" w:cs="Courier"/>
          <w:color w:val="000000"/>
          <w:szCs w:val="16"/>
        </w:rPr>
        <w:t>P.LastName</w:t>
      </w:r>
    </w:p>
    <w:p w14:paraId="52D81AC1"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HumanResources</w:t>
      </w:r>
      <w:r>
        <w:rPr>
          <w:rFonts w:ascii="Courier-Bold" w:hAnsi="Courier-Bold" w:cs="Courier-Bold"/>
          <w:b/>
          <w:bCs/>
          <w:color w:val="646464"/>
          <w:szCs w:val="16"/>
        </w:rPr>
        <w:t>.</w:t>
      </w:r>
      <w:r>
        <w:rPr>
          <w:rFonts w:ascii="Courier" w:hAnsi="Courier" w:cs="Courier"/>
          <w:color w:val="000000"/>
          <w:szCs w:val="16"/>
        </w:rPr>
        <w:t xml:space="preserve">Employee </w:t>
      </w:r>
      <w:r>
        <w:rPr>
          <w:rFonts w:ascii="Courier-Bold" w:hAnsi="Courier-Bold" w:cs="Courier-Bold"/>
          <w:b/>
          <w:bCs/>
          <w:color w:val="0000FF"/>
          <w:szCs w:val="16"/>
        </w:rPr>
        <w:t xml:space="preserve">AS </w:t>
      </w:r>
      <w:r>
        <w:rPr>
          <w:rFonts w:ascii="Courier" w:hAnsi="Courier" w:cs="Courier"/>
          <w:color w:val="000000"/>
          <w:szCs w:val="16"/>
        </w:rPr>
        <w:t>E</w:t>
      </w:r>
    </w:p>
    <w:p w14:paraId="47872D9D"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27EDAF29"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E</w:t>
      </w:r>
      <w:r>
        <w:rPr>
          <w:rFonts w:ascii="Courier-Bold" w:hAnsi="Courier-Bold" w:cs="Courier-Bold"/>
          <w:b/>
          <w:bCs/>
          <w:color w:val="646464"/>
          <w:szCs w:val="16"/>
        </w:rPr>
        <w:t>.</w:t>
      </w:r>
      <w:r>
        <w:rPr>
          <w:rFonts w:ascii="Courier" w:hAnsi="Courier" w:cs="Courier"/>
          <w:color w:val="000000"/>
          <w:szCs w:val="16"/>
        </w:rPr>
        <w:t xml:space="preserve">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64658A8A"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first request returns 290 employees.</w:t>
      </w:r>
    </w:p>
    <w:p w14:paraId="2680B763"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UNION </w:t>
      </w:r>
      <w:r>
        <w:rPr>
          <w:rFonts w:ascii="Courier-Bold" w:hAnsi="Courier-Bold" w:cs="Courier-Bold"/>
          <w:b/>
          <w:bCs/>
          <w:color w:val="646464"/>
          <w:szCs w:val="16"/>
        </w:rPr>
        <w:t>ALL</w:t>
      </w:r>
    </w:p>
    <w:p w14:paraId="33080FFB"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5759E0CE"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Sales</w:t>
      </w:r>
      <w:r>
        <w:rPr>
          <w:rFonts w:ascii="Courier-Bold" w:hAnsi="Courier-Bold" w:cs="Courier-Bold"/>
          <w:b/>
          <w:bCs/>
          <w:color w:val="646464"/>
          <w:szCs w:val="16"/>
        </w:rPr>
        <w:t>.</w:t>
      </w:r>
      <w:r>
        <w:rPr>
          <w:rFonts w:ascii="Courier" w:hAnsi="Courier" w:cs="Courier"/>
          <w:color w:val="000000"/>
          <w:szCs w:val="16"/>
        </w:rPr>
        <w:t xml:space="preserve">SalesPerson </w:t>
      </w:r>
      <w:r>
        <w:rPr>
          <w:rFonts w:ascii="Courier-Bold" w:hAnsi="Courier-Bold" w:cs="Courier-Bold"/>
          <w:b/>
          <w:bCs/>
          <w:color w:val="0000FF"/>
          <w:szCs w:val="16"/>
        </w:rPr>
        <w:t xml:space="preserve">AS </w:t>
      </w:r>
      <w:r>
        <w:rPr>
          <w:rFonts w:ascii="Courier" w:hAnsi="Courier" w:cs="Courier"/>
          <w:color w:val="000000"/>
          <w:szCs w:val="16"/>
        </w:rPr>
        <w:t>SP</w:t>
      </w:r>
    </w:p>
    <w:p w14:paraId="2E1229C3"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09D8D909"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 xml:space="preserve">SP.BusinessEntityID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5F0AF4C7"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second request returns 17 salespeople.</w:t>
      </w:r>
    </w:p>
    <w:p w14:paraId="425D4D36"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1067DF12"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union with duplicates returns 307 lines</w:t>
      </w:r>
    </w:p>
    <w:p w14:paraId="1AF961F7" w14:textId="7BE56FD4"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Bold" w:hAnsi="Courier-Bold" w:cs="Courier-Bold"/>
          <w:b/>
          <w:bCs/>
          <w:color w:val="008000"/>
          <w:szCs w:val="16"/>
        </w:rPr>
        <w:t>-- (employees and salespeople).</w:t>
      </w:r>
    </w:p>
    <w:p w14:paraId="0B44928D" w14:textId="73593404" w:rsidR="00C6039C" w:rsidRDefault="00C6039C" w:rsidP="00C6039C">
      <w:pPr>
        <w:pStyle w:val="Heading4"/>
      </w:pPr>
      <w:bookmarkStart w:id="55" w:name="_Toc16869100"/>
      <w:r>
        <w:t>UNION</w:t>
      </w:r>
      <w:bookmarkEnd w:id="55"/>
    </w:p>
    <w:p w14:paraId="6C3E016F"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Display of all employees and salespeople.</w:t>
      </w:r>
    </w:p>
    <w:p w14:paraId="21C9ED79"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5AA7EF08"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HumanResources</w:t>
      </w:r>
      <w:r>
        <w:rPr>
          <w:rFonts w:ascii="Courier-Bold" w:hAnsi="Courier-Bold" w:cs="Courier-Bold"/>
          <w:b/>
          <w:bCs/>
          <w:color w:val="646464"/>
          <w:szCs w:val="16"/>
        </w:rPr>
        <w:t>.</w:t>
      </w:r>
      <w:r>
        <w:rPr>
          <w:rFonts w:ascii="Courier" w:hAnsi="Courier" w:cs="Courier"/>
          <w:color w:val="000000"/>
          <w:szCs w:val="16"/>
        </w:rPr>
        <w:t xml:space="preserve">Employee </w:t>
      </w:r>
      <w:r>
        <w:rPr>
          <w:rFonts w:ascii="Courier-Bold" w:hAnsi="Courier-Bold" w:cs="Courier-Bold"/>
          <w:b/>
          <w:bCs/>
          <w:color w:val="0000FF"/>
          <w:szCs w:val="16"/>
        </w:rPr>
        <w:t xml:space="preserve">AS </w:t>
      </w:r>
      <w:r>
        <w:rPr>
          <w:rFonts w:ascii="Courier" w:hAnsi="Courier" w:cs="Courier"/>
          <w:color w:val="000000"/>
          <w:szCs w:val="16"/>
        </w:rPr>
        <w:t>E</w:t>
      </w:r>
    </w:p>
    <w:p w14:paraId="7789E8F5"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00BB0428"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E</w:t>
      </w:r>
      <w:r>
        <w:rPr>
          <w:rFonts w:ascii="Courier-Bold" w:hAnsi="Courier-Bold" w:cs="Courier-Bold"/>
          <w:b/>
          <w:bCs/>
          <w:color w:val="646464"/>
          <w:szCs w:val="16"/>
        </w:rPr>
        <w:t>.</w:t>
      </w:r>
      <w:r>
        <w:rPr>
          <w:rFonts w:ascii="Courier" w:hAnsi="Courier" w:cs="Courier"/>
          <w:color w:val="000000"/>
          <w:szCs w:val="16"/>
        </w:rPr>
        <w:t xml:space="preserve">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219B1D78"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first request returns 290 employees.</w:t>
      </w:r>
    </w:p>
    <w:p w14:paraId="56C63B24"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UNION</w:t>
      </w:r>
    </w:p>
    <w:p w14:paraId="0DD7C26A"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294A0EB6"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Sales</w:t>
      </w:r>
      <w:r>
        <w:rPr>
          <w:rFonts w:ascii="Courier-Bold" w:hAnsi="Courier-Bold" w:cs="Courier-Bold"/>
          <w:b/>
          <w:bCs/>
          <w:color w:val="646464"/>
          <w:szCs w:val="16"/>
        </w:rPr>
        <w:t>.</w:t>
      </w:r>
      <w:r>
        <w:rPr>
          <w:rFonts w:ascii="Courier" w:hAnsi="Courier" w:cs="Courier"/>
          <w:color w:val="000000"/>
          <w:szCs w:val="16"/>
        </w:rPr>
        <w:t xml:space="preserve">SalesPerson </w:t>
      </w:r>
      <w:r>
        <w:rPr>
          <w:rFonts w:ascii="Courier-Bold" w:hAnsi="Courier-Bold" w:cs="Courier-Bold"/>
          <w:b/>
          <w:bCs/>
          <w:color w:val="0000FF"/>
          <w:szCs w:val="16"/>
        </w:rPr>
        <w:t xml:space="preserve">AS </w:t>
      </w:r>
      <w:r>
        <w:rPr>
          <w:rFonts w:ascii="Courier" w:hAnsi="Courier" w:cs="Courier"/>
          <w:color w:val="000000"/>
          <w:szCs w:val="16"/>
        </w:rPr>
        <w:t>SP</w:t>
      </w:r>
    </w:p>
    <w:p w14:paraId="19232A6C"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751F1D97"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 xml:space="preserve">SP.BusinessEntityID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45BF1813"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second request returns 17 salespeople.</w:t>
      </w:r>
    </w:p>
    <w:p w14:paraId="4F0B723C"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052A3FC4"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union without duplicates returns 290 employees</w:t>
      </w:r>
    </w:p>
    <w:p w14:paraId="402D78DC" w14:textId="40DCFF1F"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Bold" w:hAnsi="Courier-Bold" w:cs="Courier-Bold"/>
          <w:b/>
          <w:bCs/>
          <w:color w:val="008000"/>
          <w:szCs w:val="16"/>
        </w:rPr>
        <w:t>-- because the salespeople are already employees.</w:t>
      </w:r>
    </w:p>
    <w:p w14:paraId="5FD29F6E" w14:textId="180104A1" w:rsidR="00C6039C" w:rsidRDefault="00C6039C" w:rsidP="00C6039C">
      <w:pPr>
        <w:pStyle w:val="Heading4"/>
      </w:pPr>
      <w:bookmarkStart w:id="56" w:name="_Toc16869101"/>
      <w:r>
        <w:t>INTERSECT</w:t>
      </w:r>
      <w:bookmarkEnd w:id="56"/>
    </w:p>
    <w:p w14:paraId="3D9D333A"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Display of all sales employees.</w:t>
      </w:r>
    </w:p>
    <w:p w14:paraId="52C30EE9"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201FEE7E"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HumanResource.Employee </w:t>
      </w:r>
      <w:r>
        <w:rPr>
          <w:rFonts w:ascii="Courier-Bold" w:hAnsi="Courier-Bold" w:cs="Courier-Bold"/>
          <w:b/>
          <w:bCs/>
          <w:color w:val="0000FF"/>
          <w:szCs w:val="16"/>
        </w:rPr>
        <w:t xml:space="preserve">AS </w:t>
      </w:r>
      <w:r>
        <w:rPr>
          <w:rFonts w:ascii="Courier" w:hAnsi="Courier" w:cs="Courier"/>
          <w:color w:val="000000"/>
          <w:szCs w:val="16"/>
        </w:rPr>
        <w:t>E</w:t>
      </w:r>
    </w:p>
    <w:p w14:paraId="040D1631"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0519150B"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E</w:t>
      </w:r>
      <w:r>
        <w:rPr>
          <w:rFonts w:ascii="Courier-Bold" w:hAnsi="Courier-Bold" w:cs="Courier-Bold"/>
          <w:b/>
          <w:bCs/>
          <w:color w:val="646464"/>
          <w:szCs w:val="16"/>
        </w:rPr>
        <w:t xml:space="preserve">. </w:t>
      </w:r>
      <w:r>
        <w:rPr>
          <w:rFonts w:ascii="Courier" w:hAnsi="Courier" w:cs="Courier"/>
          <w:color w:val="000000"/>
          <w:szCs w:val="16"/>
        </w:rPr>
        <w:t xml:space="preserve">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2E490629"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first query returns 290 employees.</w:t>
      </w:r>
    </w:p>
    <w:p w14:paraId="427E3174" w14:textId="0E74D94A"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INTERSECT</w:t>
      </w:r>
    </w:p>
    <w:p w14:paraId="7E3C11D1"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61848798"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Sales</w:t>
      </w:r>
      <w:r>
        <w:rPr>
          <w:rFonts w:ascii="Courier-Bold" w:hAnsi="Courier-Bold" w:cs="Courier-Bold"/>
          <w:b/>
          <w:bCs/>
          <w:color w:val="646464"/>
          <w:szCs w:val="16"/>
        </w:rPr>
        <w:t>.</w:t>
      </w:r>
      <w:r>
        <w:rPr>
          <w:rFonts w:ascii="Courier" w:hAnsi="Courier" w:cs="Courier"/>
          <w:color w:val="000000"/>
          <w:szCs w:val="16"/>
        </w:rPr>
        <w:t xml:space="preserve">SalesPerson </w:t>
      </w:r>
      <w:r>
        <w:rPr>
          <w:rFonts w:ascii="Courier-Bold" w:hAnsi="Courier-Bold" w:cs="Courier-Bold"/>
          <w:b/>
          <w:bCs/>
          <w:color w:val="0000FF"/>
          <w:szCs w:val="16"/>
        </w:rPr>
        <w:t xml:space="preserve">AS </w:t>
      </w:r>
      <w:r>
        <w:rPr>
          <w:rFonts w:ascii="Courier" w:hAnsi="Courier" w:cs="Courier"/>
          <w:color w:val="000000"/>
          <w:szCs w:val="16"/>
        </w:rPr>
        <w:t>SP</w:t>
      </w:r>
    </w:p>
    <w:p w14:paraId="3452B80C"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646B786D"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 xml:space="preserve">SP.BusinessEntityID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09F7E629"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second query returns 17 sellers.</w:t>
      </w:r>
    </w:p>
    <w:p w14:paraId="06457057"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30F36AFC"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intersection returns 17 sales employees</w:t>
      </w:r>
    </w:p>
    <w:p w14:paraId="7A1B4663" w14:textId="33C097F1"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Bold" w:hAnsi="Courier-Bold" w:cs="Courier-Bold"/>
          <w:b/>
          <w:bCs/>
          <w:color w:val="008000"/>
          <w:szCs w:val="16"/>
        </w:rPr>
      </w:pPr>
      <w:r>
        <w:rPr>
          <w:rFonts w:ascii="Courier-Bold" w:hAnsi="Courier-Bold" w:cs="Courier-Bold"/>
          <w:b/>
          <w:bCs/>
          <w:color w:val="008000"/>
          <w:szCs w:val="16"/>
        </w:rPr>
        <w:t>-- because all salespeople are already employees.</w:t>
      </w:r>
    </w:p>
    <w:p w14:paraId="7E91CAE5" w14:textId="3080451D" w:rsidR="00C6039C" w:rsidRDefault="00C6039C" w:rsidP="00C6039C">
      <w:pPr>
        <w:pStyle w:val="Heading4"/>
      </w:pPr>
      <w:bookmarkStart w:id="57" w:name="_Toc16869102"/>
      <w:r>
        <w:t>EXCEPT</w:t>
      </w:r>
      <w:bookmarkEnd w:id="57"/>
    </w:p>
    <w:p w14:paraId="760FCAE3"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Display non-sales employees.</w:t>
      </w:r>
    </w:p>
    <w:p w14:paraId="56E76072"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056BEA88"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HumanResources</w:t>
      </w:r>
      <w:r>
        <w:rPr>
          <w:rFonts w:ascii="Courier-Bold" w:hAnsi="Courier-Bold" w:cs="Courier-Bold"/>
          <w:b/>
          <w:bCs/>
          <w:color w:val="646464"/>
          <w:szCs w:val="16"/>
        </w:rPr>
        <w:t>.</w:t>
      </w:r>
      <w:r>
        <w:rPr>
          <w:rFonts w:ascii="Courier" w:hAnsi="Courier" w:cs="Courier"/>
          <w:color w:val="000000"/>
          <w:szCs w:val="16"/>
        </w:rPr>
        <w:t xml:space="preserve">Employee </w:t>
      </w:r>
      <w:r>
        <w:rPr>
          <w:rFonts w:ascii="Courier-Bold" w:hAnsi="Courier-Bold" w:cs="Courier-Bold"/>
          <w:b/>
          <w:bCs/>
          <w:color w:val="0000FF"/>
          <w:szCs w:val="16"/>
        </w:rPr>
        <w:t xml:space="preserve">AS </w:t>
      </w:r>
      <w:r>
        <w:rPr>
          <w:rFonts w:ascii="Courier" w:hAnsi="Courier" w:cs="Courier"/>
          <w:color w:val="000000"/>
          <w:szCs w:val="16"/>
        </w:rPr>
        <w:t>E</w:t>
      </w:r>
    </w:p>
    <w:p w14:paraId="18111337"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 xml:space="preserve">Person.Person </w:t>
      </w:r>
      <w:r>
        <w:rPr>
          <w:rFonts w:ascii="Courier-Bold" w:hAnsi="Courier-Bold" w:cs="Courier-Bold"/>
          <w:b/>
          <w:bCs/>
          <w:color w:val="0000FF"/>
          <w:szCs w:val="16"/>
        </w:rPr>
        <w:t xml:space="preserve">AS </w:t>
      </w:r>
      <w:r>
        <w:rPr>
          <w:rFonts w:ascii="Courier" w:hAnsi="Courier" w:cs="Courier"/>
          <w:color w:val="000000"/>
          <w:szCs w:val="16"/>
        </w:rPr>
        <w:t>P</w:t>
      </w:r>
    </w:p>
    <w:p w14:paraId="621AD41C"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E</w:t>
      </w:r>
      <w:r>
        <w:rPr>
          <w:rFonts w:ascii="Courier-Bold" w:hAnsi="Courier-Bold" w:cs="Courier-Bold"/>
          <w:b/>
          <w:bCs/>
          <w:color w:val="646464"/>
          <w:szCs w:val="16"/>
        </w:rPr>
        <w:t xml:space="preserve">. </w:t>
      </w:r>
      <w:r>
        <w:rPr>
          <w:rFonts w:ascii="Courier" w:hAnsi="Courier" w:cs="Courier"/>
          <w:color w:val="000000"/>
          <w:szCs w:val="16"/>
        </w:rPr>
        <w:t xml:space="preserve">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3A4819AD"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first query returns 290 employees.</w:t>
      </w:r>
    </w:p>
    <w:p w14:paraId="7B0DE413"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EXCEPT</w:t>
      </w:r>
    </w:p>
    <w:p w14:paraId="5EF3B220"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46054DF7"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Sales</w:t>
      </w:r>
      <w:r>
        <w:rPr>
          <w:rFonts w:ascii="Courier-Bold" w:hAnsi="Courier-Bold" w:cs="Courier-Bold"/>
          <w:b/>
          <w:bCs/>
          <w:color w:val="646464"/>
          <w:szCs w:val="16"/>
        </w:rPr>
        <w:t>.</w:t>
      </w:r>
      <w:r>
        <w:rPr>
          <w:rFonts w:ascii="Courier" w:hAnsi="Courier" w:cs="Courier"/>
          <w:color w:val="000000"/>
          <w:szCs w:val="16"/>
        </w:rPr>
        <w:t xml:space="preserve">SalesPerson </w:t>
      </w:r>
      <w:r>
        <w:rPr>
          <w:rFonts w:ascii="Courier-Bold" w:hAnsi="Courier-Bold" w:cs="Courier-Bold"/>
          <w:b/>
          <w:bCs/>
          <w:color w:val="0000FF"/>
          <w:szCs w:val="16"/>
        </w:rPr>
        <w:t xml:space="preserve">AS </w:t>
      </w:r>
      <w:r>
        <w:rPr>
          <w:rFonts w:ascii="Courier" w:hAnsi="Courier" w:cs="Courier"/>
          <w:color w:val="000000"/>
          <w:szCs w:val="16"/>
        </w:rPr>
        <w:t>SP</w:t>
      </w:r>
    </w:p>
    <w:p w14:paraId="548CDC7D"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 xml:space="preserve">Person.Person </w:t>
      </w:r>
      <w:r>
        <w:rPr>
          <w:rFonts w:ascii="Courier-Bold" w:hAnsi="Courier-Bold" w:cs="Courier-Bold"/>
          <w:b/>
          <w:bCs/>
          <w:color w:val="0000FF"/>
          <w:szCs w:val="16"/>
        </w:rPr>
        <w:t xml:space="preserve">AS </w:t>
      </w:r>
      <w:r>
        <w:rPr>
          <w:rFonts w:ascii="Courier" w:hAnsi="Courier" w:cs="Courier"/>
          <w:color w:val="000000"/>
          <w:szCs w:val="16"/>
        </w:rPr>
        <w:t>P</w:t>
      </w:r>
    </w:p>
    <w:p w14:paraId="3AF3867F"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 xml:space="preserve">SP.BusinessEntityID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2B7B7CDF"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second query returns 17 salespeople.</w:t>
      </w:r>
    </w:p>
    <w:p w14:paraId="3B723C79"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43E831FE" w14:textId="148B324F"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Bold" w:hAnsi="Courier-Bold" w:cs="Courier-Bold"/>
          <w:b/>
          <w:bCs/>
          <w:color w:val="008000"/>
          <w:szCs w:val="16"/>
        </w:rPr>
      </w:pPr>
      <w:r>
        <w:rPr>
          <w:rFonts w:ascii="Courier-Bold" w:hAnsi="Courier-Bold" w:cs="Courier-Bold"/>
          <w:b/>
          <w:bCs/>
          <w:color w:val="008000"/>
          <w:szCs w:val="16"/>
        </w:rPr>
        <w:t>-- The difference returns 273 employees.</w:t>
      </w:r>
    </w:p>
    <w:p w14:paraId="3B15D046" w14:textId="561CAA8F" w:rsidR="00C6039C" w:rsidRDefault="00C6039C" w:rsidP="00C6039C">
      <w:pPr>
        <w:pStyle w:val="Heading4"/>
      </w:pPr>
      <w:bookmarkStart w:id="58" w:name="_Toc16869103"/>
      <w:r>
        <w:t>PIVOT</w:t>
      </w:r>
      <w:bookmarkEnd w:id="58"/>
    </w:p>
    <w:p w14:paraId="24C82643" w14:textId="115501AC" w:rsidR="00C6039C" w:rsidRPr="005A310D" w:rsidRDefault="005A310D" w:rsidP="005A310D">
      <w:pPr>
        <w:pStyle w:val="Heading5"/>
      </w:pPr>
      <w:r w:rsidRPr="005A310D">
        <w:t>Basic</w:t>
      </w:r>
    </w:p>
    <w:p w14:paraId="63607293" w14:textId="77777777" w:rsidR="005A310D" w:rsidRPr="005A310D" w:rsidRDefault="005A310D" w:rsidP="005A310D">
      <w:pPr>
        <w:jc w:val="left"/>
        <w:rPr>
          <w:rFonts w:ascii="Courier New" w:hAnsi="Courier New" w:cs="Courier New"/>
          <w:color w:val="000000"/>
          <w:szCs w:val="16"/>
          <w:shd w:val="clear" w:color="auto" w:fill="FAFAFA"/>
        </w:rPr>
      </w:pPr>
      <w:r w:rsidRPr="005A310D">
        <w:rPr>
          <w:rFonts w:ascii="Courier New" w:hAnsi="Courier New" w:cs="Courier New"/>
          <w:color w:val="0101FD"/>
          <w:szCs w:val="16"/>
          <w:shd w:val="clear" w:color="auto" w:fill="FAFAFA"/>
        </w:rPr>
        <w:t>USE</w:t>
      </w:r>
      <w:r w:rsidRPr="005A310D">
        <w:rPr>
          <w:rFonts w:ascii="Courier New" w:hAnsi="Courier New" w:cs="Courier New"/>
          <w:color w:val="000000"/>
          <w:szCs w:val="16"/>
          <w:shd w:val="clear" w:color="auto" w:fill="FAFAFA"/>
        </w:rPr>
        <w:t xml:space="preserve"> AdventureWorks2014 ;  </w:t>
      </w:r>
    </w:p>
    <w:p w14:paraId="06186FA9" w14:textId="77777777" w:rsidR="005A310D" w:rsidRPr="005A310D" w:rsidRDefault="005A310D" w:rsidP="005A310D">
      <w:pPr>
        <w:jc w:val="left"/>
        <w:rPr>
          <w:rFonts w:ascii="Courier New" w:hAnsi="Courier New" w:cs="Courier New"/>
          <w:color w:val="000000"/>
          <w:szCs w:val="16"/>
          <w:shd w:val="clear" w:color="auto" w:fill="FAFAFA"/>
        </w:rPr>
      </w:pPr>
      <w:r w:rsidRPr="005A310D">
        <w:rPr>
          <w:rFonts w:ascii="Courier New" w:hAnsi="Courier New" w:cs="Courier New"/>
          <w:color w:val="000000"/>
          <w:szCs w:val="16"/>
          <w:shd w:val="clear" w:color="auto" w:fill="FAFAFA"/>
        </w:rPr>
        <w:t xml:space="preserve">GO  </w:t>
      </w:r>
    </w:p>
    <w:p w14:paraId="72805C57" w14:textId="77777777" w:rsidR="005A310D" w:rsidRPr="005A310D" w:rsidRDefault="005A310D" w:rsidP="005A310D">
      <w:pPr>
        <w:jc w:val="left"/>
        <w:rPr>
          <w:rFonts w:ascii="Courier New" w:hAnsi="Courier New" w:cs="Courier New"/>
          <w:color w:val="000000"/>
          <w:szCs w:val="16"/>
          <w:shd w:val="clear" w:color="auto" w:fill="FAFAFA"/>
        </w:rPr>
      </w:pPr>
      <w:r w:rsidRPr="005A310D">
        <w:rPr>
          <w:rFonts w:ascii="Courier New" w:hAnsi="Courier New" w:cs="Courier New"/>
          <w:color w:val="0101FD"/>
          <w:szCs w:val="16"/>
          <w:shd w:val="clear" w:color="auto" w:fill="FAFAFA"/>
        </w:rPr>
        <w:t>SELECT</w:t>
      </w:r>
      <w:r w:rsidRPr="005A310D">
        <w:rPr>
          <w:rFonts w:ascii="Courier New" w:hAnsi="Courier New" w:cs="Courier New"/>
          <w:color w:val="000000"/>
          <w:szCs w:val="16"/>
          <w:shd w:val="clear" w:color="auto" w:fill="FAFAFA"/>
        </w:rPr>
        <w:t xml:space="preserve"> DaysToManufacture, </w:t>
      </w:r>
      <w:r w:rsidRPr="005A310D">
        <w:rPr>
          <w:rFonts w:ascii="Courier New" w:hAnsi="Courier New" w:cs="Courier New"/>
          <w:color w:val="0101FD"/>
          <w:szCs w:val="16"/>
          <w:shd w:val="clear" w:color="auto" w:fill="FAFAFA"/>
        </w:rPr>
        <w:t>AVG</w:t>
      </w:r>
      <w:r w:rsidRPr="005A310D">
        <w:rPr>
          <w:rFonts w:ascii="Courier New" w:hAnsi="Courier New" w:cs="Courier New"/>
          <w:color w:val="000000"/>
          <w:szCs w:val="16"/>
          <w:shd w:val="clear" w:color="auto" w:fill="FAFAFA"/>
        </w:rPr>
        <w:t xml:space="preserve">(StandardCost) </w:t>
      </w:r>
      <w:r w:rsidRPr="005A310D">
        <w:rPr>
          <w:rFonts w:ascii="Courier New" w:hAnsi="Courier New" w:cs="Courier New"/>
          <w:color w:val="0101FD"/>
          <w:szCs w:val="16"/>
          <w:shd w:val="clear" w:color="auto" w:fill="FAFAFA"/>
        </w:rPr>
        <w:t>AS</w:t>
      </w:r>
      <w:r w:rsidRPr="005A310D">
        <w:rPr>
          <w:rFonts w:ascii="Courier New" w:hAnsi="Courier New" w:cs="Courier New"/>
          <w:color w:val="000000"/>
          <w:szCs w:val="16"/>
          <w:shd w:val="clear" w:color="auto" w:fill="FAFAFA"/>
        </w:rPr>
        <w:t xml:space="preserve"> AverageCost   </w:t>
      </w:r>
    </w:p>
    <w:p w14:paraId="41636D6B" w14:textId="77777777" w:rsidR="005A310D" w:rsidRPr="005A310D" w:rsidRDefault="005A310D" w:rsidP="005A310D">
      <w:pPr>
        <w:jc w:val="left"/>
        <w:rPr>
          <w:rFonts w:ascii="Courier New" w:hAnsi="Courier New" w:cs="Courier New"/>
          <w:color w:val="000000"/>
          <w:szCs w:val="16"/>
          <w:shd w:val="clear" w:color="auto" w:fill="FAFAFA"/>
        </w:rPr>
      </w:pPr>
      <w:r w:rsidRPr="005A310D">
        <w:rPr>
          <w:rFonts w:ascii="Courier New" w:hAnsi="Courier New" w:cs="Courier New"/>
          <w:color w:val="0101FD"/>
          <w:szCs w:val="16"/>
          <w:shd w:val="clear" w:color="auto" w:fill="FAFAFA"/>
        </w:rPr>
        <w:t>FROM</w:t>
      </w:r>
      <w:r w:rsidRPr="005A310D">
        <w:rPr>
          <w:rFonts w:ascii="Courier New" w:hAnsi="Courier New" w:cs="Courier New"/>
          <w:color w:val="000000"/>
          <w:szCs w:val="16"/>
          <w:shd w:val="clear" w:color="auto" w:fill="FAFAFA"/>
        </w:rPr>
        <w:t xml:space="preserve"> Production.Product  </w:t>
      </w:r>
    </w:p>
    <w:p w14:paraId="052DEE6B" w14:textId="1E69666F" w:rsidR="005A310D" w:rsidRPr="005A310D" w:rsidRDefault="005A310D" w:rsidP="005A310D">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Cs w:val="16"/>
        </w:rPr>
      </w:pPr>
      <w:r w:rsidRPr="005A310D">
        <w:rPr>
          <w:rFonts w:ascii="Courier New" w:hAnsi="Courier New" w:cs="Courier New"/>
          <w:color w:val="0101FD"/>
          <w:szCs w:val="16"/>
          <w:shd w:val="clear" w:color="auto" w:fill="FAFAFA"/>
        </w:rPr>
        <w:t>GROUP</w:t>
      </w:r>
      <w:r w:rsidRPr="005A310D">
        <w:rPr>
          <w:rFonts w:ascii="Courier New" w:hAnsi="Courier New" w:cs="Courier New"/>
          <w:color w:val="000000"/>
          <w:szCs w:val="16"/>
          <w:shd w:val="clear" w:color="auto" w:fill="FAFAFA"/>
        </w:rPr>
        <w:t xml:space="preserve"> </w:t>
      </w:r>
      <w:r w:rsidRPr="005A310D">
        <w:rPr>
          <w:rFonts w:ascii="Courier New" w:hAnsi="Courier New" w:cs="Courier New"/>
          <w:color w:val="0101FD"/>
          <w:szCs w:val="16"/>
          <w:shd w:val="clear" w:color="auto" w:fill="FAFAFA"/>
        </w:rPr>
        <w:t>BY</w:t>
      </w:r>
      <w:r w:rsidRPr="005A310D">
        <w:rPr>
          <w:rFonts w:ascii="Courier New" w:hAnsi="Courier New" w:cs="Courier New"/>
          <w:color w:val="000000"/>
          <w:szCs w:val="16"/>
          <w:shd w:val="clear" w:color="auto" w:fill="FAFAFA"/>
        </w:rPr>
        <w:t xml:space="preserve"> DaysToManufacture;</w:t>
      </w:r>
    </w:p>
    <w:p w14:paraId="7352271B"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DaysToManufacture AverageCost</w:t>
      </w:r>
    </w:p>
    <w:p w14:paraId="31B335AA"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 -----------</w:t>
      </w:r>
    </w:p>
    <w:p w14:paraId="431E822A"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0                 5.0885</w:t>
      </w:r>
    </w:p>
    <w:p w14:paraId="04746312"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1                 223.88</w:t>
      </w:r>
    </w:p>
    <w:p w14:paraId="00096CE7"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2                 359.1082</w:t>
      </w:r>
    </w:p>
    <w:p w14:paraId="0FB01757" w14:textId="04A398B6" w:rsid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4                 949.4105</w:t>
      </w:r>
    </w:p>
    <w:p w14:paraId="43B70CA4" w14:textId="77777777" w:rsidR="005A310D" w:rsidRDefault="005A310D"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p>
    <w:p w14:paraId="6C7CB3E6"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8000"/>
          <w:szCs w:val="16"/>
          <w:shd w:val="clear" w:color="auto" w:fill="FAFAFA"/>
        </w:rPr>
        <w:t xml:space="preserve">-- Pivot table with one row and five columns  </w:t>
      </w:r>
    </w:p>
    <w:p w14:paraId="070E63A3"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SELECT</w:t>
      </w:r>
      <w:r w:rsidRPr="005A310D">
        <w:rPr>
          <w:rFonts w:ascii="Consolas" w:hAnsi="Consolas"/>
          <w:color w:val="000000"/>
          <w:szCs w:val="16"/>
          <w:shd w:val="clear" w:color="auto" w:fill="FAFAFA"/>
        </w:rPr>
        <w:t xml:space="preserve"> </w:t>
      </w:r>
      <w:r w:rsidRPr="005A310D">
        <w:rPr>
          <w:rFonts w:ascii="Consolas" w:hAnsi="Consolas"/>
          <w:color w:val="A31515"/>
          <w:szCs w:val="16"/>
          <w:shd w:val="clear" w:color="auto" w:fill="FAFAFA"/>
        </w:rPr>
        <w:t>'AverageCost'</w:t>
      </w: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Cost_Sorted_By_Production_Days,   </w:t>
      </w:r>
    </w:p>
    <w:p w14:paraId="4E11190A"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[0], [1], [2], [3], [4]  </w:t>
      </w:r>
    </w:p>
    <w:p w14:paraId="00FA70A6"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FROM</w:t>
      </w:r>
      <w:r w:rsidRPr="005A310D">
        <w:rPr>
          <w:rFonts w:ascii="Consolas" w:hAnsi="Consolas"/>
          <w:color w:val="000000"/>
          <w:szCs w:val="16"/>
          <w:shd w:val="clear" w:color="auto" w:fill="FAFAFA"/>
        </w:rPr>
        <w:t xml:space="preserve">  </w:t>
      </w:r>
    </w:p>
    <w:p w14:paraId="22C045E1"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w:t>
      </w:r>
      <w:r w:rsidRPr="005A310D">
        <w:rPr>
          <w:rFonts w:ascii="Consolas" w:hAnsi="Consolas"/>
          <w:color w:val="0101FD"/>
          <w:szCs w:val="16"/>
          <w:shd w:val="clear" w:color="auto" w:fill="FAFAFA"/>
        </w:rPr>
        <w:t>SELECT</w:t>
      </w:r>
      <w:r w:rsidRPr="005A310D">
        <w:rPr>
          <w:rFonts w:ascii="Consolas" w:hAnsi="Consolas"/>
          <w:color w:val="000000"/>
          <w:szCs w:val="16"/>
          <w:shd w:val="clear" w:color="auto" w:fill="FAFAFA"/>
        </w:rPr>
        <w:t xml:space="preserve"> DaysToManufacture, StandardCost   </w:t>
      </w:r>
    </w:p>
    <w:p w14:paraId="45459DB5"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FROM</w:t>
      </w:r>
      <w:r w:rsidRPr="005A310D">
        <w:rPr>
          <w:rFonts w:ascii="Consolas" w:hAnsi="Consolas"/>
          <w:color w:val="000000"/>
          <w:szCs w:val="16"/>
          <w:shd w:val="clear" w:color="auto" w:fill="FAFAFA"/>
        </w:rPr>
        <w:t xml:space="preserve"> Production.Product)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SourceTable  </w:t>
      </w:r>
    </w:p>
    <w:p w14:paraId="1AC00D59"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PIVOT</w:t>
      </w:r>
      <w:r w:rsidRPr="005A310D">
        <w:rPr>
          <w:rFonts w:ascii="Consolas" w:hAnsi="Consolas"/>
          <w:color w:val="000000"/>
          <w:szCs w:val="16"/>
          <w:shd w:val="clear" w:color="auto" w:fill="FAFAFA"/>
        </w:rPr>
        <w:t xml:space="preserve">  </w:t>
      </w:r>
    </w:p>
    <w:p w14:paraId="54CCD05E"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p>
    <w:p w14:paraId="50629976"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AVG</w:t>
      </w:r>
      <w:r w:rsidRPr="005A310D">
        <w:rPr>
          <w:rFonts w:ascii="Consolas" w:hAnsi="Consolas"/>
          <w:color w:val="000000"/>
          <w:szCs w:val="16"/>
          <w:shd w:val="clear" w:color="auto" w:fill="FAFAFA"/>
        </w:rPr>
        <w:t xml:space="preserve">(StandardCost)  </w:t>
      </w:r>
    </w:p>
    <w:p w14:paraId="71A6329C"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FOR</w:t>
      </w:r>
      <w:r w:rsidRPr="005A310D">
        <w:rPr>
          <w:rFonts w:ascii="Consolas" w:hAnsi="Consolas"/>
          <w:color w:val="000000"/>
          <w:szCs w:val="16"/>
          <w:shd w:val="clear" w:color="auto" w:fill="FAFAFA"/>
        </w:rPr>
        <w:t xml:space="preserve"> DaysToManufacture </w:t>
      </w:r>
      <w:r w:rsidRPr="005A310D">
        <w:rPr>
          <w:rFonts w:ascii="Consolas" w:hAnsi="Consolas"/>
          <w:color w:val="0101FD"/>
          <w:szCs w:val="16"/>
          <w:shd w:val="clear" w:color="auto" w:fill="FAFAFA"/>
        </w:rPr>
        <w:t>IN</w:t>
      </w:r>
      <w:r w:rsidRPr="005A310D">
        <w:rPr>
          <w:rFonts w:ascii="Consolas" w:hAnsi="Consolas"/>
          <w:color w:val="000000"/>
          <w:szCs w:val="16"/>
          <w:shd w:val="clear" w:color="auto" w:fill="FAFAFA"/>
        </w:rPr>
        <w:t xml:space="preserve"> ([0], [1], [2], [3], [4])  </w:t>
      </w:r>
    </w:p>
    <w:p w14:paraId="5A18FBCE" w14:textId="6F97844E" w:rsidR="005A310D" w:rsidRPr="005A310D" w:rsidRDefault="005A310D" w:rsidP="005A310D">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PivotTable;  </w:t>
      </w:r>
    </w:p>
    <w:p w14:paraId="7F2C378F"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0"/>
          <w:szCs w:val="10"/>
          <w:shd w:val="clear" w:color="auto" w:fill="FAFAFA"/>
        </w:rPr>
      </w:pPr>
      <w:r w:rsidRPr="005A310D">
        <w:rPr>
          <w:rFonts w:ascii="Consolas" w:hAnsi="Consolas"/>
          <w:color w:val="000000"/>
          <w:sz w:val="10"/>
          <w:szCs w:val="10"/>
          <w:shd w:val="clear" w:color="auto" w:fill="FAFAFA"/>
        </w:rPr>
        <w:t xml:space="preserve">Cost_Sorted_By_Production_Days 0           1           2           3           4         </w:t>
      </w:r>
    </w:p>
    <w:p w14:paraId="5E5C669A"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0"/>
          <w:szCs w:val="10"/>
          <w:shd w:val="clear" w:color="auto" w:fill="FAFAFA"/>
        </w:rPr>
      </w:pPr>
      <w:r w:rsidRPr="005A310D">
        <w:rPr>
          <w:rFonts w:ascii="Consolas" w:hAnsi="Consolas"/>
          <w:color w:val="000000"/>
          <w:sz w:val="10"/>
          <w:szCs w:val="10"/>
          <w:shd w:val="clear" w:color="auto" w:fill="FAFAFA"/>
        </w:rPr>
        <w:t>------------------------------ ----------- ----------- ----------- ----------- -----------</w:t>
      </w:r>
    </w:p>
    <w:p w14:paraId="2C020437" w14:textId="37C6B715"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0"/>
          <w:szCs w:val="10"/>
          <w:shd w:val="clear" w:color="auto" w:fill="FAFAFA"/>
        </w:rPr>
      </w:pPr>
      <w:r w:rsidRPr="005A310D">
        <w:rPr>
          <w:rFonts w:ascii="Consolas" w:hAnsi="Consolas"/>
          <w:color w:val="000000"/>
          <w:sz w:val="10"/>
          <w:szCs w:val="10"/>
          <w:shd w:val="clear" w:color="auto" w:fill="FAFAFA"/>
        </w:rPr>
        <w:t>AverageCost                    5.0885      223.88      359.1082    NULL        949.4105</w:t>
      </w:r>
    </w:p>
    <w:p w14:paraId="5D6A845B" w14:textId="028B019C" w:rsidR="005A310D" w:rsidRDefault="005A310D" w:rsidP="005A310D">
      <w:pPr>
        <w:pStyle w:val="Heading5"/>
        <w:rPr>
          <w:shd w:val="clear" w:color="auto" w:fill="FAFAFA"/>
        </w:rPr>
      </w:pPr>
      <w:r>
        <w:rPr>
          <w:shd w:val="clear" w:color="auto" w:fill="FAFAFA"/>
        </w:rPr>
        <w:t>Complex</w:t>
      </w:r>
    </w:p>
    <w:p w14:paraId="519101E6"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USE</w:t>
      </w:r>
      <w:r w:rsidRPr="005A310D">
        <w:rPr>
          <w:rFonts w:ascii="Consolas" w:hAnsi="Consolas"/>
          <w:color w:val="000000"/>
          <w:szCs w:val="16"/>
          <w:shd w:val="clear" w:color="auto" w:fill="FAFAFA"/>
        </w:rPr>
        <w:t xml:space="preserve"> AdventureWorks2014;  </w:t>
      </w:r>
    </w:p>
    <w:p w14:paraId="4302B8BC"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GO  </w:t>
      </w:r>
    </w:p>
    <w:p w14:paraId="5A75D884"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SELECT</w:t>
      </w:r>
      <w:r w:rsidRPr="005A310D">
        <w:rPr>
          <w:rFonts w:ascii="Consolas" w:hAnsi="Consolas"/>
          <w:color w:val="000000"/>
          <w:szCs w:val="16"/>
          <w:shd w:val="clear" w:color="auto" w:fill="FAFAFA"/>
        </w:rPr>
        <w:t xml:space="preserve"> VendorID, [250]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Emp1, [251]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Emp2, [256]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Emp3, [257]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Emp4, [260]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Emp5  </w:t>
      </w:r>
    </w:p>
    <w:p w14:paraId="76002015"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FROM</w:t>
      </w:r>
      <w:r w:rsidRPr="005A310D">
        <w:rPr>
          <w:rFonts w:ascii="Consolas" w:hAnsi="Consolas"/>
          <w:color w:val="000000"/>
          <w:szCs w:val="16"/>
          <w:shd w:val="clear" w:color="auto" w:fill="FAFAFA"/>
        </w:rPr>
        <w:t xml:space="preserve">   </w:t>
      </w:r>
    </w:p>
    <w:p w14:paraId="7DDBC78D"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w:t>
      </w:r>
      <w:r w:rsidRPr="005A310D">
        <w:rPr>
          <w:rFonts w:ascii="Consolas" w:hAnsi="Consolas"/>
          <w:color w:val="0101FD"/>
          <w:szCs w:val="16"/>
          <w:shd w:val="clear" w:color="auto" w:fill="FAFAFA"/>
        </w:rPr>
        <w:t>SELECT</w:t>
      </w:r>
      <w:r w:rsidRPr="005A310D">
        <w:rPr>
          <w:rFonts w:ascii="Consolas" w:hAnsi="Consolas"/>
          <w:color w:val="000000"/>
          <w:szCs w:val="16"/>
          <w:shd w:val="clear" w:color="auto" w:fill="FAFAFA"/>
        </w:rPr>
        <w:t xml:space="preserve"> PurchaseOrderID, EmployeeID, VendorID  </w:t>
      </w:r>
    </w:p>
    <w:p w14:paraId="73836B39"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FROM</w:t>
      </w:r>
      <w:r w:rsidRPr="005A310D">
        <w:rPr>
          <w:rFonts w:ascii="Consolas" w:hAnsi="Consolas"/>
          <w:color w:val="000000"/>
          <w:szCs w:val="16"/>
          <w:shd w:val="clear" w:color="auto" w:fill="FAFAFA"/>
        </w:rPr>
        <w:t xml:space="preserve"> Purchasing.PurchaseOrderHeader) p  </w:t>
      </w:r>
    </w:p>
    <w:p w14:paraId="13B5656B"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PIVOT</w:t>
      </w:r>
      <w:r w:rsidRPr="005A310D">
        <w:rPr>
          <w:rFonts w:ascii="Consolas" w:hAnsi="Consolas"/>
          <w:color w:val="000000"/>
          <w:szCs w:val="16"/>
          <w:shd w:val="clear" w:color="auto" w:fill="FAFAFA"/>
        </w:rPr>
        <w:t xml:space="preserve">  </w:t>
      </w:r>
    </w:p>
    <w:p w14:paraId="31006927"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p>
    <w:p w14:paraId="77CEC83E"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COUNT</w:t>
      </w:r>
      <w:r w:rsidRPr="005A310D">
        <w:rPr>
          <w:rFonts w:ascii="Consolas" w:hAnsi="Consolas"/>
          <w:color w:val="000000"/>
          <w:szCs w:val="16"/>
          <w:shd w:val="clear" w:color="auto" w:fill="FAFAFA"/>
        </w:rPr>
        <w:t xml:space="preserve"> (PurchaseOrderID)  </w:t>
      </w:r>
    </w:p>
    <w:p w14:paraId="52E4F2E0"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FOR</w:t>
      </w:r>
      <w:r w:rsidRPr="005A310D">
        <w:rPr>
          <w:rFonts w:ascii="Consolas" w:hAnsi="Consolas"/>
          <w:color w:val="000000"/>
          <w:szCs w:val="16"/>
          <w:shd w:val="clear" w:color="auto" w:fill="FAFAFA"/>
        </w:rPr>
        <w:t xml:space="preserve"> EmployeeID </w:t>
      </w:r>
      <w:r w:rsidRPr="005A310D">
        <w:rPr>
          <w:rFonts w:ascii="Consolas" w:hAnsi="Consolas"/>
          <w:color w:val="0101FD"/>
          <w:szCs w:val="16"/>
          <w:shd w:val="clear" w:color="auto" w:fill="FAFAFA"/>
        </w:rPr>
        <w:t>IN</w:t>
      </w:r>
      <w:r w:rsidRPr="005A310D">
        <w:rPr>
          <w:rFonts w:ascii="Consolas" w:hAnsi="Consolas"/>
          <w:color w:val="000000"/>
          <w:szCs w:val="16"/>
          <w:shd w:val="clear" w:color="auto" w:fill="FAFAFA"/>
        </w:rPr>
        <w:t xml:space="preserve">  </w:t>
      </w:r>
    </w:p>
    <w:p w14:paraId="34465B0F"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[250], [251], [256], [257], [260] )  </w:t>
      </w:r>
    </w:p>
    <w:p w14:paraId="0A202692"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pvt  </w:t>
      </w:r>
    </w:p>
    <w:p w14:paraId="29C96263" w14:textId="5A979FA0" w:rsidR="005A310D" w:rsidRPr="005A310D" w:rsidRDefault="005A310D" w:rsidP="005A310D">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Cs w:val="16"/>
          <w:shd w:val="clear" w:color="auto" w:fill="FAFAFA"/>
        </w:rPr>
      </w:pPr>
      <w:r w:rsidRPr="005A310D">
        <w:rPr>
          <w:rFonts w:ascii="Consolas" w:hAnsi="Consolas"/>
          <w:color w:val="0101FD"/>
          <w:szCs w:val="16"/>
          <w:shd w:val="clear" w:color="auto" w:fill="FAFAFA"/>
        </w:rPr>
        <w:t>ORDER</w:t>
      </w: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BY</w:t>
      </w:r>
      <w:r w:rsidRPr="005A310D">
        <w:rPr>
          <w:rFonts w:ascii="Consolas" w:hAnsi="Consolas"/>
          <w:color w:val="000000"/>
          <w:szCs w:val="16"/>
          <w:shd w:val="clear" w:color="auto" w:fill="FAFAFA"/>
        </w:rPr>
        <w:t xml:space="preserve"> pvt.VendorID;</w:t>
      </w:r>
    </w:p>
    <w:p w14:paraId="59BD2A38"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 xml:space="preserve">VendorID    Emp1        Emp2        Emp3        Emp4        Emp5  </w:t>
      </w:r>
    </w:p>
    <w:p w14:paraId="490997B6"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 ----------- ----------- ----------- ----------- -----------</w:t>
      </w:r>
    </w:p>
    <w:p w14:paraId="100DF424"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1492        2           5           4           4           4</w:t>
      </w:r>
    </w:p>
    <w:p w14:paraId="025BC673"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1494        2           5           4           5           4</w:t>
      </w:r>
    </w:p>
    <w:p w14:paraId="15D8D431"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1496        2           4           4           5           5</w:t>
      </w:r>
    </w:p>
    <w:p w14:paraId="3A5107F0"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1498        2           5           4           4           4</w:t>
      </w:r>
    </w:p>
    <w:p w14:paraId="1964A997" w14:textId="51AA4C24"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1500        3           4           4           5           4</w:t>
      </w:r>
    </w:p>
    <w:p w14:paraId="5DBCF072" w14:textId="27F157FA" w:rsidR="005A310D" w:rsidRDefault="00310C5C"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noProof/>
          <w:sz w:val="14"/>
          <w:szCs w:val="16"/>
        </w:rPr>
        <w:drawing>
          <wp:inline distT="0" distB="0" distL="0" distR="0" wp14:anchorId="453F5949" wp14:editId="410996F7">
            <wp:extent cx="3378835" cy="1473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0C1DD.tmp"/>
                    <pic:cNvPicPr/>
                  </pic:nvPicPr>
                  <pic:blipFill>
                    <a:blip r:embed="rId161">
                      <a:extLst>
                        <a:ext uri="{28A0092B-C50C-407E-A947-70E740481C1C}">
                          <a14:useLocalDpi xmlns:a14="http://schemas.microsoft.com/office/drawing/2010/main" val="0"/>
                        </a:ext>
                      </a:extLst>
                    </a:blip>
                    <a:stretch>
                      <a:fillRect/>
                    </a:stretch>
                  </pic:blipFill>
                  <pic:spPr>
                    <a:xfrm>
                      <a:off x="0" y="0"/>
                      <a:ext cx="3378835" cy="1473200"/>
                    </a:xfrm>
                    <a:prstGeom prst="rect">
                      <a:avLst/>
                    </a:prstGeom>
                  </pic:spPr>
                </pic:pic>
              </a:graphicData>
            </a:graphic>
          </wp:inline>
        </w:drawing>
      </w:r>
    </w:p>
    <w:p w14:paraId="70C8C7EA" w14:textId="4D2D56DE" w:rsidR="00310C5C" w:rsidRDefault="00310C5C" w:rsidP="00310C5C">
      <w:pPr>
        <w:pStyle w:val="Heading5"/>
      </w:pPr>
      <w:r>
        <w:t>GROUP BY ROLLUP</w:t>
      </w:r>
    </w:p>
    <w:p w14:paraId="7E5B4660"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xml:space="preserve">SELECT </w:t>
      </w:r>
    </w:p>
    <w:p w14:paraId="0EA7C817"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w:t>
      </w:r>
      <w:r w:rsidRPr="00310C5C">
        <w:rPr>
          <w:rFonts w:ascii="Courier New" w:hAnsi="Courier New" w:cs="Courier New"/>
          <w:color w:val="445870"/>
          <w:szCs w:val="16"/>
        </w:rPr>
        <w:t>warehouse,</w:t>
      </w:r>
      <w:r w:rsidRPr="00310C5C">
        <w:rPr>
          <w:rFonts w:ascii="inherit" w:hAnsi="inherit" w:cs="Courier New"/>
          <w:color w:val="445870"/>
          <w:szCs w:val="16"/>
        </w:rPr>
        <w:t xml:space="preserve"> SUM</w:t>
      </w:r>
      <w:r w:rsidRPr="00310C5C">
        <w:rPr>
          <w:rFonts w:ascii="Courier New" w:hAnsi="Courier New" w:cs="Courier New"/>
          <w:color w:val="445870"/>
          <w:szCs w:val="16"/>
        </w:rPr>
        <w:t>(quantity)</w:t>
      </w:r>
    </w:p>
    <w:p w14:paraId="55B3CD88"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FROM</w:t>
      </w:r>
    </w:p>
    <w:p w14:paraId="6DE0B691"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w:t>
      </w:r>
      <w:r w:rsidRPr="00310C5C">
        <w:rPr>
          <w:rFonts w:ascii="Courier New" w:hAnsi="Courier New" w:cs="Courier New"/>
          <w:color w:val="445870"/>
          <w:szCs w:val="16"/>
        </w:rPr>
        <w:t>inventory</w:t>
      </w:r>
    </w:p>
    <w:p w14:paraId="60C8C28C"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xml:space="preserve">GROUP BY </w:t>
      </w:r>
      <w:r w:rsidRPr="00310C5C">
        <w:rPr>
          <w:rFonts w:ascii="Courier New" w:hAnsi="Courier New" w:cs="Courier New"/>
          <w:color w:val="445870"/>
          <w:szCs w:val="16"/>
        </w:rPr>
        <w:t>warehouse;</w:t>
      </w:r>
    </w:p>
    <w:p w14:paraId="5F6A566B" w14:textId="2CAF84A3" w:rsidR="00310C5C" w:rsidRDefault="00310C5C"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noProof/>
        </w:rPr>
        <w:drawing>
          <wp:inline distT="0" distB="0" distL="0" distR="0" wp14:anchorId="6747F592" wp14:editId="41ED10EF">
            <wp:extent cx="1426191" cy="437059"/>
            <wp:effectExtent l="0" t="0" r="3175" b="1270"/>
            <wp:docPr id="57" name="Picture 57" descr="SQL ROLLUP with one column rollu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ROLLUP with one column rollup exampl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438323" cy="440777"/>
                    </a:xfrm>
                    <a:prstGeom prst="rect">
                      <a:avLst/>
                    </a:prstGeom>
                    <a:noFill/>
                    <a:ln>
                      <a:noFill/>
                    </a:ln>
                  </pic:spPr>
                </pic:pic>
              </a:graphicData>
            </a:graphic>
          </wp:inline>
        </w:drawing>
      </w:r>
    </w:p>
    <w:p w14:paraId="75ACA506"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xml:space="preserve">SELECT </w:t>
      </w:r>
    </w:p>
    <w:p w14:paraId="7B43C386"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w:t>
      </w:r>
      <w:r w:rsidRPr="00310C5C">
        <w:rPr>
          <w:rFonts w:ascii="Courier New" w:hAnsi="Courier New" w:cs="Courier New"/>
          <w:color w:val="445870"/>
          <w:szCs w:val="16"/>
        </w:rPr>
        <w:t>warehouse,</w:t>
      </w:r>
      <w:r w:rsidRPr="00310C5C">
        <w:rPr>
          <w:rFonts w:ascii="inherit" w:hAnsi="inherit" w:cs="Courier New"/>
          <w:color w:val="445870"/>
          <w:szCs w:val="16"/>
        </w:rPr>
        <w:t xml:space="preserve"> SUM</w:t>
      </w:r>
      <w:r w:rsidRPr="00310C5C">
        <w:rPr>
          <w:rFonts w:ascii="Courier New" w:hAnsi="Courier New" w:cs="Courier New"/>
          <w:color w:val="445870"/>
          <w:szCs w:val="16"/>
        </w:rPr>
        <w:t>(quantity)</w:t>
      </w:r>
    </w:p>
    <w:p w14:paraId="71B0DEB1"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FROM</w:t>
      </w:r>
    </w:p>
    <w:p w14:paraId="295C259D"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w:t>
      </w:r>
      <w:r w:rsidRPr="00310C5C">
        <w:rPr>
          <w:rFonts w:ascii="Courier New" w:hAnsi="Courier New" w:cs="Courier New"/>
          <w:color w:val="445870"/>
          <w:szCs w:val="16"/>
        </w:rPr>
        <w:t>inventory</w:t>
      </w:r>
    </w:p>
    <w:p w14:paraId="4F1BAE82"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xml:space="preserve">GROUP BY </w:t>
      </w:r>
      <w:r w:rsidRPr="00310C5C">
        <w:rPr>
          <w:rFonts w:ascii="Courier New" w:hAnsi="Courier New" w:cs="Courier New"/>
          <w:color w:val="445870"/>
          <w:szCs w:val="16"/>
        </w:rPr>
        <w:t>ROLLUP</w:t>
      </w:r>
      <w:r w:rsidRPr="00310C5C">
        <w:rPr>
          <w:rFonts w:ascii="inherit" w:hAnsi="inherit" w:cs="Courier New"/>
          <w:color w:val="445870"/>
          <w:szCs w:val="16"/>
        </w:rPr>
        <w:t xml:space="preserve"> </w:t>
      </w:r>
      <w:r w:rsidRPr="00310C5C">
        <w:rPr>
          <w:rFonts w:ascii="Courier New" w:hAnsi="Courier New" w:cs="Courier New"/>
          <w:color w:val="445870"/>
          <w:szCs w:val="16"/>
        </w:rPr>
        <w:t>(warehouse);</w:t>
      </w:r>
    </w:p>
    <w:p w14:paraId="7683FDF3" w14:textId="6AC737B5" w:rsidR="005D6BA4" w:rsidRDefault="00310C5C"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310C5C">
        <w:rPr>
          <w:noProof/>
        </w:rPr>
        <w:drawing>
          <wp:inline distT="0" distB="0" distL="0" distR="0" wp14:anchorId="43FBF060" wp14:editId="2EA0468F">
            <wp:extent cx="1439839" cy="592875"/>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459546" cy="600990"/>
                    </a:xfrm>
                    <a:prstGeom prst="rect">
                      <a:avLst/>
                    </a:prstGeom>
                  </pic:spPr>
                </pic:pic>
              </a:graphicData>
            </a:graphic>
          </wp:inline>
        </w:drawing>
      </w:r>
    </w:p>
    <w:p w14:paraId="77B11316" w14:textId="0BF3589B" w:rsidR="00310C5C" w:rsidRDefault="00FC628D" w:rsidP="00FC628D">
      <w:pPr>
        <w:pStyle w:val="Heading5"/>
      </w:pPr>
      <w:r>
        <w:t>CUBE v ROLLUP</w:t>
      </w:r>
    </w:p>
    <w:p w14:paraId="7B9A3951" w14:textId="0BA0FC9E" w:rsidR="00FC628D" w:rsidRPr="00FC628D" w:rsidRDefault="00FC628D" w:rsidP="00FC628D">
      <w:pPr>
        <w:pStyle w:val="NormalWeb"/>
        <w:shd w:val="clear" w:color="auto" w:fill="FFFFFF"/>
        <w:spacing w:before="0" w:beforeAutospacing="0" w:after="0" w:afterAutospacing="0"/>
        <w:rPr>
          <w:rFonts w:ascii="Arial" w:hAnsi="Arial" w:cs="Arial"/>
          <w:color w:val="373737"/>
          <w:sz w:val="16"/>
          <w:szCs w:val="16"/>
        </w:rPr>
      </w:pPr>
      <w:r w:rsidRPr="00FC628D">
        <w:rPr>
          <w:rFonts w:ascii="Arial" w:hAnsi="Arial" w:cs="Arial"/>
          <w:color w:val="373737"/>
          <w:sz w:val="16"/>
          <w:szCs w:val="16"/>
        </w:rPr>
        <w:t xml:space="preserve">The </w:t>
      </w:r>
      <w:r w:rsidRPr="00FC628D">
        <w:rPr>
          <w:rFonts w:ascii="Arial" w:hAnsi="Arial" w:cs="Arial"/>
          <w:b/>
          <w:bCs/>
          <w:color w:val="373737"/>
          <w:sz w:val="16"/>
          <w:szCs w:val="16"/>
        </w:rPr>
        <w:t>GROUP BY</w:t>
      </w:r>
      <w:r w:rsidRPr="00FC628D">
        <w:rPr>
          <w:rFonts w:ascii="Arial" w:hAnsi="Arial" w:cs="Arial"/>
          <w:color w:val="373737"/>
          <w:sz w:val="16"/>
          <w:szCs w:val="16"/>
        </w:rPr>
        <w:t xml:space="preserve"> clause is used to group the results of aggregate functions according to a specified column. However, the GROUP BY clause doesn’t perform aggregate operations on multiple levels of a hierarchy. F</w:t>
      </w:r>
      <w:r>
        <w:rPr>
          <w:rFonts w:ascii="Arial" w:hAnsi="Arial" w:cs="Arial"/>
          <w:color w:val="373737"/>
          <w:sz w:val="16"/>
          <w:szCs w:val="16"/>
        </w:rPr>
        <w:t>.</w:t>
      </w:r>
      <w:r w:rsidRPr="00FC628D">
        <w:rPr>
          <w:rFonts w:ascii="Arial" w:hAnsi="Arial" w:cs="Arial"/>
          <w:color w:val="373737"/>
          <w:sz w:val="16"/>
          <w:szCs w:val="16"/>
        </w:rPr>
        <w:t xml:space="preserve"> ex</w:t>
      </w:r>
      <w:r>
        <w:rPr>
          <w:rFonts w:ascii="Arial" w:hAnsi="Arial" w:cs="Arial"/>
          <w:color w:val="373737"/>
          <w:sz w:val="16"/>
          <w:szCs w:val="16"/>
        </w:rPr>
        <w:t>.</w:t>
      </w:r>
      <w:r w:rsidRPr="00FC628D">
        <w:rPr>
          <w:rFonts w:ascii="Arial" w:hAnsi="Arial" w:cs="Arial"/>
          <w:color w:val="373737"/>
          <w:sz w:val="16"/>
          <w:szCs w:val="16"/>
        </w:rPr>
        <w:t>, you can calculate the total of all employee salaries for each department in a company (one level of hierarchy) but you cannot calculate the total salary of all employees regardless of the department they work in (two levels of hierarchy).</w:t>
      </w:r>
      <w:r>
        <w:rPr>
          <w:rFonts w:ascii="Arial" w:hAnsi="Arial" w:cs="Arial"/>
          <w:color w:val="373737"/>
          <w:sz w:val="16"/>
          <w:szCs w:val="16"/>
        </w:rPr>
        <w:t xml:space="preserve"> </w:t>
      </w:r>
      <w:r w:rsidRPr="00FC628D">
        <w:rPr>
          <w:rFonts w:ascii="Arial" w:hAnsi="Arial" w:cs="Arial"/>
          <w:b/>
          <w:bCs/>
          <w:color w:val="373737"/>
          <w:sz w:val="16"/>
          <w:szCs w:val="16"/>
        </w:rPr>
        <w:t>ROLLUP</w:t>
      </w:r>
      <w:r w:rsidRPr="00FC628D">
        <w:rPr>
          <w:rFonts w:ascii="Arial" w:hAnsi="Arial" w:cs="Arial"/>
          <w:color w:val="373737"/>
          <w:sz w:val="16"/>
          <w:szCs w:val="16"/>
        </w:rPr>
        <w:t xml:space="preserve"> operators let you extend the functionality of GROUP BY clauses by calculating subtotals and grand totals for a set of columns. The </w:t>
      </w:r>
      <w:r w:rsidRPr="00FC628D">
        <w:rPr>
          <w:rFonts w:ascii="Arial" w:hAnsi="Arial" w:cs="Arial"/>
          <w:b/>
          <w:bCs/>
          <w:color w:val="373737"/>
          <w:sz w:val="16"/>
          <w:szCs w:val="16"/>
        </w:rPr>
        <w:t>CUBE</w:t>
      </w:r>
      <w:r w:rsidRPr="00FC628D">
        <w:rPr>
          <w:rFonts w:ascii="Arial" w:hAnsi="Arial" w:cs="Arial"/>
          <w:color w:val="373737"/>
          <w:sz w:val="16"/>
          <w:szCs w:val="16"/>
        </w:rPr>
        <w:t xml:space="preserve"> operator is similar in functionality to the ROLLUP operator; however, the CUBE operator can calculate subtotals and grand totals for all permutations of the columns specified in it.</w:t>
      </w:r>
    </w:p>
    <w:p w14:paraId="119ADC92" w14:textId="608E74D4" w:rsidR="00FC628D" w:rsidRPr="00FC628D" w:rsidRDefault="00FC628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b/>
          <w:bCs/>
          <w:sz w:val="14"/>
          <w:szCs w:val="16"/>
        </w:rPr>
      </w:pPr>
      <w:r w:rsidRPr="00FC628D">
        <w:rPr>
          <w:rFonts w:ascii="Courier New" w:hAnsi="Courier New" w:cs="Courier New"/>
          <w:b/>
          <w:bCs/>
          <w:sz w:val="14"/>
          <w:szCs w:val="16"/>
        </w:rPr>
        <w:t>ROLLUP</w:t>
      </w:r>
    </w:p>
    <w:p w14:paraId="1CED9C52" w14:textId="0040FC46"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1-</w:t>
      </w:r>
      <w:r w:rsidRPr="00FC628D">
        <w:rPr>
          <w:rFonts w:ascii="Courier New" w:hAnsi="Courier New" w:cs="Courier New"/>
          <w:sz w:val="14"/>
          <w:szCs w:val="16"/>
        </w:rPr>
        <w:t>Department and Gender</w:t>
      </w:r>
    </w:p>
    <w:p w14:paraId="6292BC25" w14:textId="2E05437B"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2-</w:t>
      </w:r>
      <w:r w:rsidRPr="00FC628D">
        <w:rPr>
          <w:rFonts w:ascii="Courier New" w:hAnsi="Courier New" w:cs="Courier New"/>
          <w:sz w:val="14"/>
          <w:szCs w:val="16"/>
        </w:rPr>
        <w:t>Department</w:t>
      </w:r>
    </w:p>
    <w:p w14:paraId="3248C6C9" w14:textId="1AD53438"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3-</w:t>
      </w:r>
      <w:r w:rsidRPr="00FC628D">
        <w:rPr>
          <w:rFonts w:ascii="Courier New" w:hAnsi="Courier New" w:cs="Courier New"/>
          <w:sz w:val="14"/>
          <w:szCs w:val="16"/>
        </w:rPr>
        <w:t>Grand Total</w:t>
      </w:r>
    </w:p>
    <w:p w14:paraId="2CFEE3B7"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We do not have salary grouped by Gender only. This is because gender is lowest in hierarchy.</w:t>
      </w:r>
    </w:p>
    <w:p w14:paraId="49729D06" w14:textId="5E1C8E73"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b/>
          <w:bCs/>
          <w:sz w:val="14"/>
          <w:szCs w:val="16"/>
        </w:rPr>
      </w:pPr>
      <w:r w:rsidRPr="00FC628D">
        <w:rPr>
          <w:rFonts w:ascii="Courier New" w:hAnsi="Courier New" w:cs="Courier New"/>
          <w:b/>
          <w:bCs/>
          <w:sz w:val="14"/>
          <w:szCs w:val="16"/>
        </w:rPr>
        <w:t>CUBE</w:t>
      </w:r>
    </w:p>
    <w:p w14:paraId="4CFEDC33" w14:textId="571B61F3"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A</w:t>
      </w:r>
      <w:r w:rsidRPr="00FC628D">
        <w:rPr>
          <w:rFonts w:ascii="Courier New" w:hAnsi="Courier New" w:cs="Courier New"/>
          <w:sz w:val="14"/>
          <w:szCs w:val="16"/>
        </w:rPr>
        <w:t>ll four possible combinations:</w:t>
      </w:r>
    </w:p>
    <w:p w14:paraId="3E6DF6CF"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1- Department and Gender</w:t>
      </w:r>
    </w:p>
    <w:p w14:paraId="1BA2449C"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2- Department only</w:t>
      </w:r>
    </w:p>
    <w:p w14:paraId="3B2ECD3E"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3- Gender Only</w:t>
      </w:r>
    </w:p>
    <w:p w14:paraId="663A7C23" w14:textId="0D84A2B0" w:rsid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4- Grand Total.</w:t>
      </w:r>
    </w:p>
    <w:p w14:paraId="233BBE3B" w14:textId="2A1199C5" w:rsidR="00310C5C" w:rsidRDefault="00FC628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noProof/>
          <w:sz w:val="14"/>
          <w:szCs w:val="16"/>
        </w:rPr>
        <w:drawing>
          <wp:inline distT="0" distB="0" distL="0" distR="0" wp14:anchorId="160E264F" wp14:editId="3620F988">
            <wp:extent cx="3179928" cy="1256792"/>
            <wp:effectExtent l="0" t="0" r="190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0CE828.tmp"/>
                    <pic:cNvPicPr/>
                  </pic:nvPicPr>
                  <pic:blipFill>
                    <a:blip r:embed="rId164">
                      <a:extLst>
                        <a:ext uri="{28A0092B-C50C-407E-A947-70E740481C1C}">
                          <a14:useLocalDpi xmlns:a14="http://schemas.microsoft.com/office/drawing/2010/main" val="0"/>
                        </a:ext>
                      </a:extLst>
                    </a:blip>
                    <a:stretch>
                      <a:fillRect/>
                    </a:stretch>
                  </pic:blipFill>
                  <pic:spPr>
                    <a:xfrm>
                      <a:off x="0" y="0"/>
                      <a:ext cx="3186572" cy="1259418"/>
                    </a:xfrm>
                    <a:prstGeom prst="rect">
                      <a:avLst/>
                    </a:prstGeom>
                  </pic:spPr>
                </pic:pic>
              </a:graphicData>
            </a:graphic>
          </wp:inline>
        </w:drawing>
      </w:r>
    </w:p>
    <w:p w14:paraId="0044D95C" w14:textId="1451CE73" w:rsidR="00FC628D" w:rsidRDefault="00351F89" w:rsidP="00351F89">
      <w:pPr>
        <w:pStyle w:val="Heading4"/>
      </w:pPr>
      <w:bookmarkStart w:id="59" w:name="_Toc16869104"/>
      <w:r>
        <w:t>OVER()</w:t>
      </w:r>
      <w:bookmarkEnd w:id="59"/>
    </w:p>
    <w:p w14:paraId="2169C628" w14:textId="58D27325" w:rsidR="00351F89" w:rsidRPr="00351F89" w:rsidRDefault="00351F89" w:rsidP="00351F89">
      <w:pPr>
        <w:spacing w:after="120"/>
      </w:pPr>
      <w:r>
        <w:rPr>
          <w:rFonts w:ascii="Helvetica" w:hAnsi="Helvetica"/>
          <w:color w:val="000000"/>
        </w:rPr>
        <w:t>AVG() window function to calculate the average sales for employees in Q1:</w:t>
      </w:r>
    </w:p>
    <w:p w14:paraId="210C7B05" w14:textId="53126B8C"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select emp_name, dealer_id, sales, avg(sales) over() as avgsales from q1_sales;</w:t>
      </w:r>
    </w:p>
    <w:p w14:paraId="76D83E2A"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60D5B8C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emp_name     | dealer_id  | sales  | avgsales  |</w:t>
      </w:r>
    </w:p>
    <w:p w14:paraId="021FB83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15EBCA3D"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Beverly Lang    | 2          | 16233  | 13631     |</w:t>
      </w:r>
    </w:p>
    <w:p w14:paraId="11BA43F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Kameko French   | 2          | 16233  | 13631     |</w:t>
      </w:r>
    </w:p>
    <w:p w14:paraId="31CEB90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Ursa George     | 3          | 15427  | 13631     |</w:t>
      </w:r>
    </w:p>
    <w:p w14:paraId="629DB21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Ferris Brown    | 1          | 19745  | 13631     |</w:t>
      </w:r>
    </w:p>
    <w:p w14:paraId="56C4EC33"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Noel Meyer      | 1          | 19745  | 13631     |</w:t>
      </w:r>
    </w:p>
    <w:p w14:paraId="5BA638F1"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Abel Kim        | 3          | 12369  | 13631     |</w:t>
      </w:r>
    </w:p>
    <w:p w14:paraId="12E35C48"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Raphael Hull    | 1          | 8227   | 13631     |</w:t>
      </w:r>
    </w:p>
    <w:p w14:paraId="3757EAC2"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Jack Salazar    | 1          | 9710   | 13631     |</w:t>
      </w:r>
    </w:p>
    <w:p w14:paraId="42D5DB95"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May Stout       | 3          | 9308   | 13631     |</w:t>
      </w:r>
    </w:p>
    <w:p w14:paraId="2155CB6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Haviva Montoya  | 2          | 9308   | 13631     |</w:t>
      </w:r>
    </w:p>
    <w:p w14:paraId="736A0ECE" w14:textId="77777777" w:rsidR="00351F89" w:rsidRPr="00351F89" w:rsidRDefault="00351F89" w:rsidP="00351F89">
      <w:pPr>
        <w:pStyle w:val="HTMLPreformatted"/>
        <w:pBdr>
          <w:left w:val="single" w:sz="36" w:space="9" w:color="494747"/>
        </w:pBdr>
        <w:shd w:val="clear" w:color="auto" w:fill="F5F6F7"/>
        <w:rPr>
          <w:rFonts w:ascii="Consolas" w:hAnsi="Consolas"/>
          <w:color w:val="222222"/>
          <w:sz w:val="12"/>
          <w:szCs w:val="12"/>
        </w:rPr>
      </w:pPr>
      <w:r w:rsidRPr="00351F89">
        <w:rPr>
          <w:rStyle w:val="HTMLCode"/>
          <w:rFonts w:ascii="Consolas" w:hAnsi="Consolas"/>
          <w:color w:val="222222"/>
          <w:sz w:val="12"/>
          <w:szCs w:val="12"/>
          <w:bdr w:val="none" w:sz="0" w:space="0" w:color="auto" w:frame="1"/>
          <w:shd w:val="clear" w:color="auto" w:fill="F5F6F7"/>
        </w:rPr>
        <w:t xml:space="preserve">   +-----------------+------------+--------+-----------+</w:t>
      </w:r>
    </w:p>
    <w:p w14:paraId="02F8A750" w14:textId="2CB91519" w:rsidR="00351F89" w:rsidRDefault="00351F89" w:rsidP="00351F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urier New" w:hAnsi="Courier New" w:cs="Courier New"/>
          <w:sz w:val="14"/>
          <w:szCs w:val="16"/>
        </w:rPr>
      </w:pPr>
      <w:r>
        <w:rPr>
          <w:rFonts w:ascii="Helvetica" w:hAnsi="Helvetica"/>
          <w:color w:val="000000"/>
        </w:rPr>
        <w:t>AVG() window function with the PARTITION BY clause to determine the average car sales for each dealer in Q1:</w:t>
      </w:r>
    </w:p>
    <w:p w14:paraId="5BE028D7" w14:textId="3FBD5CAC"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select emp_name, dealer_id, sales, avg(sales) over (partition by dealer_id) as avgsales from q1_sales;</w:t>
      </w:r>
    </w:p>
    <w:p w14:paraId="418BA7A8"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25ABC14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emp_name     | dealer_id  | sales  | avgsales  |</w:t>
      </w:r>
    </w:p>
    <w:p w14:paraId="4923AF0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78FF0D7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Ferris Brown    | 1          | 19745  | 14357     |</w:t>
      </w:r>
    </w:p>
    <w:p w14:paraId="6BB376B9"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Noel Meyer      | 1          | 19745  | 14357     |</w:t>
      </w:r>
    </w:p>
    <w:p w14:paraId="5EDE8CE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Raphael Hull    | 1          | 8227   | 14357     |</w:t>
      </w:r>
    </w:p>
    <w:p w14:paraId="1AD0FB0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Jack Salazar    | 1          | 9710   | 14357     |</w:t>
      </w:r>
    </w:p>
    <w:p w14:paraId="5E39EA7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Beverly Lang    | 2          | 16233  | 13925     |</w:t>
      </w:r>
    </w:p>
    <w:p w14:paraId="6EE5C627"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Kameko French   | 2          | 16233  | 13925     |</w:t>
      </w:r>
    </w:p>
    <w:p w14:paraId="7FEFB2F6"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Haviva Montoya  | 2          | 9308   | 13925     |</w:t>
      </w:r>
    </w:p>
    <w:p w14:paraId="29B17DA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Ursa George     | 3          | 15427  | 12368     |</w:t>
      </w:r>
    </w:p>
    <w:p w14:paraId="192F4EDC"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Abel Kim        | 3          | 12369  | 12368     |</w:t>
      </w:r>
    </w:p>
    <w:p w14:paraId="46F10EC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May Stout       | 3          | 9308   | 12368     |</w:t>
      </w:r>
    </w:p>
    <w:p w14:paraId="28D20094"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151E2CD9" w14:textId="1FB06BEC" w:rsidR="00351F89" w:rsidRDefault="00351F89" w:rsidP="00351F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urier New" w:hAnsi="Courier New" w:cs="Courier New"/>
          <w:sz w:val="14"/>
          <w:szCs w:val="16"/>
        </w:rPr>
      </w:pPr>
      <w:r>
        <w:rPr>
          <w:rFonts w:ascii="Helvetica" w:hAnsi="Helvetica"/>
          <w:color w:val="000000"/>
        </w:rPr>
        <w:t>AVG() and ROW_NUM() window functions to determine average car sales for each dealer in Q1 and assign row number to each row in  partition:</w:t>
      </w:r>
    </w:p>
    <w:p w14:paraId="171CD1B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select dealer_id, sales, emp_name,row_number() over (partition by dealer_id order by sales) as `row`,avg(sales) over (partition by dealer_id) as avgsales from q1_sales;</w:t>
      </w:r>
    </w:p>
    <w:p w14:paraId="47A747B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7777A56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dealer_id  | sales  |    emp_name     | row  |      avgsales |</w:t>
      </w:r>
    </w:p>
    <w:p w14:paraId="441048EA"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3FCA085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8227   | Raphael Hull    | 1    | 14356         |</w:t>
      </w:r>
    </w:p>
    <w:p w14:paraId="44AF729C"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9710   | Jack Salazar    | 2    | 14356         |</w:t>
      </w:r>
    </w:p>
    <w:p w14:paraId="19CCA59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19745  | Ferris Brown    | 3    | 14356         |</w:t>
      </w:r>
    </w:p>
    <w:p w14:paraId="5AF84573"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19745  | Noel Meyer      | 4    | 14356         |</w:t>
      </w:r>
    </w:p>
    <w:p w14:paraId="018D3934"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2          | 9308   | Haviva Montoya  | 1    | 13924         |</w:t>
      </w:r>
    </w:p>
    <w:p w14:paraId="21D82D0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2          | 16233  | Beverly Lang    | 2    | 13924         |</w:t>
      </w:r>
    </w:p>
    <w:p w14:paraId="7D4319D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2          | 16233  | Kameko French   | 3    | 13924         |</w:t>
      </w:r>
    </w:p>
    <w:p w14:paraId="12422A7A"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3          | 9308   | May Stout       | 1    | 12368         |</w:t>
      </w:r>
    </w:p>
    <w:p w14:paraId="0F644764"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3          | 12369  | Abel Kim        | 2    | 12368         |</w:t>
      </w:r>
    </w:p>
    <w:p w14:paraId="15137C3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3          | 15427  | Ursa George     | 3    | 12368         |</w:t>
      </w:r>
    </w:p>
    <w:p w14:paraId="2791A00D" w14:textId="77777777" w:rsidR="00351F89" w:rsidRPr="00351F89" w:rsidRDefault="00351F89" w:rsidP="00351F89">
      <w:pPr>
        <w:pStyle w:val="HTMLPreformatted"/>
        <w:pBdr>
          <w:left w:val="single" w:sz="36" w:space="9" w:color="494747"/>
        </w:pBdr>
        <w:shd w:val="clear" w:color="auto" w:fill="F5F6F7"/>
        <w:rPr>
          <w:rFonts w:ascii="Consolas" w:hAnsi="Consolas"/>
          <w:color w:val="222222"/>
          <w:sz w:val="12"/>
          <w:szCs w:val="12"/>
        </w:rPr>
      </w:pPr>
      <w:r w:rsidRPr="00351F89">
        <w:rPr>
          <w:rStyle w:val="HTMLCode"/>
          <w:rFonts w:ascii="Consolas" w:hAnsi="Consolas"/>
          <w:color w:val="222222"/>
          <w:sz w:val="12"/>
          <w:szCs w:val="12"/>
          <w:bdr w:val="none" w:sz="0" w:space="0" w:color="auto" w:frame="1"/>
          <w:shd w:val="clear" w:color="auto" w:fill="F5F6F7"/>
        </w:rPr>
        <w:t xml:space="preserve">   +------------+--------+-----------------+------+---------------+</w:t>
      </w:r>
    </w:p>
    <w:p w14:paraId="2666C8C8" w14:textId="77777777" w:rsidR="00351F89" w:rsidRPr="00E73930" w:rsidRDefault="00351F89"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p>
    <w:p w14:paraId="765638DA" w14:textId="509101F9" w:rsidR="00594A1F" w:rsidRDefault="00E73930" w:rsidP="00E73930">
      <w:pPr>
        <w:pStyle w:val="Heading2"/>
      </w:pPr>
      <w:bookmarkStart w:id="60" w:name="_Toc16869105"/>
      <w:r>
        <w:t>SQL CLR</w:t>
      </w:r>
      <w:bookmarkEnd w:id="60"/>
    </w:p>
    <w:p w14:paraId="6FAC2EA0" w14:textId="77777777" w:rsidR="005E1C66" w:rsidRPr="005E1C66" w:rsidRDefault="005E1C66" w:rsidP="005E1C66">
      <w:pPr>
        <w:jc w:val="left"/>
        <w:rPr>
          <w:szCs w:val="16"/>
        </w:rPr>
      </w:pPr>
      <w:r w:rsidRPr="005E1C66">
        <w:rPr>
          <w:b/>
          <w:bCs/>
          <w:szCs w:val="16"/>
        </w:rPr>
        <w:t>SQL CLR</w:t>
      </w:r>
      <w:r w:rsidRPr="005E1C66">
        <w:rPr>
          <w:szCs w:val="16"/>
        </w:rPr>
        <w:t xml:space="preserve"> or </w:t>
      </w:r>
      <w:r w:rsidRPr="005E1C66">
        <w:rPr>
          <w:b/>
          <w:bCs/>
          <w:szCs w:val="16"/>
        </w:rPr>
        <w:t>SQLCLR</w:t>
      </w:r>
      <w:r w:rsidRPr="005E1C66">
        <w:rPr>
          <w:szCs w:val="16"/>
        </w:rPr>
        <w:t xml:space="preserve"> (</w:t>
      </w:r>
      <w:hyperlink r:id="rId165" w:tooltip="SQL" w:history="1">
        <w:r w:rsidRPr="005E1C66">
          <w:rPr>
            <w:color w:val="0000FF"/>
            <w:szCs w:val="16"/>
            <w:u w:val="single"/>
          </w:rPr>
          <w:t>SQL</w:t>
        </w:r>
      </w:hyperlink>
      <w:r w:rsidRPr="005E1C66">
        <w:rPr>
          <w:szCs w:val="16"/>
        </w:rPr>
        <w:t xml:space="preserve"> </w:t>
      </w:r>
      <w:hyperlink r:id="rId166" w:tooltip="Common Language Runtime" w:history="1">
        <w:r w:rsidRPr="005E1C66">
          <w:rPr>
            <w:color w:val="0000FF"/>
            <w:szCs w:val="16"/>
            <w:u w:val="single"/>
          </w:rPr>
          <w:t>Common Language Runtime</w:t>
        </w:r>
      </w:hyperlink>
      <w:r w:rsidRPr="005E1C66">
        <w:rPr>
          <w:szCs w:val="16"/>
        </w:rPr>
        <w:t xml:space="preserve">) is technology for hosting of the Microsoft .NET common language runtime engine within SQL Server. The SQLCLR allows </w:t>
      </w:r>
      <w:hyperlink r:id="rId167" w:tooltip="Managed code" w:history="1">
        <w:r w:rsidRPr="005E1C66">
          <w:rPr>
            <w:color w:val="0000FF"/>
            <w:szCs w:val="16"/>
            <w:u w:val="single"/>
          </w:rPr>
          <w:t>managed code</w:t>
        </w:r>
      </w:hyperlink>
      <w:r w:rsidRPr="005E1C66">
        <w:rPr>
          <w:szCs w:val="16"/>
        </w:rPr>
        <w:t xml:space="preserve"> to be hosted by, and run in, the </w:t>
      </w:r>
      <w:hyperlink r:id="rId168" w:tooltip="Microsoft SQL Server" w:history="1">
        <w:r w:rsidRPr="005E1C66">
          <w:rPr>
            <w:color w:val="0000FF"/>
            <w:szCs w:val="16"/>
            <w:u w:val="single"/>
          </w:rPr>
          <w:t>Microsoft SQL Server</w:t>
        </w:r>
      </w:hyperlink>
      <w:r w:rsidRPr="005E1C66">
        <w:rPr>
          <w:szCs w:val="16"/>
        </w:rPr>
        <w:t xml:space="preserve"> environment. </w:t>
      </w:r>
    </w:p>
    <w:p w14:paraId="3B8595E1" w14:textId="6DC74F39" w:rsidR="005E1C66" w:rsidRPr="005E1C66" w:rsidRDefault="005E1C66" w:rsidP="005E1C66">
      <w:pPr>
        <w:jc w:val="left"/>
        <w:rPr>
          <w:szCs w:val="16"/>
        </w:rPr>
      </w:pPr>
      <w:r w:rsidRPr="005E1C66">
        <w:rPr>
          <w:szCs w:val="16"/>
        </w:rPr>
        <w:t xml:space="preserve">This technology, introduced in 2005, allow users for example to create the following types of managed code objects in SQL Server in .NET languages such as </w:t>
      </w:r>
      <w:hyperlink r:id="rId169" w:tooltip="C Sharp (programming language)" w:history="1">
        <w:r w:rsidRPr="005E1C66">
          <w:rPr>
            <w:color w:val="0000FF"/>
            <w:szCs w:val="16"/>
            <w:u w:val="single"/>
          </w:rPr>
          <w:t>C#</w:t>
        </w:r>
      </w:hyperlink>
      <w:r w:rsidRPr="005E1C66">
        <w:rPr>
          <w:szCs w:val="16"/>
        </w:rPr>
        <w:t xml:space="preserve"> or </w:t>
      </w:r>
      <w:hyperlink r:id="rId170" w:tooltip="VB.NET" w:history="1">
        <w:r w:rsidRPr="005E1C66">
          <w:rPr>
            <w:color w:val="0000FF"/>
            <w:szCs w:val="16"/>
            <w:u w:val="single"/>
          </w:rPr>
          <w:t>VB.NET</w:t>
        </w:r>
      </w:hyperlink>
      <w:r w:rsidRPr="005E1C66">
        <w:rPr>
          <w:szCs w:val="16"/>
        </w:rPr>
        <w:t xml:space="preserve">. </w:t>
      </w:r>
    </w:p>
    <w:p w14:paraId="0ED3A5FE" w14:textId="77777777" w:rsidR="005E1C66" w:rsidRPr="005E1C66" w:rsidRDefault="00363EC5" w:rsidP="000A1EFF">
      <w:pPr>
        <w:pStyle w:val="ListParagraph"/>
        <w:numPr>
          <w:ilvl w:val="0"/>
          <w:numId w:val="7"/>
        </w:numPr>
        <w:ind w:left="180" w:hanging="180"/>
        <w:jc w:val="left"/>
        <w:rPr>
          <w:rFonts w:ascii="Arial Narrow" w:hAnsi="Arial Narrow"/>
          <w:sz w:val="16"/>
          <w:szCs w:val="16"/>
        </w:rPr>
      </w:pPr>
      <w:hyperlink r:id="rId171" w:tooltip="Stored procedure" w:history="1">
        <w:r w:rsidR="005E1C66" w:rsidRPr="005E1C66">
          <w:rPr>
            <w:rFonts w:ascii="Arial Narrow" w:hAnsi="Arial Narrow"/>
            <w:color w:val="0000FF"/>
            <w:sz w:val="16"/>
            <w:szCs w:val="16"/>
            <w:u w:val="single"/>
          </w:rPr>
          <w:t>Stored procedures</w:t>
        </w:r>
      </w:hyperlink>
      <w:r w:rsidR="005E1C66" w:rsidRPr="005E1C66">
        <w:rPr>
          <w:rFonts w:ascii="Arial Narrow" w:hAnsi="Arial Narrow"/>
          <w:sz w:val="16"/>
          <w:szCs w:val="16"/>
        </w:rPr>
        <w:t xml:space="preserve"> (SPs) which are analogous to </w:t>
      </w:r>
      <w:r w:rsidR="005E1C66" w:rsidRPr="005E1C66">
        <w:rPr>
          <w:rFonts w:ascii="Arial Narrow" w:hAnsi="Arial Narrow"/>
          <w:i/>
          <w:iCs/>
          <w:sz w:val="16"/>
          <w:szCs w:val="16"/>
        </w:rPr>
        <w:t>procedures</w:t>
      </w:r>
      <w:r w:rsidR="005E1C66" w:rsidRPr="005E1C66">
        <w:rPr>
          <w:rFonts w:ascii="Arial Narrow" w:hAnsi="Arial Narrow"/>
          <w:sz w:val="16"/>
          <w:szCs w:val="16"/>
        </w:rPr>
        <w:t xml:space="preserve"> or </w:t>
      </w:r>
      <w:r w:rsidR="005E1C66" w:rsidRPr="005E1C66">
        <w:rPr>
          <w:rFonts w:ascii="Arial Narrow" w:hAnsi="Arial Narrow"/>
          <w:i/>
          <w:iCs/>
          <w:sz w:val="16"/>
          <w:szCs w:val="16"/>
        </w:rPr>
        <w:t>void functions</w:t>
      </w:r>
      <w:r w:rsidR="005E1C66" w:rsidRPr="005E1C66">
        <w:rPr>
          <w:rFonts w:ascii="Arial Narrow" w:hAnsi="Arial Narrow"/>
          <w:sz w:val="16"/>
          <w:szCs w:val="16"/>
        </w:rPr>
        <w:t xml:space="preserve"> in procedural languages like VB or C,</w:t>
      </w:r>
    </w:p>
    <w:p w14:paraId="6893BF29" w14:textId="77777777" w:rsidR="005E1C66" w:rsidRPr="005E1C66" w:rsidRDefault="00363EC5" w:rsidP="000A1EFF">
      <w:pPr>
        <w:pStyle w:val="ListParagraph"/>
        <w:numPr>
          <w:ilvl w:val="0"/>
          <w:numId w:val="7"/>
        </w:numPr>
        <w:ind w:left="180" w:hanging="180"/>
        <w:jc w:val="left"/>
        <w:rPr>
          <w:rFonts w:ascii="Arial Narrow" w:hAnsi="Arial Narrow"/>
          <w:sz w:val="16"/>
          <w:szCs w:val="16"/>
        </w:rPr>
      </w:pPr>
      <w:hyperlink r:id="rId172" w:tooltip="Database trigger" w:history="1">
        <w:r w:rsidR="005E1C66" w:rsidRPr="005E1C66">
          <w:rPr>
            <w:rFonts w:ascii="Arial Narrow" w:hAnsi="Arial Narrow"/>
            <w:color w:val="0000FF"/>
            <w:sz w:val="16"/>
            <w:szCs w:val="16"/>
            <w:u w:val="single"/>
          </w:rPr>
          <w:t>Triggers</w:t>
        </w:r>
      </w:hyperlink>
      <w:r w:rsidR="005E1C66" w:rsidRPr="005E1C66">
        <w:rPr>
          <w:rFonts w:ascii="Arial Narrow" w:hAnsi="Arial Narrow"/>
          <w:sz w:val="16"/>
          <w:szCs w:val="16"/>
        </w:rPr>
        <w:t xml:space="preserve"> which are stored procedures that fire in response to </w:t>
      </w:r>
      <w:hyperlink r:id="rId173" w:tooltip="Data Manipulation Language" w:history="1">
        <w:r w:rsidR="005E1C66" w:rsidRPr="005E1C66">
          <w:rPr>
            <w:rFonts w:ascii="Arial Narrow" w:hAnsi="Arial Narrow"/>
            <w:color w:val="0000FF"/>
            <w:sz w:val="16"/>
            <w:szCs w:val="16"/>
            <w:u w:val="single"/>
          </w:rPr>
          <w:t>Data Manipulation Language</w:t>
        </w:r>
      </w:hyperlink>
      <w:r w:rsidR="005E1C66" w:rsidRPr="005E1C66">
        <w:rPr>
          <w:rFonts w:ascii="Arial Narrow" w:hAnsi="Arial Narrow"/>
          <w:sz w:val="16"/>
          <w:szCs w:val="16"/>
        </w:rPr>
        <w:t xml:space="preserve"> (DML) or </w:t>
      </w:r>
      <w:hyperlink r:id="rId174" w:tooltip="Data Definition Language" w:history="1">
        <w:r w:rsidR="005E1C66" w:rsidRPr="005E1C66">
          <w:rPr>
            <w:rFonts w:ascii="Arial Narrow" w:hAnsi="Arial Narrow"/>
            <w:color w:val="0000FF"/>
            <w:sz w:val="16"/>
            <w:szCs w:val="16"/>
            <w:u w:val="single"/>
          </w:rPr>
          <w:t>Data Definition Language</w:t>
        </w:r>
      </w:hyperlink>
      <w:r w:rsidR="005E1C66" w:rsidRPr="005E1C66">
        <w:rPr>
          <w:rFonts w:ascii="Arial Narrow" w:hAnsi="Arial Narrow"/>
          <w:sz w:val="16"/>
          <w:szCs w:val="16"/>
        </w:rPr>
        <w:t xml:space="preserve"> (DDL) events,</w:t>
      </w:r>
    </w:p>
    <w:p w14:paraId="07198973" w14:textId="77777777" w:rsidR="005E1C66" w:rsidRPr="005E1C66" w:rsidRDefault="00363EC5" w:rsidP="000A1EFF">
      <w:pPr>
        <w:pStyle w:val="ListParagraph"/>
        <w:numPr>
          <w:ilvl w:val="0"/>
          <w:numId w:val="7"/>
        </w:numPr>
        <w:ind w:left="180" w:hanging="180"/>
        <w:jc w:val="left"/>
        <w:rPr>
          <w:rFonts w:ascii="Arial Narrow" w:hAnsi="Arial Narrow"/>
          <w:sz w:val="16"/>
          <w:szCs w:val="16"/>
        </w:rPr>
      </w:pPr>
      <w:hyperlink r:id="rId175" w:tooltip="User-defined function" w:history="1">
        <w:r w:rsidR="005E1C66" w:rsidRPr="005E1C66">
          <w:rPr>
            <w:rFonts w:ascii="Arial Narrow" w:hAnsi="Arial Narrow"/>
            <w:color w:val="0000FF"/>
            <w:sz w:val="16"/>
            <w:szCs w:val="16"/>
            <w:u w:val="single"/>
          </w:rPr>
          <w:t>User-defined functions</w:t>
        </w:r>
      </w:hyperlink>
      <w:r w:rsidR="005E1C66" w:rsidRPr="005E1C66">
        <w:rPr>
          <w:rFonts w:ascii="Arial Narrow" w:hAnsi="Arial Narrow"/>
          <w:sz w:val="16"/>
          <w:szCs w:val="16"/>
        </w:rPr>
        <w:t xml:space="preserve"> (UDFs) which are analogous to functions in procedural languages,</w:t>
      </w:r>
    </w:p>
    <w:p w14:paraId="79BAB66C" w14:textId="77777777" w:rsidR="005E1C66" w:rsidRPr="005E1C66" w:rsidRDefault="00363EC5" w:rsidP="000A1EFF">
      <w:pPr>
        <w:pStyle w:val="ListParagraph"/>
        <w:numPr>
          <w:ilvl w:val="0"/>
          <w:numId w:val="7"/>
        </w:numPr>
        <w:ind w:left="180" w:hanging="180"/>
        <w:jc w:val="left"/>
        <w:rPr>
          <w:rFonts w:ascii="Arial Narrow" w:hAnsi="Arial Narrow"/>
          <w:sz w:val="16"/>
          <w:szCs w:val="16"/>
        </w:rPr>
      </w:pPr>
      <w:hyperlink r:id="rId176" w:tooltip="User-defined aggregate (page does not exist)" w:history="1">
        <w:r w:rsidR="005E1C66" w:rsidRPr="005E1C66">
          <w:rPr>
            <w:rFonts w:ascii="Arial Narrow" w:hAnsi="Arial Narrow"/>
            <w:color w:val="0000FF"/>
            <w:sz w:val="16"/>
            <w:szCs w:val="16"/>
            <w:u w:val="single"/>
          </w:rPr>
          <w:t>User-defined aggregates</w:t>
        </w:r>
      </w:hyperlink>
      <w:r w:rsidR="005E1C66" w:rsidRPr="005E1C66">
        <w:rPr>
          <w:rFonts w:ascii="Arial Narrow" w:hAnsi="Arial Narrow"/>
          <w:sz w:val="16"/>
          <w:szCs w:val="16"/>
        </w:rPr>
        <w:t xml:space="preserve"> (UDAs) which allow developers to create custom aggregates that act on sets of data instead of one row at a time,</w:t>
      </w:r>
    </w:p>
    <w:p w14:paraId="0AF54F8A" w14:textId="77777777" w:rsidR="005E1C66" w:rsidRPr="005E1C66" w:rsidRDefault="00363EC5" w:rsidP="000A1EFF">
      <w:pPr>
        <w:pStyle w:val="ListParagraph"/>
        <w:numPr>
          <w:ilvl w:val="0"/>
          <w:numId w:val="7"/>
        </w:numPr>
        <w:ind w:left="180" w:hanging="180"/>
        <w:jc w:val="left"/>
        <w:rPr>
          <w:rFonts w:ascii="Arial Narrow" w:hAnsi="Arial Narrow"/>
          <w:sz w:val="16"/>
          <w:szCs w:val="16"/>
        </w:rPr>
      </w:pPr>
      <w:hyperlink r:id="rId177" w:tooltip="User-defined type" w:history="1">
        <w:r w:rsidR="005E1C66" w:rsidRPr="005E1C66">
          <w:rPr>
            <w:rFonts w:ascii="Arial Narrow" w:hAnsi="Arial Narrow"/>
            <w:color w:val="0000FF"/>
            <w:sz w:val="16"/>
            <w:szCs w:val="16"/>
            <w:u w:val="single"/>
          </w:rPr>
          <w:t>User-defined types</w:t>
        </w:r>
      </w:hyperlink>
      <w:r w:rsidR="005E1C66" w:rsidRPr="005E1C66">
        <w:rPr>
          <w:rFonts w:ascii="Arial Narrow" w:hAnsi="Arial Narrow"/>
          <w:sz w:val="16"/>
          <w:szCs w:val="16"/>
        </w:rPr>
        <w:t xml:space="preserve"> (UDTs) that allow users to create simple or complex data types which can be serialized and deserialized within the database.</w:t>
      </w:r>
    </w:p>
    <w:p w14:paraId="7FF90FCF" w14:textId="77777777" w:rsidR="005E1C66" w:rsidRDefault="005E1C66" w:rsidP="005E1C66">
      <w:pPr>
        <w:jc w:val="left"/>
        <w:rPr>
          <w:szCs w:val="16"/>
        </w:rPr>
      </w:pPr>
      <w:r w:rsidRPr="005E1C66">
        <w:rPr>
          <w:szCs w:val="16"/>
        </w:rPr>
        <w:t xml:space="preserve">The SQL CLR relies on the creation, deployment, and registration of </w:t>
      </w:r>
      <w:hyperlink r:id="rId178" w:tooltip="Assembly (CLI)" w:history="1">
        <w:r w:rsidRPr="005E1C66">
          <w:rPr>
            <w:color w:val="0000FF"/>
            <w:szCs w:val="16"/>
            <w:u w:val="single"/>
          </w:rPr>
          <w:t>CLI assemblies</w:t>
        </w:r>
      </w:hyperlink>
      <w:r w:rsidRPr="005E1C66">
        <w:rPr>
          <w:szCs w:val="16"/>
        </w:rPr>
        <w:t xml:space="preserve">, which are physically stored in managed code dynamic load libraries (DLLs). These assemblies may contain CLI namespaces, classes, functions and properties. </w:t>
      </w:r>
    </w:p>
    <w:p w14:paraId="2D6B91F8" w14:textId="2B60D1B9" w:rsidR="004060CC" w:rsidRDefault="004060CC" w:rsidP="004060CC">
      <w:pPr>
        <w:pStyle w:val="Heading2"/>
      </w:pPr>
      <w:bookmarkStart w:id="61" w:name="_Toc16869106"/>
      <w:r>
        <w:t>TABLEAU</w:t>
      </w:r>
      <w:bookmarkEnd w:id="61"/>
    </w:p>
    <w:p w14:paraId="12CBB163" w14:textId="648BD955" w:rsidR="004060CC" w:rsidRDefault="00916681" w:rsidP="005E1C66">
      <w:pPr>
        <w:jc w:val="left"/>
        <w:rPr>
          <w:szCs w:val="16"/>
        </w:rPr>
      </w:pPr>
      <w:r>
        <w:rPr>
          <w:noProof/>
          <w:szCs w:val="16"/>
        </w:rPr>
        <w:drawing>
          <wp:inline distT="0" distB="0" distL="0" distR="0" wp14:anchorId="641D6F2A" wp14:editId="05D244AE">
            <wp:extent cx="3202763" cy="2552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43ABE.tmp"/>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207120" cy="2556172"/>
                    </a:xfrm>
                    <a:prstGeom prst="rect">
                      <a:avLst/>
                    </a:prstGeom>
                  </pic:spPr>
                </pic:pic>
              </a:graphicData>
            </a:graphic>
          </wp:inline>
        </w:drawing>
      </w:r>
    </w:p>
    <w:p w14:paraId="3C5A66DF" w14:textId="00821E60" w:rsidR="004060CC" w:rsidRDefault="008C265C" w:rsidP="005E1C66">
      <w:pPr>
        <w:jc w:val="left"/>
        <w:rPr>
          <w:szCs w:val="16"/>
        </w:rPr>
      </w:pPr>
      <w:r w:rsidRPr="008C265C">
        <w:rPr>
          <w:szCs w:val="16"/>
        </w:rPr>
        <w:sym w:font="Wingdings" w:char="F073"/>
      </w:r>
      <w:r w:rsidR="004060CC" w:rsidRPr="004060CC">
        <w:rPr>
          <w:b/>
          <w:szCs w:val="16"/>
        </w:rPr>
        <w:t>Marks card</w:t>
      </w:r>
      <w:r w:rsidR="004060CC" w:rsidRPr="004060CC">
        <w:rPr>
          <w:szCs w:val="16"/>
        </w:rPr>
        <w:t xml:space="preserve"> </w:t>
      </w:r>
      <w:r w:rsidR="004060CC">
        <w:rPr>
          <w:szCs w:val="16"/>
        </w:rPr>
        <w:t>giv</w:t>
      </w:r>
      <w:r w:rsidR="004060CC" w:rsidRPr="004060CC">
        <w:rPr>
          <w:szCs w:val="16"/>
        </w:rPr>
        <w:t xml:space="preserve">es control over how the data is displayed in the view. The options allow change </w:t>
      </w:r>
      <w:r>
        <w:rPr>
          <w:szCs w:val="16"/>
        </w:rPr>
        <w:t xml:space="preserve">of </w:t>
      </w:r>
      <w:r w:rsidR="004060CC" w:rsidRPr="004060CC">
        <w:rPr>
          <w:szCs w:val="16"/>
        </w:rPr>
        <w:t xml:space="preserve">detail </w:t>
      </w:r>
      <w:r>
        <w:rPr>
          <w:szCs w:val="16"/>
        </w:rPr>
        <w:t xml:space="preserve">level, </w:t>
      </w:r>
      <w:r w:rsidR="004060CC" w:rsidRPr="004060CC">
        <w:rPr>
          <w:szCs w:val="16"/>
        </w:rPr>
        <w:t>appearance</w:t>
      </w:r>
      <w:r>
        <w:rPr>
          <w:szCs w:val="16"/>
        </w:rPr>
        <w:t>s, etc.</w:t>
      </w:r>
      <w:r w:rsidR="004060CC" w:rsidRPr="004060CC">
        <w:rPr>
          <w:szCs w:val="16"/>
        </w:rPr>
        <w:t xml:space="preserve"> </w:t>
      </w:r>
    </w:p>
    <w:p w14:paraId="42D12C0C" w14:textId="55343F51" w:rsidR="008C265C" w:rsidRDefault="008C265C" w:rsidP="005E1C66">
      <w:pPr>
        <w:jc w:val="left"/>
        <w:rPr>
          <w:szCs w:val="16"/>
        </w:rPr>
      </w:pPr>
      <w:r w:rsidRPr="008C265C">
        <w:rPr>
          <w:noProof/>
          <w:szCs w:val="16"/>
        </w:rPr>
        <w:drawing>
          <wp:inline distT="0" distB="0" distL="0" distR="0" wp14:anchorId="26EDC3A9" wp14:editId="248CBA84">
            <wp:extent cx="3378835" cy="2399023"/>
            <wp:effectExtent l="0" t="0" r="0" b="1905"/>
            <wp:docPr id="30" name="Picture 30" descr="Use the list to choose the mark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the list to choose the mark typ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378835" cy="2399023"/>
                    </a:xfrm>
                    <a:prstGeom prst="rect">
                      <a:avLst/>
                    </a:prstGeom>
                    <a:noFill/>
                    <a:ln>
                      <a:noFill/>
                    </a:ln>
                  </pic:spPr>
                </pic:pic>
              </a:graphicData>
            </a:graphic>
          </wp:inline>
        </w:drawing>
      </w:r>
    </w:p>
    <w:p w14:paraId="0D5FB9BC" w14:textId="5501AE2F" w:rsidR="008C265C" w:rsidRDefault="008C265C" w:rsidP="005E1C66">
      <w:pPr>
        <w:jc w:val="left"/>
        <w:rPr>
          <w:szCs w:val="16"/>
        </w:rPr>
      </w:pPr>
      <w:r w:rsidRPr="008C265C">
        <w:rPr>
          <w:szCs w:val="16"/>
        </w:rPr>
        <w:sym w:font="Wingdings" w:char="F073"/>
      </w:r>
      <w:r w:rsidRPr="008C265C">
        <w:rPr>
          <w:b/>
          <w:szCs w:val="16"/>
        </w:rPr>
        <w:t>Level of Detail (LOD</w:t>
      </w:r>
      <w:r w:rsidRPr="008C265C">
        <w:rPr>
          <w:szCs w:val="16"/>
        </w:rPr>
        <w:t>) expressions are used to run complex queries involving many dimensions at the data source level instead of bringing all the data to Tableau interface. A simple example is adding dimension to an already calculated aggregate value.</w:t>
      </w:r>
    </w:p>
    <w:p w14:paraId="420CCF86" w14:textId="0310DB77" w:rsidR="008C265C" w:rsidRDefault="008C265C" w:rsidP="005E1C66">
      <w:pPr>
        <w:jc w:val="left"/>
        <w:rPr>
          <w:szCs w:val="16"/>
        </w:rPr>
      </w:pPr>
      <w:r w:rsidRPr="008C265C">
        <w:rPr>
          <w:noProof/>
          <w:szCs w:val="16"/>
        </w:rPr>
        <w:drawing>
          <wp:inline distT="0" distB="0" distL="0" distR="0" wp14:anchorId="5E1B0195" wp14:editId="6B0D9004">
            <wp:extent cx="3378835" cy="2094415"/>
            <wp:effectExtent l="0" t="0" r="0" b="1270"/>
            <wp:docPr id="31" name="Picture 31" descr="https://help.tableau.com/current/pro/desktop/en-us/Img/calculations_lod_re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elp.tableau.com/current/pro/desktop/en-us/Img/calculations_lod_replication.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378835" cy="2094415"/>
                    </a:xfrm>
                    <a:prstGeom prst="rect">
                      <a:avLst/>
                    </a:prstGeom>
                    <a:noFill/>
                    <a:ln>
                      <a:noFill/>
                    </a:ln>
                  </pic:spPr>
                </pic:pic>
              </a:graphicData>
            </a:graphic>
          </wp:inline>
        </w:drawing>
      </w:r>
    </w:p>
    <w:p w14:paraId="750DF555" w14:textId="4C2B1122" w:rsidR="008C265C" w:rsidRPr="008C265C" w:rsidRDefault="008C265C" w:rsidP="00916681">
      <w:pPr>
        <w:jc w:val="left"/>
        <w:rPr>
          <w:rFonts w:ascii="Times New Roman" w:hAnsi="Times New Roman"/>
          <w:szCs w:val="16"/>
        </w:rPr>
      </w:pPr>
      <w:r w:rsidRPr="008C265C">
        <w:rPr>
          <w:rFonts w:ascii="Times New Roman" w:hAnsi="Times New Roman"/>
          <w:szCs w:val="16"/>
        </w:rPr>
        <w:t xml:space="preserve">An expression has a finer level of detail than the view when it references a superset of the dimensions in the view. When you use such an expression in the view, Tableau will aggregate results up to the view level. </w:t>
      </w:r>
      <w:r w:rsidR="00916681">
        <w:rPr>
          <w:rFonts w:ascii="Times New Roman" w:hAnsi="Times New Roman"/>
          <w:szCs w:val="16"/>
        </w:rPr>
        <w:t>E</w:t>
      </w:r>
      <w:r w:rsidRPr="008C265C">
        <w:rPr>
          <w:rFonts w:ascii="Times New Roman" w:hAnsi="Times New Roman"/>
          <w:szCs w:val="16"/>
        </w:rPr>
        <w:t>xample</w:t>
      </w:r>
      <w:r w:rsidR="00916681">
        <w:rPr>
          <w:rFonts w:ascii="Times New Roman" w:hAnsi="Times New Roman"/>
          <w:szCs w:val="16"/>
        </w:rPr>
        <w:t>:</w:t>
      </w:r>
      <w:r w:rsidRPr="008C265C">
        <w:rPr>
          <w:rFonts w:ascii="Times New Roman" w:hAnsi="Times New Roman"/>
          <w:szCs w:val="16"/>
        </w:rPr>
        <w:t xml:space="preserve"> </w:t>
      </w:r>
      <w:r w:rsidR="00916681">
        <w:rPr>
          <w:rFonts w:ascii="Times New Roman" w:hAnsi="Times New Roman"/>
          <w:szCs w:val="16"/>
        </w:rPr>
        <w:t>T</w:t>
      </w:r>
      <w:r w:rsidRPr="008C265C">
        <w:rPr>
          <w:rFonts w:ascii="Times New Roman" w:hAnsi="Times New Roman"/>
          <w:szCs w:val="16"/>
        </w:rPr>
        <w:t>he following level of detail expression references two dimensions:</w:t>
      </w:r>
    </w:p>
    <w:p w14:paraId="3389B611" w14:textId="77777777" w:rsidR="008C265C" w:rsidRPr="008C265C" w:rsidRDefault="008C265C" w:rsidP="00916681">
      <w:pPr>
        <w:jc w:val="left"/>
        <w:rPr>
          <w:rFonts w:ascii="Times New Roman" w:hAnsi="Times New Roman"/>
          <w:szCs w:val="16"/>
        </w:rPr>
      </w:pPr>
      <w:r w:rsidRPr="00916681">
        <w:rPr>
          <w:rFonts w:ascii="Courier New" w:hAnsi="Courier New" w:cs="Courier New"/>
          <w:szCs w:val="16"/>
        </w:rPr>
        <w:t>{FIXED [Segment], [Category] : SUM([Sales])}</w:t>
      </w:r>
    </w:p>
    <w:p w14:paraId="451A6B23" w14:textId="77777777" w:rsidR="008C265C" w:rsidRPr="008C265C" w:rsidRDefault="008C265C" w:rsidP="00916681">
      <w:pPr>
        <w:jc w:val="left"/>
        <w:rPr>
          <w:rFonts w:ascii="Times New Roman" w:hAnsi="Times New Roman"/>
          <w:szCs w:val="16"/>
        </w:rPr>
      </w:pPr>
      <w:r w:rsidRPr="008C265C">
        <w:rPr>
          <w:rFonts w:ascii="Times New Roman" w:hAnsi="Times New Roman"/>
          <w:szCs w:val="16"/>
        </w:rPr>
        <w:t xml:space="preserve">When this expression is used in a view that has only [Segment] as its level of detail, the values </w:t>
      </w:r>
      <w:r w:rsidRPr="008C265C">
        <w:rPr>
          <w:rFonts w:ascii="Times New Roman" w:hAnsi="Times New Roman"/>
          <w:szCs w:val="16"/>
          <w:u w:val="single"/>
        </w:rPr>
        <w:t>must be aggregated</w:t>
      </w:r>
      <w:r w:rsidRPr="008C265C">
        <w:rPr>
          <w:rFonts w:ascii="Times New Roman" w:hAnsi="Times New Roman"/>
          <w:szCs w:val="16"/>
        </w:rPr>
        <w:t>. Here’s what you would see if you dragged that expression to a shelf:</w:t>
      </w:r>
    </w:p>
    <w:p w14:paraId="218D0A10" w14:textId="77777777" w:rsidR="008C265C" w:rsidRPr="008C265C" w:rsidRDefault="008C265C" w:rsidP="00916681">
      <w:pPr>
        <w:jc w:val="left"/>
        <w:rPr>
          <w:rFonts w:ascii="Times New Roman" w:hAnsi="Times New Roman"/>
          <w:szCs w:val="16"/>
        </w:rPr>
      </w:pPr>
      <w:r w:rsidRPr="00916681">
        <w:rPr>
          <w:rFonts w:ascii="Courier New" w:hAnsi="Courier New" w:cs="Courier New"/>
          <w:szCs w:val="16"/>
        </w:rPr>
        <w:t>AVG([{FIXED [Segment]], [Category]] : SUM([Sales]])}])</w:t>
      </w:r>
    </w:p>
    <w:p w14:paraId="3AC7D451" w14:textId="77777777" w:rsidR="008C265C" w:rsidRPr="008C265C" w:rsidRDefault="008C265C" w:rsidP="00916681">
      <w:pPr>
        <w:jc w:val="left"/>
        <w:rPr>
          <w:rFonts w:ascii="Times New Roman" w:hAnsi="Times New Roman"/>
          <w:szCs w:val="16"/>
        </w:rPr>
      </w:pPr>
      <w:r w:rsidRPr="008C265C">
        <w:rPr>
          <w:rFonts w:ascii="Times New Roman" w:hAnsi="Times New Roman"/>
          <w:szCs w:val="16"/>
        </w:rPr>
        <w:t>An aggregation—in this case, average—is automatically assigned by Tableau. You can change the aggregation as needed.</w:t>
      </w:r>
    </w:p>
    <w:p w14:paraId="0C775039" w14:textId="7C8E6C71" w:rsidR="00916681" w:rsidRPr="00916681" w:rsidRDefault="00916681" w:rsidP="00916681">
      <w:pPr>
        <w:pStyle w:val="Heading4"/>
        <w:rPr>
          <w:color w:val="000000"/>
        </w:rPr>
      </w:pPr>
      <w:bookmarkStart w:id="62" w:name="_Toc16869107"/>
      <w:r w:rsidRPr="00916681">
        <w:t>Workbook Components</w:t>
      </w:r>
      <w:bookmarkEnd w:id="62"/>
      <w:r w:rsidRPr="00916681">
        <w:t xml:space="preserve"> </w:t>
      </w:r>
    </w:p>
    <w:p w14:paraId="584D56B9" w14:textId="39181AC8"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Sheet</w:t>
      </w:r>
      <w:r w:rsidRPr="00916681">
        <w:rPr>
          <w:rFonts w:ascii="Calibri Light" w:hAnsi="Calibri Light" w:cs="Calibri Light"/>
          <w:color w:val="000000"/>
          <w:szCs w:val="16"/>
        </w:rPr>
        <w:t xml:space="preserve">: A sheet is a singular chart or map in Tableau. </w:t>
      </w:r>
      <w:r>
        <w:rPr>
          <w:rFonts w:ascii="Calibri Light" w:hAnsi="Calibri Light" w:cs="Calibri Light"/>
          <w:color w:val="000000"/>
          <w:szCs w:val="16"/>
        </w:rPr>
        <w:t>S</w:t>
      </w:r>
      <w:r w:rsidRPr="00916681">
        <w:rPr>
          <w:rFonts w:ascii="Calibri Light" w:hAnsi="Calibri Light" w:cs="Calibri Light"/>
          <w:color w:val="000000"/>
          <w:szCs w:val="16"/>
        </w:rPr>
        <w:t xml:space="preserve">ymbol: </w:t>
      </w:r>
      <w:r>
        <w:rPr>
          <w:rFonts w:ascii="Calibri Light" w:hAnsi="Calibri Light" w:cs="Calibri Light"/>
          <w:noProof/>
          <w:color w:val="000000"/>
          <w:szCs w:val="16"/>
        </w:rPr>
        <w:drawing>
          <wp:inline distT="0" distB="0" distL="0" distR="0" wp14:anchorId="6163A11F" wp14:editId="68B2E990">
            <wp:extent cx="152400" cy="152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45DF9.tmp"/>
                    <pic:cNvPicPr/>
                  </pic:nvPicPr>
                  <pic:blipFill>
                    <a:blip r:embed="rId182">
                      <a:extLst>
                        <a:ext uri="{28A0092B-C50C-407E-A947-70E740481C1C}">
                          <a14:useLocalDpi xmlns:a14="http://schemas.microsoft.com/office/drawing/2010/main" val="0"/>
                        </a:ext>
                      </a:extLst>
                    </a:blip>
                    <a:stretch>
                      <a:fillRect/>
                    </a:stretch>
                  </pic:blipFill>
                  <pic:spPr>
                    <a:xfrm>
                      <a:off x="0" y="0"/>
                      <a:ext cx="152412" cy="152412"/>
                    </a:xfrm>
                    <a:prstGeom prst="rect">
                      <a:avLst/>
                    </a:prstGeom>
                  </pic:spPr>
                </pic:pic>
              </a:graphicData>
            </a:graphic>
          </wp:inline>
        </w:drawing>
      </w:r>
    </w:p>
    <w:p w14:paraId="2A04E401" w14:textId="656A52BE" w:rsidR="00916681" w:rsidRPr="00916681" w:rsidRDefault="00916681" w:rsidP="00916681">
      <w:pPr>
        <w:autoSpaceDE w:val="0"/>
        <w:autoSpaceDN w:val="0"/>
        <w:adjustRightInd w:val="0"/>
        <w:jc w:val="left"/>
        <w:rPr>
          <w:rFonts w:ascii="Trebuchet MS" w:hAnsi="Trebuchet MS" w:cs="Trebuchet MS"/>
          <w:color w:val="000000"/>
          <w:szCs w:val="16"/>
        </w:rPr>
      </w:pPr>
      <w:r w:rsidRPr="00916681">
        <w:rPr>
          <w:rFonts w:ascii="Trebuchet MS" w:hAnsi="Trebuchet MS" w:cs="Trebuchet MS"/>
          <w:color w:val="0E6DC5"/>
          <w:szCs w:val="16"/>
        </w:rPr>
        <w:t>Dashboard</w:t>
      </w:r>
      <w:r w:rsidRPr="00916681">
        <w:rPr>
          <w:rFonts w:ascii="Calibri Light" w:hAnsi="Calibri Light" w:cs="Calibri Light"/>
          <w:color w:val="000000"/>
          <w:szCs w:val="16"/>
        </w:rPr>
        <w:t xml:space="preserve">: A dashboard is a canvas for displaying multiple sheets at a time and allowing them to interact with each other. </w:t>
      </w:r>
      <w:r>
        <w:rPr>
          <w:rFonts w:ascii="Calibri Light" w:hAnsi="Calibri Light" w:cs="Calibri Light"/>
          <w:color w:val="000000"/>
          <w:szCs w:val="16"/>
        </w:rPr>
        <w:t>S</w:t>
      </w:r>
      <w:r w:rsidRPr="00916681">
        <w:rPr>
          <w:rFonts w:ascii="Calibri Light" w:hAnsi="Calibri Light" w:cs="Calibri Light"/>
          <w:color w:val="000000"/>
          <w:szCs w:val="16"/>
        </w:rPr>
        <w:t xml:space="preserve">ymbol: </w:t>
      </w:r>
      <w:r>
        <w:rPr>
          <w:rFonts w:ascii="Trebuchet MS" w:hAnsi="Trebuchet MS" w:cs="Trebuchet MS"/>
          <w:noProof/>
          <w:color w:val="000000"/>
          <w:szCs w:val="16"/>
        </w:rPr>
        <w:drawing>
          <wp:inline distT="0" distB="0" distL="0" distR="0" wp14:anchorId="3AF52B66" wp14:editId="08F81EE7">
            <wp:extent cx="150761" cy="146050"/>
            <wp:effectExtent l="0" t="0" r="190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441769.tmp"/>
                    <pic:cNvPicPr/>
                  </pic:nvPicPr>
                  <pic:blipFill>
                    <a:blip r:embed="rId183">
                      <a:extLst>
                        <a:ext uri="{28A0092B-C50C-407E-A947-70E740481C1C}">
                          <a14:useLocalDpi xmlns:a14="http://schemas.microsoft.com/office/drawing/2010/main" val="0"/>
                        </a:ext>
                      </a:extLst>
                    </a:blip>
                    <a:stretch>
                      <a:fillRect/>
                    </a:stretch>
                  </pic:blipFill>
                  <pic:spPr>
                    <a:xfrm>
                      <a:off x="0" y="0"/>
                      <a:ext cx="155977" cy="151103"/>
                    </a:xfrm>
                    <a:prstGeom prst="rect">
                      <a:avLst/>
                    </a:prstGeom>
                  </pic:spPr>
                </pic:pic>
              </a:graphicData>
            </a:graphic>
          </wp:inline>
        </w:drawing>
      </w:r>
    </w:p>
    <w:p w14:paraId="18ABCA51"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Container</w:t>
      </w:r>
      <w:r w:rsidRPr="00916681">
        <w:rPr>
          <w:rFonts w:ascii="Calibri Light" w:hAnsi="Calibri Light" w:cs="Calibri Light"/>
          <w:color w:val="000000"/>
          <w:szCs w:val="16"/>
        </w:rPr>
        <w:t xml:space="preserve">: A container is a layout frame on a dashboard that can house sheets, images, filters/parameters, and text boxes. Containers can be horizontal (objects placed go side-by-side) or vertical (objects placed are on top of one another). Double-click any sheet on a dashboard by the center “grip” marks to select the container that the sheet sits in. </w:t>
      </w:r>
    </w:p>
    <w:p w14:paraId="117D31A3" w14:textId="2F3D3EA6"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Story</w:t>
      </w:r>
      <w:r w:rsidRPr="00916681">
        <w:rPr>
          <w:rFonts w:ascii="Calibri Light" w:hAnsi="Calibri Light" w:cs="Calibri Light"/>
          <w:color w:val="000000"/>
          <w:szCs w:val="16"/>
        </w:rPr>
        <w:t xml:space="preserve">: A story is a viewing portal that contains a sequence of worksheets or dashboards that work together to convey information. Each individual sheet in a story is called a story point. </w:t>
      </w:r>
      <w:r>
        <w:rPr>
          <w:rFonts w:ascii="Calibri Light" w:hAnsi="Calibri Light" w:cs="Calibri Light"/>
          <w:color w:val="000000"/>
          <w:szCs w:val="16"/>
        </w:rPr>
        <w:t>S</w:t>
      </w:r>
      <w:r w:rsidRPr="00916681">
        <w:rPr>
          <w:rFonts w:ascii="Calibri Light" w:hAnsi="Calibri Light" w:cs="Calibri Light"/>
          <w:color w:val="000000"/>
          <w:szCs w:val="16"/>
        </w:rPr>
        <w:t xml:space="preserve">ymbol: </w:t>
      </w:r>
      <w:r>
        <w:rPr>
          <w:rFonts w:ascii="Calibri Light" w:hAnsi="Calibri Light" w:cs="Calibri Light"/>
          <w:noProof/>
          <w:color w:val="000000"/>
          <w:szCs w:val="16"/>
        </w:rPr>
        <w:drawing>
          <wp:inline distT="0" distB="0" distL="0" distR="0" wp14:anchorId="5B992D43" wp14:editId="24A1577A">
            <wp:extent cx="171450" cy="171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44B4F1.tmp"/>
                    <pic:cNvPicPr/>
                  </pic:nvPicPr>
                  <pic:blipFill>
                    <a:blip r:embed="rId184">
                      <a:extLst>
                        <a:ext uri="{28A0092B-C50C-407E-A947-70E740481C1C}">
                          <a14:useLocalDpi xmlns:a14="http://schemas.microsoft.com/office/drawing/2010/main" val="0"/>
                        </a:ext>
                      </a:extLst>
                    </a:blip>
                    <a:stretch>
                      <a:fillRect/>
                    </a:stretch>
                  </pic:blipFill>
                  <pic:spPr>
                    <a:xfrm>
                      <a:off x="0" y="0"/>
                      <a:ext cx="171464" cy="171464"/>
                    </a:xfrm>
                    <a:prstGeom prst="rect">
                      <a:avLst/>
                    </a:prstGeom>
                  </pic:spPr>
                </pic:pic>
              </a:graphicData>
            </a:graphic>
          </wp:inline>
        </w:drawing>
      </w:r>
    </w:p>
    <w:p w14:paraId="0AE5F423"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Workbook</w:t>
      </w:r>
      <w:r w:rsidRPr="00916681">
        <w:rPr>
          <w:rFonts w:ascii="Calibri Light" w:hAnsi="Calibri Light" w:cs="Calibri Light"/>
          <w:color w:val="000000"/>
          <w:szCs w:val="16"/>
        </w:rPr>
        <w:t xml:space="preserve">: A workbook is the entire Tableau file containing your sheets and dashboards. </w:t>
      </w:r>
    </w:p>
    <w:p w14:paraId="5CBBA180" w14:textId="32D3A5DA" w:rsidR="008C265C" w:rsidRDefault="00916681" w:rsidP="00916681">
      <w:pPr>
        <w:jc w:val="left"/>
        <w:rPr>
          <w:rFonts w:ascii="Calibri Light" w:hAnsi="Calibri Light" w:cs="Calibri Light"/>
          <w:color w:val="000000"/>
          <w:szCs w:val="16"/>
        </w:rPr>
      </w:pPr>
      <w:r w:rsidRPr="00916681">
        <w:rPr>
          <w:rFonts w:ascii="Trebuchet MS" w:hAnsi="Trebuchet MS" w:cs="Trebuchet MS"/>
          <w:color w:val="0E6DC5"/>
          <w:szCs w:val="16"/>
        </w:rPr>
        <w:t>Packaged Workbook</w:t>
      </w:r>
      <w:r w:rsidRPr="00916681">
        <w:rPr>
          <w:rFonts w:ascii="Calibri Light" w:hAnsi="Calibri Light" w:cs="Calibri Light"/>
          <w:color w:val="000000"/>
          <w:szCs w:val="16"/>
        </w:rPr>
        <w:t>: A single zip file with a .twbx extension that contains a workbook along with any supporting local file data sources and background images. Use this format to package your work for sharing with others who don’t have access to the data.</w:t>
      </w:r>
    </w:p>
    <w:p w14:paraId="0D238A2C" w14:textId="4501D3CA" w:rsidR="00916681" w:rsidRDefault="00916681" w:rsidP="00916681">
      <w:pPr>
        <w:jc w:val="left"/>
        <w:rPr>
          <w:szCs w:val="16"/>
        </w:rPr>
      </w:pPr>
      <w:r>
        <w:rPr>
          <w:noProof/>
          <w:szCs w:val="16"/>
        </w:rPr>
        <w:drawing>
          <wp:inline distT="0" distB="0" distL="0" distR="0" wp14:anchorId="7226CD0A" wp14:editId="37BED9E2">
            <wp:extent cx="3263900" cy="3520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44A3AF.tmp"/>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290723" cy="354984"/>
                    </a:xfrm>
                    <a:prstGeom prst="rect">
                      <a:avLst/>
                    </a:prstGeom>
                  </pic:spPr>
                </pic:pic>
              </a:graphicData>
            </a:graphic>
          </wp:inline>
        </w:drawing>
      </w:r>
    </w:p>
    <w:p w14:paraId="6AF6643F" w14:textId="6F4996D2" w:rsidR="00916681" w:rsidRPr="00916681" w:rsidRDefault="00916681" w:rsidP="00916681">
      <w:pPr>
        <w:pStyle w:val="Heading4"/>
        <w:rPr>
          <w:color w:val="000000"/>
        </w:rPr>
      </w:pPr>
      <w:bookmarkStart w:id="63" w:name="_Toc16869108"/>
      <w:r w:rsidRPr="00916681">
        <w:t>Tableau Interface</w:t>
      </w:r>
      <w:bookmarkEnd w:id="63"/>
      <w:r w:rsidRPr="00916681">
        <w:t xml:space="preserve"> </w:t>
      </w:r>
    </w:p>
    <w:p w14:paraId="0970C34B"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Data Pane</w:t>
      </w:r>
      <w:r w:rsidRPr="00916681">
        <w:rPr>
          <w:rFonts w:ascii="Calibri Light" w:hAnsi="Calibri Light" w:cs="Calibri Light"/>
          <w:color w:val="000000"/>
          <w:szCs w:val="16"/>
        </w:rPr>
        <w:t xml:space="preserve">: The default left pane that lists your open data sources and the dimensions and measures contained in the selected data sources. Sets and Parameters are also listed here. </w:t>
      </w:r>
    </w:p>
    <w:p w14:paraId="4600D835"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Analytics Pane</w:t>
      </w:r>
      <w:r w:rsidRPr="00916681">
        <w:rPr>
          <w:rFonts w:ascii="Calibri Light" w:hAnsi="Calibri Light" w:cs="Calibri Light"/>
          <w:color w:val="000000"/>
          <w:szCs w:val="16"/>
        </w:rPr>
        <w:t xml:space="preserve">: Clicking the Analytics tab on the left pane will display available analyses for the data displayed on your sheet. Inapplicable analyses will be grayed out. Analyses include adding constant lines, box plots, trend lines, forecasts, and reference bands. </w:t>
      </w:r>
    </w:p>
    <w:p w14:paraId="2973396E"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Marks Card</w:t>
      </w:r>
      <w:r w:rsidRPr="00916681">
        <w:rPr>
          <w:rFonts w:ascii="Calibri Light" w:hAnsi="Calibri Light" w:cs="Calibri Light"/>
          <w:color w:val="000000"/>
          <w:szCs w:val="16"/>
        </w:rPr>
        <w:t xml:space="preserve">: The Marks card is the tool used to create a sheet that controls most of the visual elements in a sheet. Using the Marks card, you can switch between different chart types (bar, line, symbol, filled map, and so on), change colors and sizes, add labels, change the level of detail, and edit the tool tips. </w:t>
      </w:r>
    </w:p>
    <w:p w14:paraId="2FB982E7" w14:textId="446EF213" w:rsidR="00916681" w:rsidRPr="00916681" w:rsidRDefault="00916681" w:rsidP="00916681">
      <w:pPr>
        <w:jc w:val="left"/>
        <w:rPr>
          <w:szCs w:val="16"/>
        </w:rPr>
      </w:pPr>
      <w:r w:rsidRPr="00916681">
        <w:rPr>
          <w:rFonts w:ascii="Trebuchet MS" w:hAnsi="Trebuchet MS" w:cs="Trebuchet MS"/>
          <w:color w:val="0E6DC5"/>
          <w:szCs w:val="16"/>
        </w:rPr>
        <w:t>Rows and Columns Shelves</w:t>
      </w:r>
      <w:r w:rsidRPr="00916681">
        <w:rPr>
          <w:rFonts w:ascii="Calibri Light" w:hAnsi="Calibri Light" w:cs="Calibri Light"/>
          <w:color w:val="000000"/>
          <w:szCs w:val="16"/>
        </w:rPr>
        <w:t>: The Rows shelf and the Columns shelf is where you determine which variables will go on what axis. Put data you want displayed along the X-axis on the Columns shelf and data you want displayed on the Y-axis on the Rows shelf.</w:t>
      </w:r>
    </w:p>
    <w:p w14:paraId="0DED66C0" w14:textId="77777777" w:rsidR="005E1C66" w:rsidRDefault="005E1C66" w:rsidP="005E1C66">
      <w:pPr>
        <w:pStyle w:val="Heading2"/>
      </w:pPr>
      <w:bookmarkStart w:id="64" w:name="_Toc16869109"/>
      <w:r>
        <w:t>POWER BI</w:t>
      </w:r>
      <w:bookmarkEnd w:id="64"/>
    </w:p>
    <w:p w14:paraId="678B8A12" w14:textId="605FCF93" w:rsidR="005E1C66" w:rsidRDefault="005E1C66" w:rsidP="005E1C66">
      <w:pPr>
        <w:rPr>
          <w:szCs w:val="16"/>
        </w:rPr>
      </w:pPr>
      <w:r w:rsidRPr="005E1C66">
        <w:rPr>
          <w:noProof/>
          <w:szCs w:val="16"/>
        </w:rPr>
        <w:drawing>
          <wp:inline distT="0" distB="0" distL="0" distR="0" wp14:anchorId="7911AD9C" wp14:editId="062E3BD2">
            <wp:extent cx="3378835" cy="1347029"/>
            <wp:effectExtent l="0" t="0" r="0" b="5715"/>
            <wp:docPr id="27" name="Picture 27" descr="https://cdn-images-1.medium.com/max/800/1*QZ0k9tHvzI98YSCce8mSH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QZ0k9tHvzI98YSCce8mSHQ.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378835" cy="1347029"/>
                    </a:xfrm>
                    <a:prstGeom prst="rect">
                      <a:avLst/>
                    </a:prstGeom>
                    <a:noFill/>
                    <a:ln>
                      <a:noFill/>
                    </a:ln>
                  </pic:spPr>
                </pic:pic>
              </a:graphicData>
            </a:graphic>
          </wp:inline>
        </w:drawing>
      </w:r>
    </w:p>
    <w:p w14:paraId="64CCBCD2" w14:textId="77777777" w:rsidR="00A461F2" w:rsidRDefault="00A461F2" w:rsidP="00A461F2">
      <w:pPr>
        <w:pStyle w:val="Heading2"/>
      </w:pPr>
      <w:bookmarkStart w:id="65" w:name="_Toc16869110"/>
      <w:r>
        <w:t>MONGODB</w:t>
      </w:r>
      <w:bookmarkEnd w:id="65"/>
    </w:p>
    <w:p w14:paraId="48A05DC0" w14:textId="77777777" w:rsidR="005E1C66" w:rsidRPr="005E1C66" w:rsidRDefault="005E1C66" w:rsidP="00082B6A">
      <w:pPr>
        <w:pStyle w:val="Heading5"/>
      </w:pPr>
      <w:r w:rsidRPr="005E1C66">
        <w:t>Terminology and Concepts</w:t>
      </w:r>
    </w:p>
    <w:p w14:paraId="4B397AF2" w14:textId="77777777" w:rsidR="005E1C66" w:rsidRPr="005E1C66" w:rsidRDefault="005E1C66" w:rsidP="005E1C66">
      <w:pPr>
        <w:jc w:val="left"/>
        <w:rPr>
          <w:sz w:val="14"/>
          <w:szCs w:val="16"/>
        </w:rPr>
      </w:pPr>
      <w:r w:rsidRPr="005E1C66">
        <w:rPr>
          <w:sz w:val="14"/>
          <w:szCs w:val="16"/>
        </w:rPr>
        <w:t>The following table presents the various SQL terminology and concepts and the corresponding MongoDB terminology and concepts.</w:t>
      </w:r>
    </w:p>
    <w:tbl>
      <w:tblPr>
        <w:tblStyle w:val="GridTable4-Accent5"/>
        <w:tblW w:w="0" w:type="auto"/>
        <w:tblLook w:val="04A0" w:firstRow="1" w:lastRow="0" w:firstColumn="1" w:lastColumn="0" w:noHBand="0" w:noVBand="1"/>
      </w:tblPr>
      <w:tblGrid>
        <w:gridCol w:w="1502"/>
        <w:gridCol w:w="3809"/>
      </w:tblGrid>
      <w:tr w:rsidR="005E1C66" w:rsidRPr="00082B6A" w14:paraId="18800061" w14:textId="77777777" w:rsidTr="00082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2E7AD7" w14:textId="77777777" w:rsidR="005E1C66" w:rsidRPr="00082B6A" w:rsidRDefault="005E1C66" w:rsidP="005E1C66">
            <w:pPr>
              <w:jc w:val="center"/>
              <w:rPr>
                <w:b w:val="0"/>
                <w:bCs w:val="0"/>
                <w:sz w:val="12"/>
                <w:szCs w:val="16"/>
              </w:rPr>
            </w:pPr>
            <w:r w:rsidRPr="00082B6A">
              <w:rPr>
                <w:b w:val="0"/>
                <w:bCs w:val="0"/>
                <w:sz w:val="12"/>
                <w:szCs w:val="16"/>
              </w:rPr>
              <w:t>SQL Terms/Concepts</w:t>
            </w:r>
          </w:p>
        </w:tc>
        <w:tc>
          <w:tcPr>
            <w:tcW w:w="0" w:type="auto"/>
            <w:hideMark/>
          </w:tcPr>
          <w:p w14:paraId="4D2B7DA5"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MongoDB Terms/Concepts</w:t>
            </w:r>
          </w:p>
        </w:tc>
      </w:tr>
      <w:tr w:rsidR="005E1C66" w:rsidRPr="00082B6A" w14:paraId="2550753E"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9B5020" w14:textId="77777777" w:rsidR="005E1C66" w:rsidRPr="00082B6A" w:rsidRDefault="005E1C66" w:rsidP="005E1C66">
            <w:pPr>
              <w:jc w:val="left"/>
              <w:rPr>
                <w:sz w:val="12"/>
                <w:szCs w:val="16"/>
              </w:rPr>
            </w:pPr>
            <w:r w:rsidRPr="00082B6A">
              <w:rPr>
                <w:sz w:val="12"/>
                <w:szCs w:val="16"/>
              </w:rPr>
              <w:t>database</w:t>
            </w:r>
          </w:p>
        </w:tc>
        <w:tc>
          <w:tcPr>
            <w:tcW w:w="0" w:type="auto"/>
            <w:hideMark/>
          </w:tcPr>
          <w:p w14:paraId="3E5D88A8" w14:textId="77777777" w:rsidR="005E1C66" w:rsidRPr="00082B6A" w:rsidRDefault="00363EC5"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187" w:anchor="term-database" w:history="1">
              <w:r w:rsidR="005E1C66" w:rsidRPr="00082B6A">
                <w:rPr>
                  <w:color w:val="0000FF"/>
                  <w:sz w:val="12"/>
                  <w:szCs w:val="16"/>
                  <w:u w:val="single"/>
                </w:rPr>
                <w:t>database</w:t>
              </w:r>
            </w:hyperlink>
          </w:p>
        </w:tc>
      </w:tr>
      <w:tr w:rsidR="005E1C66" w:rsidRPr="00082B6A" w14:paraId="3D968876"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1AAE9328" w14:textId="77777777" w:rsidR="005E1C66" w:rsidRPr="00082B6A" w:rsidRDefault="005E1C66" w:rsidP="005E1C66">
            <w:pPr>
              <w:jc w:val="left"/>
              <w:rPr>
                <w:sz w:val="12"/>
                <w:szCs w:val="16"/>
              </w:rPr>
            </w:pPr>
            <w:r w:rsidRPr="00082B6A">
              <w:rPr>
                <w:sz w:val="12"/>
                <w:szCs w:val="16"/>
              </w:rPr>
              <w:t>table</w:t>
            </w:r>
          </w:p>
        </w:tc>
        <w:tc>
          <w:tcPr>
            <w:tcW w:w="0" w:type="auto"/>
            <w:hideMark/>
          </w:tcPr>
          <w:p w14:paraId="365031E2" w14:textId="77777777" w:rsidR="005E1C66" w:rsidRPr="00082B6A" w:rsidRDefault="00363EC5"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188" w:anchor="term-collection" w:history="1">
              <w:r w:rsidR="005E1C66" w:rsidRPr="00082B6A">
                <w:rPr>
                  <w:color w:val="0000FF"/>
                  <w:sz w:val="12"/>
                  <w:szCs w:val="16"/>
                  <w:u w:val="single"/>
                </w:rPr>
                <w:t>collection</w:t>
              </w:r>
            </w:hyperlink>
          </w:p>
        </w:tc>
      </w:tr>
      <w:tr w:rsidR="005E1C66" w:rsidRPr="00082B6A" w14:paraId="1B9FD5D7"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FDFD25" w14:textId="77777777" w:rsidR="005E1C66" w:rsidRPr="00082B6A" w:rsidRDefault="005E1C66" w:rsidP="005E1C66">
            <w:pPr>
              <w:jc w:val="left"/>
              <w:rPr>
                <w:sz w:val="12"/>
                <w:szCs w:val="16"/>
              </w:rPr>
            </w:pPr>
            <w:r w:rsidRPr="00082B6A">
              <w:rPr>
                <w:sz w:val="12"/>
                <w:szCs w:val="16"/>
              </w:rPr>
              <w:t>row</w:t>
            </w:r>
          </w:p>
        </w:tc>
        <w:tc>
          <w:tcPr>
            <w:tcW w:w="0" w:type="auto"/>
            <w:hideMark/>
          </w:tcPr>
          <w:p w14:paraId="74E54BF4" w14:textId="77777777" w:rsidR="005E1C66" w:rsidRPr="00082B6A" w:rsidRDefault="00363EC5"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189" w:anchor="term-document" w:history="1">
              <w:r w:rsidR="005E1C66" w:rsidRPr="00082B6A">
                <w:rPr>
                  <w:color w:val="0000FF"/>
                  <w:sz w:val="12"/>
                  <w:szCs w:val="16"/>
                  <w:u w:val="single"/>
                </w:rPr>
                <w:t>document</w:t>
              </w:r>
            </w:hyperlink>
            <w:r w:rsidR="005E1C66" w:rsidRPr="00082B6A">
              <w:rPr>
                <w:sz w:val="12"/>
                <w:szCs w:val="16"/>
              </w:rPr>
              <w:t xml:space="preserve"> or </w:t>
            </w:r>
            <w:hyperlink r:id="rId190" w:anchor="term-bson" w:history="1">
              <w:r w:rsidR="005E1C66" w:rsidRPr="00082B6A">
                <w:rPr>
                  <w:color w:val="0000FF"/>
                  <w:sz w:val="12"/>
                  <w:szCs w:val="16"/>
                  <w:u w:val="single"/>
                </w:rPr>
                <w:t>BSON</w:t>
              </w:r>
            </w:hyperlink>
            <w:r w:rsidR="005E1C66" w:rsidRPr="00082B6A">
              <w:rPr>
                <w:sz w:val="12"/>
                <w:szCs w:val="16"/>
              </w:rPr>
              <w:t xml:space="preserve"> document</w:t>
            </w:r>
          </w:p>
        </w:tc>
      </w:tr>
      <w:tr w:rsidR="005E1C66" w:rsidRPr="00082B6A" w14:paraId="1FD484EF"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5DDB58DE" w14:textId="77777777" w:rsidR="005E1C66" w:rsidRPr="00082B6A" w:rsidRDefault="005E1C66" w:rsidP="005E1C66">
            <w:pPr>
              <w:jc w:val="left"/>
              <w:rPr>
                <w:sz w:val="12"/>
                <w:szCs w:val="16"/>
              </w:rPr>
            </w:pPr>
            <w:r w:rsidRPr="00082B6A">
              <w:rPr>
                <w:sz w:val="12"/>
                <w:szCs w:val="16"/>
              </w:rPr>
              <w:t>column</w:t>
            </w:r>
          </w:p>
        </w:tc>
        <w:tc>
          <w:tcPr>
            <w:tcW w:w="0" w:type="auto"/>
            <w:hideMark/>
          </w:tcPr>
          <w:p w14:paraId="42ED2C97" w14:textId="77777777" w:rsidR="005E1C66" w:rsidRPr="00082B6A" w:rsidRDefault="00363EC5"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191" w:anchor="term-field" w:history="1">
              <w:r w:rsidR="005E1C66" w:rsidRPr="00082B6A">
                <w:rPr>
                  <w:color w:val="0000FF"/>
                  <w:sz w:val="12"/>
                  <w:szCs w:val="16"/>
                  <w:u w:val="single"/>
                </w:rPr>
                <w:t>field</w:t>
              </w:r>
            </w:hyperlink>
          </w:p>
        </w:tc>
      </w:tr>
      <w:tr w:rsidR="005E1C66" w:rsidRPr="00082B6A" w14:paraId="1168239B"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FC83C4" w14:textId="77777777" w:rsidR="005E1C66" w:rsidRPr="00082B6A" w:rsidRDefault="005E1C66" w:rsidP="005E1C66">
            <w:pPr>
              <w:jc w:val="left"/>
              <w:rPr>
                <w:sz w:val="12"/>
                <w:szCs w:val="16"/>
              </w:rPr>
            </w:pPr>
            <w:r w:rsidRPr="00082B6A">
              <w:rPr>
                <w:sz w:val="12"/>
                <w:szCs w:val="16"/>
              </w:rPr>
              <w:t>index</w:t>
            </w:r>
          </w:p>
        </w:tc>
        <w:tc>
          <w:tcPr>
            <w:tcW w:w="0" w:type="auto"/>
            <w:hideMark/>
          </w:tcPr>
          <w:p w14:paraId="1057BFDC" w14:textId="77777777" w:rsidR="005E1C66" w:rsidRPr="00082B6A" w:rsidRDefault="00363EC5"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192" w:anchor="term-index" w:history="1">
              <w:r w:rsidR="005E1C66" w:rsidRPr="00082B6A">
                <w:rPr>
                  <w:color w:val="0000FF"/>
                  <w:sz w:val="12"/>
                  <w:szCs w:val="16"/>
                  <w:u w:val="single"/>
                </w:rPr>
                <w:t>index</w:t>
              </w:r>
            </w:hyperlink>
          </w:p>
        </w:tc>
      </w:tr>
      <w:tr w:rsidR="005E1C66" w:rsidRPr="00082B6A" w14:paraId="43E3DCFA"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632AAC20" w14:textId="77777777" w:rsidR="005E1C66" w:rsidRPr="00082B6A" w:rsidRDefault="005E1C66" w:rsidP="005E1C66">
            <w:pPr>
              <w:jc w:val="left"/>
              <w:rPr>
                <w:sz w:val="12"/>
                <w:szCs w:val="16"/>
              </w:rPr>
            </w:pPr>
            <w:r w:rsidRPr="00082B6A">
              <w:rPr>
                <w:sz w:val="12"/>
                <w:szCs w:val="16"/>
              </w:rPr>
              <w:t>table joins</w:t>
            </w:r>
          </w:p>
        </w:tc>
        <w:tc>
          <w:tcPr>
            <w:tcW w:w="0" w:type="auto"/>
            <w:hideMark/>
          </w:tcPr>
          <w:p w14:paraId="771A3804" w14:textId="77777777" w:rsidR="005E1C66" w:rsidRPr="00082B6A" w:rsidRDefault="00363EC5"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193" w:anchor="pipe._S_lookup" w:tooltip="$lookup" w:history="1">
              <w:r w:rsidR="005E1C66" w:rsidRPr="00082B6A">
                <w:rPr>
                  <w:color w:val="0000FF"/>
                  <w:sz w:val="12"/>
                  <w:szCs w:val="16"/>
                  <w:u w:val="single"/>
                </w:rPr>
                <w:t>$lookup</w:t>
              </w:r>
            </w:hyperlink>
            <w:r w:rsidR="005E1C66" w:rsidRPr="00082B6A">
              <w:rPr>
                <w:sz w:val="12"/>
                <w:szCs w:val="16"/>
              </w:rPr>
              <w:t>, embedded documents</w:t>
            </w:r>
          </w:p>
        </w:tc>
      </w:tr>
      <w:tr w:rsidR="005E1C66" w:rsidRPr="00082B6A" w14:paraId="7D6AC2B9"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A12F7A" w14:textId="77777777" w:rsidR="005E1C66" w:rsidRPr="00082B6A" w:rsidRDefault="005E1C66" w:rsidP="005E1C66">
            <w:pPr>
              <w:jc w:val="left"/>
              <w:rPr>
                <w:sz w:val="12"/>
                <w:szCs w:val="16"/>
              </w:rPr>
            </w:pPr>
            <w:r w:rsidRPr="00082B6A">
              <w:rPr>
                <w:sz w:val="12"/>
                <w:szCs w:val="16"/>
              </w:rPr>
              <w:t>primary key</w:t>
            </w:r>
          </w:p>
          <w:p w14:paraId="1DA707D5" w14:textId="77777777" w:rsidR="005E1C66" w:rsidRPr="00082B6A" w:rsidRDefault="005E1C66" w:rsidP="005E1C66">
            <w:pPr>
              <w:jc w:val="left"/>
              <w:rPr>
                <w:sz w:val="12"/>
                <w:szCs w:val="16"/>
              </w:rPr>
            </w:pPr>
            <w:r w:rsidRPr="00082B6A">
              <w:rPr>
                <w:sz w:val="12"/>
                <w:szCs w:val="16"/>
              </w:rPr>
              <w:t>Specify any unique column or column combination as primary key.</w:t>
            </w:r>
          </w:p>
        </w:tc>
        <w:tc>
          <w:tcPr>
            <w:tcW w:w="0" w:type="auto"/>
            <w:hideMark/>
          </w:tcPr>
          <w:p w14:paraId="2BE425CF" w14:textId="77777777" w:rsidR="005E1C66" w:rsidRPr="00082B6A" w:rsidRDefault="00363EC5"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194" w:anchor="term-primary-key" w:history="1">
              <w:r w:rsidR="005E1C66" w:rsidRPr="00082B6A">
                <w:rPr>
                  <w:color w:val="0000FF"/>
                  <w:sz w:val="12"/>
                  <w:szCs w:val="16"/>
                  <w:u w:val="single"/>
                </w:rPr>
                <w:t>primary key</w:t>
              </w:r>
            </w:hyperlink>
          </w:p>
          <w:p w14:paraId="6A8B4F36"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 xml:space="preserve">In MongoDB, the primary key is automatically set to the </w:t>
            </w:r>
            <w:hyperlink r:id="rId195" w:anchor="term-id" w:history="1">
              <w:r w:rsidRPr="00082B6A">
                <w:rPr>
                  <w:color w:val="0000FF"/>
                  <w:sz w:val="12"/>
                  <w:szCs w:val="16"/>
                  <w:u w:val="single"/>
                </w:rPr>
                <w:t>_id</w:t>
              </w:r>
            </w:hyperlink>
            <w:r w:rsidRPr="00082B6A">
              <w:rPr>
                <w:sz w:val="12"/>
                <w:szCs w:val="16"/>
              </w:rPr>
              <w:t xml:space="preserve"> field.</w:t>
            </w:r>
          </w:p>
        </w:tc>
      </w:tr>
      <w:tr w:rsidR="005E1C66" w:rsidRPr="00082B6A" w14:paraId="00105A14"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03BD39EF" w14:textId="77777777" w:rsidR="005E1C66" w:rsidRPr="00082B6A" w:rsidRDefault="005E1C66" w:rsidP="005E1C66">
            <w:pPr>
              <w:jc w:val="left"/>
              <w:rPr>
                <w:sz w:val="12"/>
                <w:szCs w:val="16"/>
              </w:rPr>
            </w:pPr>
            <w:r w:rsidRPr="00082B6A">
              <w:rPr>
                <w:sz w:val="12"/>
                <w:szCs w:val="16"/>
              </w:rPr>
              <w:t>aggregation (e.g. group by)</w:t>
            </w:r>
          </w:p>
        </w:tc>
        <w:tc>
          <w:tcPr>
            <w:tcW w:w="0" w:type="auto"/>
            <w:hideMark/>
          </w:tcPr>
          <w:p w14:paraId="0D6429B8"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aggregation pipeline</w:t>
            </w:r>
          </w:p>
          <w:p w14:paraId="56A12B8B"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 xml:space="preserve">See the </w:t>
            </w:r>
            <w:hyperlink r:id="rId196" w:history="1">
              <w:r w:rsidRPr="00082B6A">
                <w:rPr>
                  <w:color w:val="0000FF"/>
                  <w:sz w:val="12"/>
                  <w:szCs w:val="16"/>
                  <w:u w:val="single"/>
                </w:rPr>
                <w:t>SQL to Aggregation Mapping Chart</w:t>
              </w:r>
            </w:hyperlink>
            <w:r w:rsidRPr="00082B6A">
              <w:rPr>
                <w:sz w:val="12"/>
                <w:szCs w:val="16"/>
              </w:rPr>
              <w:t>.</w:t>
            </w:r>
          </w:p>
        </w:tc>
      </w:tr>
      <w:tr w:rsidR="005E1C66" w:rsidRPr="00082B6A" w14:paraId="613C064A"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5C57EF" w14:textId="77777777" w:rsidR="005E1C66" w:rsidRPr="00082B6A" w:rsidRDefault="005E1C66" w:rsidP="005E1C66">
            <w:pPr>
              <w:jc w:val="left"/>
              <w:rPr>
                <w:sz w:val="12"/>
                <w:szCs w:val="16"/>
              </w:rPr>
            </w:pPr>
            <w:r w:rsidRPr="00082B6A">
              <w:rPr>
                <w:sz w:val="12"/>
                <w:szCs w:val="16"/>
              </w:rPr>
              <w:t>transactions</w:t>
            </w:r>
          </w:p>
        </w:tc>
        <w:tc>
          <w:tcPr>
            <w:tcW w:w="0" w:type="auto"/>
            <w:hideMark/>
          </w:tcPr>
          <w:p w14:paraId="07A614D1" w14:textId="77777777" w:rsidR="005E1C66" w:rsidRPr="00082B6A" w:rsidRDefault="00363EC5"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197" w:history="1">
              <w:r w:rsidR="005E1C66" w:rsidRPr="00082B6A">
                <w:rPr>
                  <w:color w:val="0000FF"/>
                  <w:sz w:val="12"/>
                  <w:szCs w:val="16"/>
                  <w:u w:val="single"/>
                </w:rPr>
                <w:t>transactions</w:t>
              </w:r>
            </w:hyperlink>
          </w:p>
          <w:p w14:paraId="0B5BF112"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 xml:space="preserve">For many scenarios, the </w:t>
            </w:r>
            <w:hyperlink r:id="rId198" w:anchor="data-modeling-embedding" w:history="1">
              <w:r w:rsidRPr="00082B6A">
                <w:rPr>
                  <w:color w:val="0000FF"/>
                  <w:sz w:val="12"/>
                  <w:szCs w:val="16"/>
                  <w:u w:val="single"/>
                </w:rPr>
                <w:t>denormalized data model (embedded documents and arrays)</w:t>
              </w:r>
            </w:hyperlink>
            <w:r w:rsidRPr="00082B6A">
              <w:rPr>
                <w:sz w:val="12"/>
                <w:szCs w:val="16"/>
              </w:rPr>
              <w:t xml:space="preserve"> will continue to be optimal for your data and use cases instead of multi-document transactions. That is, for many scenarios, modeling your data appropriately will minimize the need for multi-document transactions.</w:t>
            </w:r>
          </w:p>
        </w:tc>
      </w:tr>
    </w:tbl>
    <w:p w14:paraId="56CA28DB" w14:textId="77777777" w:rsidR="005E1C66" w:rsidRPr="005E1C66" w:rsidRDefault="005E1C66" w:rsidP="00082B6A">
      <w:pPr>
        <w:pStyle w:val="Heading5"/>
      </w:pPr>
      <w:r w:rsidRPr="005E1C66">
        <w:t>Executables</w:t>
      </w:r>
    </w:p>
    <w:p w14:paraId="248E375F" w14:textId="77777777" w:rsidR="005E1C66" w:rsidRPr="005E1C66" w:rsidRDefault="005E1C66" w:rsidP="005E1C66">
      <w:pPr>
        <w:jc w:val="left"/>
        <w:rPr>
          <w:sz w:val="14"/>
          <w:szCs w:val="16"/>
        </w:rPr>
      </w:pPr>
      <w:r w:rsidRPr="005E1C66">
        <w:rPr>
          <w:sz w:val="14"/>
          <w:szCs w:val="16"/>
        </w:rPr>
        <w:t xml:space="preserve">The following table presents some database executables and the corresponding MongoDB executables. This table is </w:t>
      </w:r>
      <w:r w:rsidRPr="005E1C66">
        <w:rPr>
          <w:i/>
          <w:iCs/>
          <w:sz w:val="14"/>
          <w:szCs w:val="16"/>
        </w:rPr>
        <w:t>not</w:t>
      </w:r>
      <w:r w:rsidRPr="005E1C66">
        <w:rPr>
          <w:sz w:val="14"/>
          <w:szCs w:val="16"/>
        </w:rPr>
        <w:t xml:space="preserve"> meant to be exhaustive.</w:t>
      </w:r>
    </w:p>
    <w:tbl>
      <w:tblPr>
        <w:tblStyle w:val="GridTable4-Accent5"/>
        <w:tblW w:w="0" w:type="auto"/>
        <w:tblLook w:val="04A0" w:firstRow="1" w:lastRow="0" w:firstColumn="1" w:lastColumn="0" w:noHBand="0" w:noVBand="1"/>
      </w:tblPr>
      <w:tblGrid>
        <w:gridCol w:w="988"/>
        <w:gridCol w:w="654"/>
        <w:gridCol w:w="545"/>
        <w:gridCol w:w="523"/>
        <w:gridCol w:w="703"/>
        <w:gridCol w:w="725"/>
      </w:tblGrid>
      <w:tr w:rsidR="005E1C66" w:rsidRPr="00082B6A" w14:paraId="38842E38" w14:textId="77777777" w:rsidTr="00082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EEFADE" w14:textId="77777777" w:rsidR="005E1C66" w:rsidRPr="00082B6A" w:rsidRDefault="005E1C66" w:rsidP="005E1C66">
            <w:pPr>
              <w:jc w:val="center"/>
              <w:rPr>
                <w:b w:val="0"/>
                <w:bCs w:val="0"/>
                <w:sz w:val="12"/>
                <w:szCs w:val="16"/>
              </w:rPr>
            </w:pPr>
            <w:r w:rsidRPr="00082B6A">
              <w:rPr>
                <w:b w:val="0"/>
                <w:bCs w:val="0"/>
                <w:sz w:val="12"/>
                <w:szCs w:val="16"/>
              </w:rPr>
              <w:t> </w:t>
            </w:r>
          </w:p>
        </w:tc>
        <w:tc>
          <w:tcPr>
            <w:tcW w:w="0" w:type="auto"/>
            <w:hideMark/>
          </w:tcPr>
          <w:p w14:paraId="311B222B"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MongoDB</w:t>
            </w:r>
          </w:p>
        </w:tc>
        <w:tc>
          <w:tcPr>
            <w:tcW w:w="0" w:type="auto"/>
            <w:hideMark/>
          </w:tcPr>
          <w:p w14:paraId="78FA877C"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MySQL</w:t>
            </w:r>
          </w:p>
        </w:tc>
        <w:tc>
          <w:tcPr>
            <w:tcW w:w="0" w:type="auto"/>
            <w:hideMark/>
          </w:tcPr>
          <w:p w14:paraId="3E2CA545"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Oracle</w:t>
            </w:r>
          </w:p>
        </w:tc>
        <w:tc>
          <w:tcPr>
            <w:tcW w:w="0" w:type="auto"/>
            <w:hideMark/>
          </w:tcPr>
          <w:p w14:paraId="51CD2068"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Informix</w:t>
            </w:r>
          </w:p>
        </w:tc>
        <w:tc>
          <w:tcPr>
            <w:tcW w:w="0" w:type="auto"/>
            <w:hideMark/>
          </w:tcPr>
          <w:p w14:paraId="4561158A"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DB2</w:t>
            </w:r>
          </w:p>
        </w:tc>
      </w:tr>
      <w:tr w:rsidR="005E1C66" w:rsidRPr="00082B6A" w14:paraId="2935A973"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EDE114" w14:textId="77777777" w:rsidR="005E1C66" w:rsidRPr="00082B6A" w:rsidRDefault="005E1C66" w:rsidP="005E1C66">
            <w:pPr>
              <w:jc w:val="left"/>
              <w:rPr>
                <w:sz w:val="12"/>
                <w:szCs w:val="16"/>
              </w:rPr>
            </w:pPr>
            <w:r w:rsidRPr="00082B6A">
              <w:rPr>
                <w:sz w:val="12"/>
                <w:szCs w:val="16"/>
              </w:rPr>
              <w:t>Database Server</w:t>
            </w:r>
          </w:p>
        </w:tc>
        <w:tc>
          <w:tcPr>
            <w:tcW w:w="0" w:type="auto"/>
            <w:hideMark/>
          </w:tcPr>
          <w:p w14:paraId="5DE081B9" w14:textId="77777777" w:rsidR="005E1C66" w:rsidRPr="00082B6A" w:rsidRDefault="00363EC5"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199" w:anchor="bin.mongod" w:tooltip="bin.mongod" w:history="1">
              <w:r w:rsidR="005E1C66" w:rsidRPr="00082B6A">
                <w:rPr>
                  <w:color w:val="0000FF"/>
                  <w:sz w:val="12"/>
                  <w:szCs w:val="16"/>
                  <w:u w:val="single"/>
                </w:rPr>
                <w:t>mongod</w:t>
              </w:r>
            </w:hyperlink>
          </w:p>
        </w:tc>
        <w:tc>
          <w:tcPr>
            <w:tcW w:w="0" w:type="auto"/>
            <w:hideMark/>
          </w:tcPr>
          <w:p w14:paraId="08DD7EA9"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mysqld</w:t>
            </w:r>
          </w:p>
        </w:tc>
        <w:tc>
          <w:tcPr>
            <w:tcW w:w="0" w:type="auto"/>
            <w:hideMark/>
          </w:tcPr>
          <w:p w14:paraId="3450D4D0"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oracle</w:t>
            </w:r>
          </w:p>
        </w:tc>
        <w:tc>
          <w:tcPr>
            <w:tcW w:w="0" w:type="auto"/>
            <w:hideMark/>
          </w:tcPr>
          <w:p w14:paraId="1C010AFA"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IDS</w:t>
            </w:r>
          </w:p>
        </w:tc>
        <w:tc>
          <w:tcPr>
            <w:tcW w:w="0" w:type="auto"/>
            <w:hideMark/>
          </w:tcPr>
          <w:p w14:paraId="6F0EE35F"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DB2</w:t>
            </w:r>
            <w:r w:rsidRPr="00082B6A">
              <w:rPr>
                <w:rFonts w:cs="Courier New"/>
                <w:sz w:val="12"/>
                <w:szCs w:val="16"/>
              </w:rPr>
              <w:t xml:space="preserve"> </w:t>
            </w:r>
            <w:r w:rsidRPr="00082B6A">
              <w:rPr>
                <w:sz w:val="12"/>
                <w:szCs w:val="16"/>
              </w:rPr>
              <w:t>Server</w:t>
            </w:r>
          </w:p>
        </w:tc>
      </w:tr>
      <w:tr w:rsidR="005E1C66" w:rsidRPr="00082B6A" w14:paraId="465FAA77"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0AB27706" w14:textId="77777777" w:rsidR="005E1C66" w:rsidRPr="00082B6A" w:rsidRDefault="005E1C66" w:rsidP="005E1C66">
            <w:pPr>
              <w:jc w:val="left"/>
              <w:rPr>
                <w:sz w:val="12"/>
                <w:szCs w:val="16"/>
              </w:rPr>
            </w:pPr>
            <w:r w:rsidRPr="00082B6A">
              <w:rPr>
                <w:sz w:val="12"/>
                <w:szCs w:val="16"/>
              </w:rPr>
              <w:t>Database Client</w:t>
            </w:r>
          </w:p>
        </w:tc>
        <w:tc>
          <w:tcPr>
            <w:tcW w:w="0" w:type="auto"/>
            <w:hideMark/>
          </w:tcPr>
          <w:p w14:paraId="7B8CD746" w14:textId="77777777" w:rsidR="005E1C66" w:rsidRPr="00082B6A" w:rsidRDefault="00363EC5"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200" w:anchor="bin.mongo" w:tooltip="bin.mongo" w:history="1">
              <w:r w:rsidR="005E1C66" w:rsidRPr="00082B6A">
                <w:rPr>
                  <w:color w:val="0000FF"/>
                  <w:sz w:val="12"/>
                  <w:szCs w:val="16"/>
                  <w:u w:val="single"/>
                </w:rPr>
                <w:t>mongo</w:t>
              </w:r>
            </w:hyperlink>
          </w:p>
        </w:tc>
        <w:tc>
          <w:tcPr>
            <w:tcW w:w="0" w:type="auto"/>
            <w:hideMark/>
          </w:tcPr>
          <w:p w14:paraId="652B9E2D"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mysql</w:t>
            </w:r>
          </w:p>
        </w:tc>
        <w:tc>
          <w:tcPr>
            <w:tcW w:w="0" w:type="auto"/>
            <w:hideMark/>
          </w:tcPr>
          <w:p w14:paraId="55600707"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sqlplus</w:t>
            </w:r>
          </w:p>
        </w:tc>
        <w:tc>
          <w:tcPr>
            <w:tcW w:w="0" w:type="auto"/>
            <w:hideMark/>
          </w:tcPr>
          <w:p w14:paraId="5FFA79D9"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DB-Access</w:t>
            </w:r>
          </w:p>
        </w:tc>
        <w:tc>
          <w:tcPr>
            <w:tcW w:w="0" w:type="auto"/>
            <w:hideMark/>
          </w:tcPr>
          <w:p w14:paraId="27215FA9"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DB2</w:t>
            </w:r>
            <w:r w:rsidRPr="00082B6A">
              <w:rPr>
                <w:rFonts w:cs="Courier New"/>
                <w:sz w:val="12"/>
                <w:szCs w:val="16"/>
              </w:rPr>
              <w:t xml:space="preserve"> </w:t>
            </w:r>
            <w:r w:rsidRPr="00082B6A">
              <w:rPr>
                <w:sz w:val="12"/>
                <w:szCs w:val="16"/>
              </w:rPr>
              <w:t>Client</w:t>
            </w:r>
          </w:p>
        </w:tc>
      </w:tr>
    </w:tbl>
    <w:p w14:paraId="5F1B696D" w14:textId="77777777" w:rsidR="005E1C66" w:rsidRPr="005E1C66" w:rsidRDefault="005E1C66" w:rsidP="00082B6A">
      <w:pPr>
        <w:pStyle w:val="Heading5"/>
      </w:pPr>
      <w:r w:rsidRPr="005E1C66">
        <w:t>Examples</w:t>
      </w:r>
    </w:p>
    <w:p w14:paraId="39A85E67" w14:textId="77777777" w:rsidR="005E1C66" w:rsidRPr="005E1C66" w:rsidRDefault="005E1C66" w:rsidP="005E1C66">
      <w:pPr>
        <w:jc w:val="left"/>
        <w:rPr>
          <w:sz w:val="14"/>
          <w:szCs w:val="16"/>
        </w:rPr>
      </w:pPr>
      <w:r w:rsidRPr="005E1C66">
        <w:rPr>
          <w:sz w:val="14"/>
          <w:szCs w:val="16"/>
        </w:rPr>
        <w:t>The following table presents the various SQL statements and the corresponding MongoDB statements. The examples in the table assume the following conditions:</w:t>
      </w:r>
    </w:p>
    <w:p w14:paraId="0B3A6D2A" w14:textId="77777777" w:rsidR="005E1C66" w:rsidRPr="00082B6A" w:rsidRDefault="005E1C66" w:rsidP="000A1EFF">
      <w:pPr>
        <w:pStyle w:val="ListParagraph"/>
        <w:numPr>
          <w:ilvl w:val="0"/>
          <w:numId w:val="8"/>
        </w:numPr>
        <w:tabs>
          <w:tab w:val="clear" w:pos="360"/>
          <w:tab w:val="num" w:pos="180"/>
        </w:tabs>
        <w:ind w:left="180" w:hanging="180"/>
        <w:jc w:val="left"/>
        <w:rPr>
          <w:sz w:val="14"/>
          <w:szCs w:val="16"/>
        </w:rPr>
      </w:pPr>
      <w:r w:rsidRPr="00082B6A">
        <w:rPr>
          <w:sz w:val="14"/>
          <w:szCs w:val="16"/>
        </w:rPr>
        <w:t>The SQL examples assume a table named people.</w:t>
      </w:r>
    </w:p>
    <w:p w14:paraId="5B7A8C45" w14:textId="77777777" w:rsidR="005E1C66" w:rsidRPr="00082B6A" w:rsidRDefault="005E1C66" w:rsidP="000A1EFF">
      <w:pPr>
        <w:pStyle w:val="ListParagraph"/>
        <w:numPr>
          <w:ilvl w:val="0"/>
          <w:numId w:val="8"/>
        </w:numPr>
        <w:tabs>
          <w:tab w:val="clear" w:pos="360"/>
          <w:tab w:val="num" w:pos="180"/>
        </w:tabs>
        <w:ind w:left="180" w:hanging="180"/>
        <w:jc w:val="left"/>
        <w:rPr>
          <w:sz w:val="14"/>
          <w:szCs w:val="16"/>
        </w:rPr>
      </w:pPr>
      <w:r w:rsidRPr="00082B6A">
        <w:rPr>
          <w:sz w:val="14"/>
          <w:szCs w:val="16"/>
        </w:rPr>
        <w:t>The MongoDB examples assume a collection named people that contain documents of the following prototype:</w:t>
      </w:r>
    </w:p>
    <w:p w14:paraId="07640CC2"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w:t>
      </w:r>
    </w:p>
    <w:p w14:paraId="244A3237"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_id: ObjectId("509a8fb2f3f4948bd2f983a0"),</w:t>
      </w:r>
    </w:p>
    <w:p w14:paraId="4D752340"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user_id: "abc123",</w:t>
      </w:r>
    </w:p>
    <w:p w14:paraId="21D61BBA"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age: 55,</w:t>
      </w:r>
    </w:p>
    <w:p w14:paraId="2DF2815E"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status: 'A'</w:t>
      </w:r>
    </w:p>
    <w:p w14:paraId="4D734A98" w14:textId="2B908A06" w:rsidR="005E1C66" w:rsidRPr="00082B6A" w:rsidRDefault="00082B6A"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Pr>
          <w:rFonts w:cs="Courier New"/>
          <w:sz w:val="14"/>
          <w:szCs w:val="16"/>
        </w:rPr>
        <w:t>}</w:t>
      </w:r>
    </w:p>
    <w:p w14:paraId="5B017A97" w14:textId="77777777" w:rsidR="005E1C66" w:rsidRPr="005E1C66" w:rsidRDefault="005E1C66" w:rsidP="00082B6A">
      <w:pPr>
        <w:pStyle w:val="Heading6"/>
      </w:pPr>
      <w:r w:rsidRPr="005E1C66">
        <w:t>Create and Alter</w:t>
      </w:r>
    </w:p>
    <w:p w14:paraId="62C8D6BC" w14:textId="77777777" w:rsidR="005E1C66" w:rsidRPr="005E1C66" w:rsidRDefault="005E1C66" w:rsidP="005E1C66">
      <w:pPr>
        <w:jc w:val="left"/>
        <w:rPr>
          <w:sz w:val="14"/>
          <w:szCs w:val="16"/>
        </w:rPr>
      </w:pPr>
      <w:r w:rsidRPr="005E1C66">
        <w:rPr>
          <w:sz w:val="14"/>
          <w:szCs w:val="16"/>
        </w:rPr>
        <w:t>The following table presents the various SQL statements related to table-level actions and the corresponding MongoDB statements.</w:t>
      </w:r>
    </w:p>
    <w:tbl>
      <w:tblPr>
        <w:tblStyle w:val="GridTable4-Accent5"/>
        <w:tblW w:w="0" w:type="auto"/>
        <w:tblLook w:val="04A0" w:firstRow="1" w:lastRow="0" w:firstColumn="1" w:lastColumn="0" w:noHBand="0" w:noVBand="1"/>
      </w:tblPr>
      <w:tblGrid>
        <w:gridCol w:w="1612"/>
        <w:gridCol w:w="3699"/>
      </w:tblGrid>
      <w:tr w:rsidR="005E1C66" w:rsidRPr="004C15D1" w14:paraId="6CAC463F"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E2C901" w14:textId="77777777" w:rsidR="005E1C66" w:rsidRPr="004C15D1" w:rsidRDefault="005E1C66" w:rsidP="005E1C66">
            <w:pPr>
              <w:jc w:val="center"/>
              <w:rPr>
                <w:b w:val="0"/>
                <w:bCs w:val="0"/>
                <w:sz w:val="12"/>
                <w:szCs w:val="16"/>
              </w:rPr>
            </w:pPr>
            <w:r w:rsidRPr="004C15D1">
              <w:rPr>
                <w:b w:val="0"/>
                <w:bCs w:val="0"/>
                <w:sz w:val="12"/>
                <w:szCs w:val="16"/>
              </w:rPr>
              <w:t>SQL Schema Statements</w:t>
            </w:r>
          </w:p>
        </w:tc>
        <w:tc>
          <w:tcPr>
            <w:tcW w:w="0" w:type="auto"/>
            <w:hideMark/>
          </w:tcPr>
          <w:p w14:paraId="10461BFC"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Schema Statements</w:t>
            </w:r>
          </w:p>
        </w:tc>
      </w:tr>
      <w:tr w:rsidR="005E1C66" w:rsidRPr="004C15D1" w14:paraId="70A40EFD"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0FC577"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CREATE TABLE people (</w:t>
            </w:r>
          </w:p>
          <w:p w14:paraId="00173356"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id MEDIUMINT NOT NULL</w:t>
            </w:r>
          </w:p>
          <w:p w14:paraId="15191A33"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AUTO_INCREMENT,</w:t>
            </w:r>
          </w:p>
          <w:p w14:paraId="7F0ED397"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user_id Varchar(30),</w:t>
            </w:r>
          </w:p>
          <w:p w14:paraId="76D85722"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age Number,</w:t>
            </w:r>
          </w:p>
          <w:p w14:paraId="6493B726"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status char(1),</w:t>
            </w:r>
          </w:p>
          <w:p w14:paraId="11E61A2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PRIMARY KEY (id)</w:t>
            </w:r>
          </w:p>
          <w:p w14:paraId="438517F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t>
            </w:r>
          </w:p>
          <w:p w14:paraId="63F620FF" w14:textId="77777777" w:rsidR="005E1C66" w:rsidRPr="004C15D1" w:rsidRDefault="005E1C66" w:rsidP="00082B6A">
            <w:pPr>
              <w:jc w:val="left"/>
              <w:rPr>
                <w:b w:val="0"/>
                <w:bCs w:val="0"/>
                <w:sz w:val="12"/>
                <w:szCs w:val="16"/>
              </w:rPr>
            </w:pPr>
          </w:p>
        </w:tc>
        <w:tc>
          <w:tcPr>
            <w:tcW w:w="0" w:type="auto"/>
            <w:hideMark/>
          </w:tcPr>
          <w:p w14:paraId="745CB98A"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 xml:space="preserve">Implicitly created on first </w:t>
            </w:r>
            <w:hyperlink r:id="rId201" w:anchor="db.collection.insertOne" w:tooltip="db.collection.insertOne()" w:history="1">
              <w:r w:rsidRPr="004C15D1">
                <w:rPr>
                  <w:color w:val="0000FF"/>
                  <w:sz w:val="12"/>
                  <w:szCs w:val="16"/>
                  <w:u w:val="single"/>
                </w:rPr>
                <w:t>insertOne()</w:t>
              </w:r>
            </w:hyperlink>
            <w:r w:rsidRPr="004C15D1">
              <w:rPr>
                <w:sz w:val="12"/>
                <w:szCs w:val="16"/>
              </w:rPr>
              <w:t xml:space="preserve"> or </w:t>
            </w:r>
            <w:hyperlink r:id="rId202" w:anchor="db.collection.insertMany" w:tooltip="db.collection.insertMany()" w:history="1">
              <w:r w:rsidRPr="004C15D1">
                <w:rPr>
                  <w:color w:val="0000FF"/>
                  <w:sz w:val="12"/>
                  <w:szCs w:val="16"/>
                  <w:u w:val="single"/>
                </w:rPr>
                <w:t>insertMany()</w:t>
              </w:r>
            </w:hyperlink>
            <w:r w:rsidRPr="004C15D1">
              <w:rPr>
                <w:sz w:val="12"/>
                <w:szCs w:val="16"/>
              </w:rPr>
              <w:t xml:space="preserve"> operation. The primary key _id is automatically added if _id field is not specified.</w:t>
            </w:r>
          </w:p>
          <w:p w14:paraId="2446DA5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db.people.insertOne( {</w:t>
            </w:r>
          </w:p>
          <w:p w14:paraId="4D333B82"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user_id: "abc123",</w:t>
            </w:r>
          </w:p>
          <w:p w14:paraId="417EC663"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age: 55,</w:t>
            </w:r>
          </w:p>
          <w:p w14:paraId="378DADD7"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status: "A"</w:t>
            </w:r>
          </w:p>
          <w:p w14:paraId="5152DDD5"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w:t>
            </w:r>
          </w:p>
          <w:p w14:paraId="73150E37"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However, you can also explicitly create a collection:</w:t>
            </w:r>
          </w:p>
          <w:p w14:paraId="09CF4C05"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db.createCollection("people")</w:t>
            </w:r>
          </w:p>
        </w:tc>
      </w:tr>
      <w:tr w:rsidR="005E1C66" w:rsidRPr="004C15D1" w14:paraId="13327960" w14:textId="77777777" w:rsidTr="004C15D1">
        <w:tc>
          <w:tcPr>
            <w:cnfStyle w:val="001000000000" w:firstRow="0" w:lastRow="0" w:firstColumn="1" w:lastColumn="0" w:oddVBand="0" w:evenVBand="0" w:oddHBand="0" w:evenHBand="0" w:firstRowFirstColumn="0" w:firstRowLastColumn="0" w:lastRowFirstColumn="0" w:lastRowLastColumn="0"/>
            <w:tcW w:w="0" w:type="auto"/>
            <w:hideMark/>
          </w:tcPr>
          <w:p w14:paraId="60E0026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ALTER TABLE people</w:t>
            </w:r>
          </w:p>
          <w:p w14:paraId="0CCA465A"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ADD join_date DATETIME</w:t>
            </w:r>
          </w:p>
          <w:p w14:paraId="46F99EFF" w14:textId="77777777" w:rsidR="005E1C66" w:rsidRPr="004C15D1" w:rsidRDefault="005E1C66" w:rsidP="00082B6A">
            <w:pPr>
              <w:jc w:val="left"/>
              <w:rPr>
                <w:sz w:val="12"/>
                <w:szCs w:val="16"/>
              </w:rPr>
            </w:pPr>
          </w:p>
        </w:tc>
        <w:tc>
          <w:tcPr>
            <w:tcW w:w="0" w:type="auto"/>
            <w:hideMark/>
          </w:tcPr>
          <w:p w14:paraId="71556E3B"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sz w:val="12"/>
                <w:szCs w:val="16"/>
              </w:rPr>
              <w:t>Collections do not describe or enforce the structure of its documents; i.e. there is no structural alteration at the collection level.</w:t>
            </w:r>
          </w:p>
          <w:p w14:paraId="7572C637"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sz w:val="12"/>
                <w:szCs w:val="16"/>
              </w:rPr>
              <w:t xml:space="preserve">However, at the document level, </w:t>
            </w:r>
            <w:hyperlink r:id="rId203" w:anchor="db.collection.updateMany" w:tooltip="db.collection.updateMany()" w:history="1">
              <w:r w:rsidRPr="004C15D1">
                <w:rPr>
                  <w:color w:val="0000FF"/>
                  <w:sz w:val="12"/>
                  <w:szCs w:val="16"/>
                  <w:u w:val="single"/>
                </w:rPr>
                <w:t>updateMany()</w:t>
              </w:r>
            </w:hyperlink>
            <w:r w:rsidRPr="004C15D1">
              <w:rPr>
                <w:sz w:val="12"/>
                <w:szCs w:val="16"/>
              </w:rPr>
              <w:t xml:space="preserve"> operations can add fields to existing documents using the </w:t>
            </w:r>
            <w:hyperlink r:id="rId204" w:anchor="up._S_set" w:tooltip="$set" w:history="1">
              <w:r w:rsidRPr="004C15D1">
                <w:rPr>
                  <w:color w:val="0000FF"/>
                  <w:sz w:val="12"/>
                  <w:szCs w:val="16"/>
                  <w:u w:val="single"/>
                </w:rPr>
                <w:t>$set</w:t>
              </w:r>
            </w:hyperlink>
            <w:r w:rsidRPr="004C15D1">
              <w:rPr>
                <w:sz w:val="12"/>
                <w:szCs w:val="16"/>
              </w:rPr>
              <w:t xml:space="preserve"> operator.</w:t>
            </w:r>
          </w:p>
          <w:p w14:paraId="4F2B24B0"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db.people.updateMany(</w:t>
            </w:r>
          </w:p>
          <w:p w14:paraId="452B65C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w:t>
            </w:r>
          </w:p>
          <w:p w14:paraId="2CEB7395"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$set: { join_date: new Date() } }</w:t>
            </w:r>
          </w:p>
          <w:p w14:paraId="5FBDE62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440D698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67153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ALTER TABLE people</w:t>
            </w:r>
          </w:p>
          <w:p w14:paraId="17A6BC4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DROP COLUMN join_date</w:t>
            </w:r>
          </w:p>
          <w:p w14:paraId="7292821A" w14:textId="77777777" w:rsidR="005E1C66" w:rsidRPr="004C15D1" w:rsidRDefault="005E1C66" w:rsidP="00082B6A">
            <w:pPr>
              <w:jc w:val="left"/>
              <w:rPr>
                <w:sz w:val="12"/>
                <w:szCs w:val="16"/>
              </w:rPr>
            </w:pPr>
          </w:p>
        </w:tc>
        <w:tc>
          <w:tcPr>
            <w:tcW w:w="0" w:type="auto"/>
            <w:hideMark/>
          </w:tcPr>
          <w:p w14:paraId="79961F1F"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Collections do not describe or enforce the structure of its documents; i.e. there is no structural alteration at the collection level.</w:t>
            </w:r>
          </w:p>
          <w:p w14:paraId="0F34D5E3"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 xml:space="preserve">However, at the document level, </w:t>
            </w:r>
            <w:hyperlink r:id="rId205" w:anchor="db.collection.updateMany" w:tooltip="db.collection.updateMany()" w:history="1">
              <w:r w:rsidRPr="004C15D1">
                <w:rPr>
                  <w:color w:val="0000FF"/>
                  <w:sz w:val="12"/>
                  <w:szCs w:val="16"/>
                  <w:u w:val="single"/>
                </w:rPr>
                <w:t>updateMany()</w:t>
              </w:r>
            </w:hyperlink>
            <w:r w:rsidRPr="004C15D1">
              <w:rPr>
                <w:sz w:val="12"/>
                <w:szCs w:val="16"/>
              </w:rPr>
              <w:t xml:space="preserve"> operations can remove fields from documents using the </w:t>
            </w:r>
            <w:hyperlink r:id="rId206" w:anchor="up._S_unset" w:tooltip="$unset" w:history="1">
              <w:r w:rsidRPr="004C15D1">
                <w:rPr>
                  <w:color w:val="0000FF"/>
                  <w:sz w:val="12"/>
                  <w:szCs w:val="16"/>
                  <w:u w:val="single"/>
                </w:rPr>
                <w:t>$unset</w:t>
              </w:r>
            </w:hyperlink>
            <w:r w:rsidRPr="004C15D1">
              <w:rPr>
                <w:sz w:val="12"/>
                <w:szCs w:val="16"/>
              </w:rPr>
              <w:t xml:space="preserve"> operator.</w:t>
            </w:r>
          </w:p>
          <w:p w14:paraId="78FE0F0C"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db.people.updateMany(</w:t>
            </w:r>
          </w:p>
          <w:p w14:paraId="4594384B"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w:t>
            </w:r>
          </w:p>
          <w:p w14:paraId="624075A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$unset: { "join_date": "" } }</w:t>
            </w:r>
          </w:p>
          <w:p w14:paraId="5DEF654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3EE02F78" w14:textId="77777777" w:rsidTr="004C15D1">
        <w:tc>
          <w:tcPr>
            <w:cnfStyle w:val="001000000000" w:firstRow="0" w:lastRow="0" w:firstColumn="1" w:lastColumn="0" w:oddVBand="0" w:evenVBand="0" w:oddHBand="0" w:evenHBand="0" w:firstRowFirstColumn="0" w:firstRowLastColumn="0" w:lastRowFirstColumn="0" w:lastRowLastColumn="0"/>
            <w:tcW w:w="0" w:type="auto"/>
            <w:hideMark/>
          </w:tcPr>
          <w:p w14:paraId="519628D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CREATE INDEX idx_user_id_asc</w:t>
            </w:r>
          </w:p>
          <w:p w14:paraId="1EB1F424" w14:textId="569F6F51" w:rsidR="005E1C66" w:rsidRPr="004C15D1" w:rsidRDefault="004C15D1"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Pr>
                <w:rFonts w:cs="Courier New"/>
                <w:sz w:val="12"/>
                <w:szCs w:val="16"/>
              </w:rPr>
              <w:t>ON people(user_id</w:t>
            </w:r>
          </w:p>
        </w:tc>
        <w:tc>
          <w:tcPr>
            <w:tcW w:w="0" w:type="auto"/>
            <w:hideMark/>
          </w:tcPr>
          <w:p w14:paraId="2BEFCEF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db.people.createIndex( { user_id: 1 } )</w:t>
            </w:r>
          </w:p>
          <w:p w14:paraId="29E48572"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p>
        </w:tc>
      </w:tr>
      <w:tr w:rsidR="005E1C66" w:rsidRPr="004C15D1" w14:paraId="11F232F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9EC4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CREATE INDEX</w:t>
            </w:r>
          </w:p>
          <w:p w14:paraId="7B395566"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idx_user_id_asc_age_desc</w:t>
            </w:r>
          </w:p>
          <w:p w14:paraId="2326781C" w14:textId="3D7E6758"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ON people(user_id, age DESC)</w:t>
            </w:r>
          </w:p>
        </w:tc>
        <w:tc>
          <w:tcPr>
            <w:tcW w:w="0" w:type="auto"/>
            <w:hideMark/>
          </w:tcPr>
          <w:p w14:paraId="15DAA224"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db.people.createIndex( { user_id: 1, age: -1 } )</w:t>
            </w:r>
          </w:p>
          <w:p w14:paraId="7F8AFBFE"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4574AB93" w14:textId="77777777" w:rsidTr="004C15D1">
        <w:tc>
          <w:tcPr>
            <w:cnfStyle w:val="001000000000" w:firstRow="0" w:lastRow="0" w:firstColumn="1" w:lastColumn="0" w:oddVBand="0" w:evenVBand="0" w:oddHBand="0" w:evenHBand="0" w:firstRowFirstColumn="0" w:firstRowLastColumn="0" w:lastRowFirstColumn="0" w:lastRowLastColumn="0"/>
            <w:tcW w:w="0" w:type="auto"/>
            <w:hideMark/>
          </w:tcPr>
          <w:p w14:paraId="13FC61ED" w14:textId="354F6A8B"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DROP TABLE people</w:t>
            </w:r>
          </w:p>
        </w:tc>
        <w:tc>
          <w:tcPr>
            <w:tcW w:w="0" w:type="auto"/>
            <w:hideMark/>
          </w:tcPr>
          <w:p w14:paraId="07F7B8AE" w14:textId="42B72C9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db.people.drop()</w:t>
            </w:r>
          </w:p>
        </w:tc>
      </w:tr>
    </w:tbl>
    <w:p w14:paraId="27E7015E" w14:textId="77777777" w:rsidR="005E1C66" w:rsidRPr="005E1C66" w:rsidRDefault="005E1C66" w:rsidP="005E1C66">
      <w:pPr>
        <w:jc w:val="left"/>
        <w:rPr>
          <w:sz w:val="14"/>
          <w:szCs w:val="16"/>
        </w:rPr>
      </w:pPr>
      <w:r w:rsidRPr="005E1C66">
        <w:rPr>
          <w:sz w:val="14"/>
          <w:szCs w:val="16"/>
        </w:rPr>
        <w:t>For more information on the methods and operators used, see: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4"/>
        <w:gridCol w:w="1469"/>
        <w:gridCol w:w="450"/>
      </w:tblGrid>
      <w:tr w:rsidR="005E1C66" w:rsidRPr="005E1C66" w14:paraId="6E659C24" w14:textId="77777777" w:rsidTr="005E1C6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2C3A41" w14:textId="77777777" w:rsidR="005E1C66" w:rsidRPr="005E1C66" w:rsidRDefault="00363EC5" w:rsidP="00082B6A">
            <w:pPr>
              <w:jc w:val="left"/>
              <w:rPr>
                <w:sz w:val="14"/>
                <w:szCs w:val="16"/>
              </w:rPr>
            </w:pPr>
            <w:hyperlink r:id="rId207" w:anchor="db.collection.insertOne" w:tooltip="db.collection.insertOne()" w:history="1">
              <w:r w:rsidR="005E1C66" w:rsidRPr="005E1C66">
                <w:rPr>
                  <w:color w:val="0000FF"/>
                  <w:sz w:val="14"/>
                  <w:szCs w:val="16"/>
                  <w:u w:val="single"/>
                </w:rPr>
                <w:t>db.collection.insertOne()</w:t>
              </w:r>
            </w:hyperlink>
          </w:p>
          <w:p w14:paraId="0FC3B7EB" w14:textId="77777777" w:rsidR="005E1C66" w:rsidRPr="005E1C66" w:rsidRDefault="00363EC5" w:rsidP="00082B6A">
            <w:pPr>
              <w:jc w:val="left"/>
              <w:rPr>
                <w:sz w:val="14"/>
                <w:szCs w:val="16"/>
              </w:rPr>
            </w:pPr>
            <w:hyperlink r:id="rId208" w:anchor="db.collection.insertMany" w:tooltip="db.collection.insertMany()" w:history="1">
              <w:r w:rsidR="005E1C66" w:rsidRPr="005E1C66">
                <w:rPr>
                  <w:color w:val="0000FF"/>
                  <w:sz w:val="14"/>
                  <w:szCs w:val="16"/>
                  <w:u w:val="single"/>
                </w:rPr>
                <w:t>db.collection.insertMany()</w:t>
              </w:r>
            </w:hyperlink>
          </w:p>
          <w:p w14:paraId="62735FDA" w14:textId="77777777" w:rsidR="005E1C66" w:rsidRPr="005E1C66" w:rsidRDefault="00363EC5" w:rsidP="00082B6A">
            <w:pPr>
              <w:jc w:val="left"/>
              <w:rPr>
                <w:sz w:val="14"/>
                <w:szCs w:val="16"/>
              </w:rPr>
            </w:pPr>
            <w:hyperlink r:id="rId209" w:anchor="db.createCollection" w:tooltip="db.createCollection()" w:history="1">
              <w:r w:rsidR="005E1C66" w:rsidRPr="005E1C66">
                <w:rPr>
                  <w:color w:val="0000FF"/>
                  <w:sz w:val="14"/>
                  <w:szCs w:val="16"/>
                  <w:u w:val="single"/>
                </w:rPr>
                <w:t>db.createCollection()</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14:paraId="7F3111D9" w14:textId="77777777" w:rsidR="005E1C66" w:rsidRPr="005E1C66" w:rsidRDefault="00363EC5" w:rsidP="00082B6A">
            <w:pPr>
              <w:jc w:val="left"/>
              <w:rPr>
                <w:sz w:val="14"/>
                <w:szCs w:val="16"/>
              </w:rPr>
            </w:pPr>
            <w:hyperlink r:id="rId210" w:anchor="db.collection.updateMany" w:tooltip="db.collection.updateMany()" w:history="1">
              <w:r w:rsidR="005E1C66" w:rsidRPr="005E1C66">
                <w:rPr>
                  <w:color w:val="0000FF"/>
                  <w:sz w:val="14"/>
                  <w:szCs w:val="16"/>
                  <w:u w:val="single"/>
                </w:rPr>
                <w:t>db.collection.updateMany()</w:t>
              </w:r>
            </w:hyperlink>
          </w:p>
          <w:p w14:paraId="1886A201" w14:textId="77777777" w:rsidR="005E1C66" w:rsidRPr="005E1C66" w:rsidRDefault="00363EC5" w:rsidP="00082B6A">
            <w:pPr>
              <w:jc w:val="left"/>
              <w:rPr>
                <w:sz w:val="14"/>
                <w:szCs w:val="16"/>
              </w:rPr>
            </w:pPr>
            <w:hyperlink r:id="rId211" w:anchor="db.collection.createIndex" w:tooltip="db.collection.createIndex()" w:history="1">
              <w:r w:rsidR="005E1C66" w:rsidRPr="005E1C66">
                <w:rPr>
                  <w:color w:val="0000FF"/>
                  <w:sz w:val="14"/>
                  <w:szCs w:val="16"/>
                  <w:u w:val="single"/>
                </w:rPr>
                <w:t>db.collection.createIndex()</w:t>
              </w:r>
            </w:hyperlink>
          </w:p>
          <w:p w14:paraId="0001B0B2" w14:textId="77777777" w:rsidR="005E1C66" w:rsidRPr="005E1C66" w:rsidRDefault="00363EC5" w:rsidP="00082B6A">
            <w:pPr>
              <w:jc w:val="left"/>
              <w:rPr>
                <w:sz w:val="14"/>
                <w:szCs w:val="16"/>
              </w:rPr>
            </w:pPr>
            <w:hyperlink r:id="rId212" w:anchor="db.collection.drop" w:tooltip="db.collection.drop()" w:history="1">
              <w:r w:rsidR="005E1C66" w:rsidRPr="005E1C66">
                <w:rPr>
                  <w:color w:val="0000FF"/>
                  <w:sz w:val="14"/>
                  <w:szCs w:val="16"/>
                  <w:u w:val="single"/>
                </w:rPr>
                <w:t>db.collection.drop()</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14:paraId="5BE45635" w14:textId="77777777" w:rsidR="005E1C66" w:rsidRPr="005E1C66" w:rsidRDefault="00363EC5" w:rsidP="00082B6A">
            <w:pPr>
              <w:jc w:val="left"/>
              <w:rPr>
                <w:sz w:val="14"/>
                <w:szCs w:val="16"/>
              </w:rPr>
            </w:pPr>
            <w:hyperlink r:id="rId213" w:anchor="up._S_set" w:tooltip="$set" w:history="1">
              <w:r w:rsidR="005E1C66" w:rsidRPr="005E1C66">
                <w:rPr>
                  <w:color w:val="0000FF"/>
                  <w:sz w:val="14"/>
                  <w:szCs w:val="16"/>
                  <w:u w:val="single"/>
                </w:rPr>
                <w:t>$set</w:t>
              </w:r>
            </w:hyperlink>
          </w:p>
          <w:p w14:paraId="61CC1C46" w14:textId="77777777" w:rsidR="005E1C66" w:rsidRPr="005E1C66" w:rsidRDefault="00363EC5" w:rsidP="00082B6A">
            <w:pPr>
              <w:jc w:val="left"/>
              <w:rPr>
                <w:sz w:val="14"/>
                <w:szCs w:val="16"/>
              </w:rPr>
            </w:pPr>
            <w:hyperlink r:id="rId214" w:anchor="up._S_unset" w:tooltip="$unset" w:history="1">
              <w:r w:rsidR="005E1C66" w:rsidRPr="005E1C66">
                <w:rPr>
                  <w:color w:val="0000FF"/>
                  <w:sz w:val="14"/>
                  <w:szCs w:val="16"/>
                  <w:u w:val="single"/>
                </w:rPr>
                <w:t>$unset</w:t>
              </w:r>
            </w:hyperlink>
          </w:p>
        </w:tc>
      </w:tr>
    </w:tbl>
    <w:p w14:paraId="46DA8D3A" w14:textId="7B4EAFA4" w:rsidR="005E1C66" w:rsidRPr="00082B6A" w:rsidRDefault="005E1C66" w:rsidP="00F2602C">
      <w:pPr>
        <w:jc w:val="left"/>
        <w:rPr>
          <w:sz w:val="14"/>
          <w:szCs w:val="16"/>
        </w:rPr>
      </w:pPr>
      <w:r w:rsidRPr="005E1C66">
        <w:rPr>
          <w:sz w:val="14"/>
          <w:szCs w:val="16"/>
        </w:rPr>
        <w:t>See also</w:t>
      </w:r>
      <w:r w:rsidR="004C15D1">
        <w:rPr>
          <w:sz w:val="14"/>
          <w:szCs w:val="16"/>
        </w:rPr>
        <w:t xml:space="preserve">: </w:t>
      </w:r>
      <w:r w:rsidR="004C15D1">
        <w:rPr>
          <w:sz w:val="14"/>
          <w:szCs w:val="16"/>
        </w:rPr>
        <w:sym w:font="Wingdings" w:char="F077"/>
      </w:r>
      <w:hyperlink r:id="rId215" w:history="1">
        <w:r w:rsidRPr="00082B6A">
          <w:rPr>
            <w:color w:val="0000FF"/>
            <w:sz w:val="14"/>
            <w:szCs w:val="16"/>
            <w:u w:val="single"/>
          </w:rPr>
          <w:t>Databases and Collections</w:t>
        </w:r>
      </w:hyperlink>
      <w:r w:rsidR="00F2602C">
        <w:rPr>
          <w:sz w:val="14"/>
          <w:szCs w:val="16"/>
        </w:rPr>
        <w:t xml:space="preserve"> </w:t>
      </w:r>
      <w:r w:rsidR="00F2602C">
        <w:rPr>
          <w:sz w:val="14"/>
          <w:szCs w:val="16"/>
        </w:rPr>
        <w:sym w:font="Wingdings" w:char="F077"/>
      </w:r>
      <w:hyperlink r:id="rId216" w:history="1">
        <w:r w:rsidRPr="00082B6A">
          <w:rPr>
            <w:color w:val="0000FF"/>
            <w:sz w:val="14"/>
            <w:szCs w:val="16"/>
            <w:u w:val="single"/>
          </w:rPr>
          <w:t>Documents</w:t>
        </w:r>
      </w:hyperlink>
      <w:r w:rsidR="004C15D1">
        <w:rPr>
          <w:sz w:val="14"/>
          <w:szCs w:val="16"/>
        </w:rPr>
        <w:t xml:space="preserve"> </w:t>
      </w:r>
      <w:r w:rsidR="00F2602C">
        <w:rPr>
          <w:sz w:val="14"/>
          <w:szCs w:val="16"/>
        </w:rPr>
        <w:t xml:space="preserve"> </w:t>
      </w:r>
      <w:r w:rsidR="00F2602C">
        <w:rPr>
          <w:sz w:val="14"/>
          <w:szCs w:val="16"/>
        </w:rPr>
        <w:sym w:font="Wingdings" w:char="F077"/>
      </w:r>
      <w:hyperlink r:id="rId217" w:history="1">
        <w:r w:rsidRPr="00082B6A">
          <w:rPr>
            <w:color w:val="0000FF"/>
            <w:sz w:val="14"/>
            <w:szCs w:val="16"/>
            <w:u w:val="single"/>
          </w:rPr>
          <w:t>Indexes</w:t>
        </w:r>
      </w:hyperlink>
      <w:r w:rsidR="00F2602C">
        <w:rPr>
          <w:sz w:val="14"/>
          <w:szCs w:val="16"/>
        </w:rPr>
        <w:t xml:space="preserve">  </w:t>
      </w:r>
      <w:r w:rsidR="00F2602C">
        <w:rPr>
          <w:sz w:val="14"/>
          <w:szCs w:val="16"/>
        </w:rPr>
        <w:sym w:font="Wingdings" w:char="F077"/>
      </w:r>
      <w:hyperlink r:id="rId218" w:history="1">
        <w:r w:rsidRPr="00082B6A">
          <w:rPr>
            <w:color w:val="0000FF"/>
            <w:sz w:val="14"/>
            <w:szCs w:val="16"/>
            <w:u w:val="single"/>
          </w:rPr>
          <w:t>Data Modeling Concepts</w:t>
        </w:r>
      </w:hyperlink>
      <w:r w:rsidRPr="00082B6A">
        <w:rPr>
          <w:sz w:val="14"/>
          <w:szCs w:val="16"/>
        </w:rPr>
        <w:t>.</w:t>
      </w:r>
    </w:p>
    <w:p w14:paraId="4968D781" w14:textId="77777777" w:rsidR="005E1C66" w:rsidRPr="005E1C66" w:rsidRDefault="005E1C66" w:rsidP="00082B6A">
      <w:pPr>
        <w:pStyle w:val="Heading6"/>
      </w:pPr>
      <w:r w:rsidRPr="005E1C66">
        <w:t>Insert</w:t>
      </w:r>
    </w:p>
    <w:p w14:paraId="56204189" w14:textId="77777777" w:rsidR="005E1C66" w:rsidRPr="005E1C66" w:rsidRDefault="005E1C66" w:rsidP="005E1C66">
      <w:pPr>
        <w:jc w:val="left"/>
        <w:rPr>
          <w:sz w:val="14"/>
          <w:szCs w:val="16"/>
        </w:rPr>
      </w:pPr>
      <w:r w:rsidRPr="005E1C66">
        <w:rPr>
          <w:sz w:val="14"/>
          <w:szCs w:val="16"/>
        </w:rPr>
        <w:t>The following table presents the various SQL statements related to inserting records into tables and the corresponding MongoDB statements.</w:t>
      </w:r>
    </w:p>
    <w:tbl>
      <w:tblPr>
        <w:tblStyle w:val="GridTable4-Accent5"/>
        <w:tblW w:w="0" w:type="auto"/>
        <w:tblLook w:val="04A0" w:firstRow="1" w:lastRow="0" w:firstColumn="1" w:lastColumn="0" w:noHBand="0" w:noVBand="1"/>
      </w:tblPr>
      <w:tblGrid>
        <w:gridCol w:w="1594"/>
        <w:gridCol w:w="2080"/>
      </w:tblGrid>
      <w:tr w:rsidR="005E1C66" w:rsidRPr="004C15D1" w14:paraId="06412605"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7EFE29" w14:textId="77777777" w:rsidR="005E1C66" w:rsidRPr="004C15D1" w:rsidRDefault="005E1C66" w:rsidP="005E1C66">
            <w:pPr>
              <w:jc w:val="center"/>
              <w:rPr>
                <w:b w:val="0"/>
                <w:bCs w:val="0"/>
                <w:sz w:val="12"/>
                <w:szCs w:val="16"/>
              </w:rPr>
            </w:pPr>
            <w:r w:rsidRPr="004C15D1">
              <w:rPr>
                <w:b w:val="0"/>
                <w:bCs w:val="0"/>
                <w:sz w:val="12"/>
                <w:szCs w:val="16"/>
              </w:rPr>
              <w:t>SQL INSERT Statements</w:t>
            </w:r>
          </w:p>
        </w:tc>
        <w:tc>
          <w:tcPr>
            <w:tcW w:w="0" w:type="auto"/>
            <w:hideMark/>
          </w:tcPr>
          <w:p w14:paraId="58E9391E"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insertOne() Statements</w:t>
            </w:r>
          </w:p>
        </w:tc>
      </w:tr>
      <w:tr w:rsidR="005E1C66" w:rsidRPr="004C15D1" w14:paraId="099C2080"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5C336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INSERT INTO people(user_id,</w:t>
            </w:r>
          </w:p>
          <w:p w14:paraId="482DE3D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age,</w:t>
            </w:r>
          </w:p>
          <w:p w14:paraId="238AA9F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status)</w:t>
            </w:r>
          </w:p>
          <w:p w14:paraId="19A8248E"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VALUES ("bcd001",</w:t>
            </w:r>
          </w:p>
          <w:p w14:paraId="628F26AA"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45,</w:t>
            </w:r>
          </w:p>
          <w:p w14:paraId="28CB21C0"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w:t>
            </w:r>
          </w:p>
          <w:p w14:paraId="13DA7C00" w14:textId="77777777" w:rsidR="005E1C66" w:rsidRPr="004C15D1" w:rsidRDefault="005E1C66" w:rsidP="00082B6A">
            <w:pPr>
              <w:jc w:val="left"/>
              <w:rPr>
                <w:b w:val="0"/>
                <w:bCs w:val="0"/>
                <w:sz w:val="12"/>
                <w:szCs w:val="16"/>
              </w:rPr>
            </w:pPr>
          </w:p>
        </w:tc>
        <w:tc>
          <w:tcPr>
            <w:tcW w:w="0" w:type="auto"/>
            <w:hideMark/>
          </w:tcPr>
          <w:p w14:paraId="3FD3B6C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db.people.insertOne(</w:t>
            </w:r>
          </w:p>
          <w:p w14:paraId="38180BF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user_id: "bcd001", age: 45, status: "A" }</w:t>
            </w:r>
          </w:p>
          <w:p w14:paraId="0D90FA5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p w14:paraId="0DE0F177"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bl>
    <w:p w14:paraId="45977FCE" w14:textId="77777777" w:rsidR="005E1C66" w:rsidRPr="005E1C66" w:rsidRDefault="005E1C66" w:rsidP="005E1C66">
      <w:pPr>
        <w:jc w:val="left"/>
        <w:rPr>
          <w:sz w:val="14"/>
          <w:szCs w:val="16"/>
        </w:rPr>
      </w:pPr>
      <w:r w:rsidRPr="005E1C66">
        <w:rPr>
          <w:sz w:val="14"/>
          <w:szCs w:val="16"/>
        </w:rPr>
        <w:t xml:space="preserve">For more information, see </w:t>
      </w:r>
      <w:hyperlink r:id="rId219" w:anchor="db.collection.insertOne" w:tooltip="db.collection.insertOne()" w:history="1">
        <w:r w:rsidRPr="005E1C66">
          <w:rPr>
            <w:color w:val="0000FF"/>
            <w:sz w:val="14"/>
            <w:szCs w:val="16"/>
            <w:u w:val="single"/>
          </w:rPr>
          <w:t>db.collection.insertOne()</w:t>
        </w:r>
      </w:hyperlink>
      <w:r w:rsidRPr="005E1C66">
        <w:rPr>
          <w:sz w:val="14"/>
          <w:szCs w:val="16"/>
        </w:rPr>
        <w:t>.</w:t>
      </w:r>
    </w:p>
    <w:p w14:paraId="2C694D2A" w14:textId="78B751EA" w:rsidR="005E1C66" w:rsidRPr="00082B6A" w:rsidRDefault="005E1C66" w:rsidP="00F2602C">
      <w:pPr>
        <w:jc w:val="left"/>
        <w:rPr>
          <w:sz w:val="14"/>
          <w:szCs w:val="16"/>
        </w:rPr>
      </w:pPr>
      <w:r w:rsidRPr="005E1C66">
        <w:rPr>
          <w:sz w:val="14"/>
          <w:szCs w:val="16"/>
        </w:rPr>
        <w:t>See also</w:t>
      </w:r>
      <w:r w:rsidR="00F2602C">
        <w:rPr>
          <w:sz w:val="14"/>
          <w:szCs w:val="16"/>
        </w:rPr>
        <w:t xml:space="preserve">  </w:t>
      </w:r>
      <w:r w:rsidR="00F2602C">
        <w:rPr>
          <w:sz w:val="14"/>
          <w:szCs w:val="16"/>
        </w:rPr>
        <w:sym w:font="Wingdings" w:char="F077"/>
      </w:r>
      <w:hyperlink r:id="rId220" w:history="1">
        <w:r w:rsidRPr="00082B6A">
          <w:rPr>
            <w:color w:val="0000FF"/>
            <w:sz w:val="14"/>
            <w:szCs w:val="16"/>
            <w:u w:val="single"/>
          </w:rPr>
          <w:t>Insert Documents</w:t>
        </w:r>
      </w:hyperlink>
      <w:r w:rsidR="00F2602C">
        <w:rPr>
          <w:sz w:val="14"/>
          <w:szCs w:val="16"/>
        </w:rPr>
        <w:t xml:space="preserve">  </w:t>
      </w:r>
      <w:r w:rsidR="00F2602C">
        <w:rPr>
          <w:sz w:val="14"/>
          <w:szCs w:val="16"/>
        </w:rPr>
        <w:sym w:font="Wingdings" w:char="F077"/>
      </w:r>
      <w:hyperlink r:id="rId221" w:anchor="db.collection.insertMany" w:tooltip="db.collection.insertMany()" w:history="1">
        <w:r w:rsidRPr="00082B6A">
          <w:rPr>
            <w:color w:val="0000FF"/>
            <w:sz w:val="14"/>
            <w:szCs w:val="16"/>
            <w:u w:val="single"/>
          </w:rPr>
          <w:t>db.collection.insertMany()</w:t>
        </w:r>
      </w:hyperlink>
      <w:r w:rsidR="00F2602C">
        <w:rPr>
          <w:sz w:val="14"/>
          <w:szCs w:val="16"/>
        </w:rPr>
        <w:t xml:space="preserve"> </w:t>
      </w:r>
      <w:r w:rsidR="00F2602C">
        <w:rPr>
          <w:sz w:val="14"/>
          <w:szCs w:val="16"/>
        </w:rPr>
        <w:sym w:font="Wingdings" w:char="F077"/>
      </w:r>
      <w:hyperlink r:id="rId222" w:history="1">
        <w:r w:rsidRPr="00082B6A">
          <w:rPr>
            <w:color w:val="0000FF"/>
            <w:sz w:val="14"/>
            <w:szCs w:val="16"/>
            <w:u w:val="single"/>
          </w:rPr>
          <w:t>Databases and Collections</w:t>
        </w:r>
      </w:hyperlink>
      <w:r w:rsidR="00F2602C">
        <w:rPr>
          <w:sz w:val="14"/>
          <w:szCs w:val="16"/>
        </w:rPr>
        <w:t xml:space="preserve"> </w:t>
      </w:r>
      <w:r w:rsidR="00F2602C">
        <w:rPr>
          <w:sz w:val="14"/>
          <w:szCs w:val="16"/>
        </w:rPr>
        <w:sym w:font="Wingdings" w:char="F077"/>
      </w:r>
      <w:hyperlink r:id="rId223" w:history="1">
        <w:r w:rsidRPr="00082B6A">
          <w:rPr>
            <w:color w:val="0000FF"/>
            <w:sz w:val="14"/>
            <w:szCs w:val="16"/>
            <w:u w:val="single"/>
          </w:rPr>
          <w:t>Documents</w:t>
        </w:r>
      </w:hyperlink>
    </w:p>
    <w:p w14:paraId="5EC2152E" w14:textId="77777777" w:rsidR="005E1C66" w:rsidRPr="005E1C66" w:rsidRDefault="005E1C66" w:rsidP="00082B6A">
      <w:pPr>
        <w:pStyle w:val="Heading6"/>
      </w:pPr>
      <w:r w:rsidRPr="005E1C66">
        <w:t>Select</w:t>
      </w:r>
    </w:p>
    <w:p w14:paraId="499D11F5" w14:textId="19CCCC99" w:rsidR="005E1C66" w:rsidRPr="005E1C66" w:rsidRDefault="005E1C66" w:rsidP="005E1C66">
      <w:pPr>
        <w:jc w:val="left"/>
        <w:rPr>
          <w:sz w:val="14"/>
          <w:szCs w:val="16"/>
        </w:rPr>
      </w:pPr>
      <w:r w:rsidRPr="005E1C66">
        <w:rPr>
          <w:sz w:val="14"/>
          <w:szCs w:val="16"/>
        </w:rPr>
        <w:t>The following table presents the various SQL statements related to reading records from tables and the corresponding MongoDB statements.</w:t>
      </w:r>
      <w:r w:rsidR="004C15D1">
        <w:rPr>
          <w:sz w:val="14"/>
          <w:szCs w:val="16"/>
        </w:rPr>
        <w:t xml:space="preserve"> </w:t>
      </w:r>
      <w:r w:rsidRPr="004C15D1">
        <w:rPr>
          <w:b/>
          <w:sz w:val="14"/>
          <w:szCs w:val="16"/>
        </w:rPr>
        <w:t>Note</w:t>
      </w:r>
      <w:r w:rsidR="004C15D1">
        <w:rPr>
          <w:b/>
          <w:sz w:val="14"/>
          <w:szCs w:val="16"/>
        </w:rPr>
        <w:t xml:space="preserve">: </w:t>
      </w:r>
      <w:r w:rsidRPr="005E1C66">
        <w:rPr>
          <w:sz w:val="14"/>
          <w:szCs w:val="16"/>
        </w:rPr>
        <w:t xml:space="preserve">The </w:t>
      </w:r>
      <w:hyperlink r:id="rId224" w:anchor="db.collection.find" w:tooltip="db.collection.find()" w:history="1">
        <w:r w:rsidRPr="005E1C66">
          <w:rPr>
            <w:color w:val="0000FF"/>
            <w:sz w:val="14"/>
            <w:szCs w:val="16"/>
            <w:u w:val="single"/>
          </w:rPr>
          <w:t>find()</w:t>
        </w:r>
      </w:hyperlink>
      <w:r w:rsidRPr="005E1C66">
        <w:rPr>
          <w:sz w:val="14"/>
          <w:szCs w:val="16"/>
        </w:rPr>
        <w:t xml:space="preserve"> method always includes the _id field in the returned documents unless specifically excluded through </w:t>
      </w:r>
      <w:hyperlink r:id="rId225" w:anchor="projection" w:history="1">
        <w:r w:rsidRPr="005E1C66">
          <w:rPr>
            <w:color w:val="0000FF"/>
            <w:sz w:val="14"/>
            <w:szCs w:val="16"/>
            <w:u w:val="single"/>
          </w:rPr>
          <w:t>projection</w:t>
        </w:r>
      </w:hyperlink>
      <w:r w:rsidRPr="005E1C66">
        <w:rPr>
          <w:sz w:val="14"/>
          <w:szCs w:val="16"/>
        </w:rPr>
        <w:t xml:space="preserve">. Some of the SQL queries below may include an _id field to reflect this, even if the field is not included in the corresponding </w:t>
      </w:r>
      <w:hyperlink r:id="rId226" w:anchor="db.collection.find" w:tooltip="db.collection.find()" w:history="1">
        <w:r w:rsidRPr="005E1C66">
          <w:rPr>
            <w:color w:val="0000FF"/>
            <w:sz w:val="14"/>
            <w:szCs w:val="16"/>
            <w:u w:val="single"/>
          </w:rPr>
          <w:t>find()</w:t>
        </w:r>
      </w:hyperlink>
      <w:r w:rsidRPr="005E1C66">
        <w:rPr>
          <w:sz w:val="14"/>
          <w:szCs w:val="16"/>
        </w:rPr>
        <w:t xml:space="preserve"> query.</w:t>
      </w:r>
    </w:p>
    <w:tbl>
      <w:tblPr>
        <w:tblStyle w:val="GridTable4-Accent5"/>
        <w:tblW w:w="0" w:type="auto"/>
        <w:tblLook w:val="04A0" w:firstRow="1" w:lastRow="0" w:firstColumn="1" w:lastColumn="0" w:noHBand="0" w:noVBand="1"/>
      </w:tblPr>
      <w:tblGrid>
        <w:gridCol w:w="2155"/>
        <w:gridCol w:w="3083"/>
      </w:tblGrid>
      <w:tr w:rsidR="005E1C66" w:rsidRPr="004C15D1" w14:paraId="7D93F64E"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9C6D333" w14:textId="77777777" w:rsidR="005E1C66" w:rsidRPr="004C15D1" w:rsidRDefault="005E1C66" w:rsidP="004C15D1">
            <w:pPr>
              <w:jc w:val="center"/>
              <w:rPr>
                <w:b w:val="0"/>
                <w:bCs w:val="0"/>
                <w:sz w:val="12"/>
                <w:szCs w:val="16"/>
              </w:rPr>
            </w:pPr>
            <w:r w:rsidRPr="004C15D1">
              <w:rPr>
                <w:b w:val="0"/>
                <w:bCs w:val="0"/>
                <w:sz w:val="12"/>
                <w:szCs w:val="16"/>
              </w:rPr>
              <w:t>SQL SELECT Statements</w:t>
            </w:r>
          </w:p>
        </w:tc>
        <w:tc>
          <w:tcPr>
            <w:tcW w:w="3083" w:type="dxa"/>
            <w:tcMar>
              <w:left w:w="43" w:type="dxa"/>
              <w:right w:w="43" w:type="dxa"/>
            </w:tcMar>
            <w:hideMark/>
          </w:tcPr>
          <w:p w14:paraId="4BA11448" w14:textId="77777777" w:rsidR="005E1C66" w:rsidRPr="004C15D1" w:rsidRDefault="005E1C66" w:rsidP="004C15D1">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find() Statements</w:t>
            </w:r>
          </w:p>
        </w:tc>
      </w:tr>
      <w:tr w:rsidR="005E1C66" w:rsidRPr="004C15D1" w14:paraId="325DF4F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305CFA9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7A06F84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786FB22D" w14:textId="77777777" w:rsidR="005E1C66" w:rsidRPr="004C15D1" w:rsidRDefault="005E1C66" w:rsidP="004C15D1">
            <w:pPr>
              <w:jc w:val="left"/>
              <w:rPr>
                <w:b w:val="0"/>
                <w:bCs w:val="0"/>
                <w:sz w:val="12"/>
                <w:szCs w:val="16"/>
              </w:rPr>
            </w:pPr>
          </w:p>
        </w:tc>
        <w:tc>
          <w:tcPr>
            <w:tcW w:w="3083" w:type="dxa"/>
            <w:tcMar>
              <w:left w:w="43" w:type="dxa"/>
              <w:right w:w="43" w:type="dxa"/>
            </w:tcMar>
            <w:hideMark/>
          </w:tcPr>
          <w:p w14:paraId="7013683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33933B7D"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6C7BC10F"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598B774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id,</w:t>
            </w:r>
          </w:p>
          <w:p w14:paraId="566CC16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user_id,</w:t>
            </w:r>
          </w:p>
          <w:p w14:paraId="2545677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status</w:t>
            </w:r>
          </w:p>
          <w:p w14:paraId="7B879356" w14:textId="0D44B89E"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tc>
        <w:tc>
          <w:tcPr>
            <w:tcW w:w="3083" w:type="dxa"/>
            <w:tcMar>
              <w:left w:w="43" w:type="dxa"/>
              <w:right w:w="43" w:type="dxa"/>
            </w:tcMar>
            <w:hideMark/>
          </w:tcPr>
          <w:p w14:paraId="1B2C532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0E7E3A2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w:t>
            </w:r>
          </w:p>
          <w:p w14:paraId="1B8A059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user_id: 1, status: 1 }</w:t>
            </w:r>
          </w:p>
          <w:p w14:paraId="5CDEDAC6" w14:textId="206B3A8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26716CAB"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2AA423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user_id, status</w:t>
            </w:r>
          </w:p>
          <w:p w14:paraId="38BA922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8855354" w14:textId="77777777" w:rsidR="005E1C66" w:rsidRPr="004C15D1" w:rsidRDefault="005E1C66" w:rsidP="004C15D1">
            <w:pPr>
              <w:jc w:val="left"/>
              <w:rPr>
                <w:sz w:val="12"/>
                <w:szCs w:val="16"/>
              </w:rPr>
            </w:pPr>
          </w:p>
        </w:tc>
        <w:tc>
          <w:tcPr>
            <w:tcW w:w="3083" w:type="dxa"/>
            <w:tcMar>
              <w:left w:w="43" w:type="dxa"/>
              <w:right w:w="43" w:type="dxa"/>
            </w:tcMar>
            <w:hideMark/>
          </w:tcPr>
          <w:p w14:paraId="5DDABF1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2BE0CB30"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w:t>
            </w:r>
          </w:p>
          <w:p w14:paraId="69DFCC5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user_id: 1, status: 1, _id: 0 }</w:t>
            </w:r>
          </w:p>
          <w:p w14:paraId="0C8D5E90" w14:textId="4CB0F834"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188AB8F6"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86291F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887AE1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0EE9814" w14:textId="65E33C6F"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tc>
        <w:tc>
          <w:tcPr>
            <w:tcW w:w="3083" w:type="dxa"/>
            <w:tcMar>
              <w:left w:w="43" w:type="dxa"/>
              <w:right w:w="43" w:type="dxa"/>
            </w:tcMar>
            <w:hideMark/>
          </w:tcPr>
          <w:p w14:paraId="6C4D056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61D59EA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status: "A" }</w:t>
            </w:r>
          </w:p>
          <w:p w14:paraId="03D1893E" w14:textId="3C2EAE58"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67C5AF03"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1CE67A0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user_id, status</w:t>
            </w:r>
          </w:p>
          <w:p w14:paraId="50E33A8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38490F6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65E1C640" w14:textId="77777777" w:rsidR="005E1C66" w:rsidRPr="004C15D1" w:rsidRDefault="005E1C66" w:rsidP="004C15D1">
            <w:pPr>
              <w:jc w:val="left"/>
              <w:rPr>
                <w:sz w:val="12"/>
                <w:szCs w:val="16"/>
              </w:rPr>
            </w:pPr>
          </w:p>
        </w:tc>
        <w:tc>
          <w:tcPr>
            <w:tcW w:w="3083" w:type="dxa"/>
            <w:tcMar>
              <w:left w:w="43" w:type="dxa"/>
              <w:right w:w="43" w:type="dxa"/>
            </w:tcMar>
            <w:hideMark/>
          </w:tcPr>
          <w:p w14:paraId="217F768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31F37E8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status: "A" },</w:t>
            </w:r>
          </w:p>
          <w:p w14:paraId="654AA8B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user_id: 1, status: 1, _id: 0 }</w:t>
            </w:r>
          </w:p>
          <w:p w14:paraId="699A83F8" w14:textId="59925FB1"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4A37F2C9"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5D7F1D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6865803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07BF6BB7" w14:textId="14AA198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tc>
        <w:tc>
          <w:tcPr>
            <w:tcW w:w="3083" w:type="dxa"/>
            <w:tcMar>
              <w:left w:w="43" w:type="dxa"/>
              <w:right w:w="43" w:type="dxa"/>
            </w:tcMar>
            <w:hideMark/>
          </w:tcPr>
          <w:p w14:paraId="5593F33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27E582F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status: { $ne: "A" } }</w:t>
            </w:r>
          </w:p>
          <w:p w14:paraId="3B626E8D" w14:textId="5F6DDC52"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12481BB3"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5F69E18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7BFD25E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39A4A59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1240C38A" w14:textId="5CA1D41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AND age = 50</w:t>
            </w:r>
          </w:p>
        </w:tc>
        <w:tc>
          <w:tcPr>
            <w:tcW w:w="3083" w:type="dxa"/>
            <w:tcMar>
              <w:left w:w="43" w:type="dxa"/>
              <w:right w:w="43" w:type="dxa"/>
            </w:tcMar>
            <w:hideMark/>
          </w:tcPr>
          <w:p w14:paraId="599A406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0DA57CE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status: "A",</w:t>
            </w:r>
          </w:p>
          <w:p w14:paraId="20B52FF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age: 50 }</w:t>
            </w:r>
          </w:p>
          <w:p w14:paraId="06DAC870" w14:textId="475248DA"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761A1E42"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35B5F8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136D363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FC5598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0E1CBF77" w14:textId="3AC1AC83"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OR age = 50</w:t>
            </w:r>
          </w:p>
        </w:tc>
        <w:tc>
          <w:tcPr>
            <w:tcW w:w="3083" w:type="dxa"/>
            <w:tcMar>
              <w:left w:w="43" w:type="dxa"/>
              <w:right w:w="43" w:type="dxa"/>
            </w:tcMar>
            <w:hideMark/>
          </w:tcPr>
          <w:p w14:paraId="7FE9DEE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4A18C68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$or: [ { status: "A" } , { age: 50 } ] }</w:t>
            </w:r>
          </w:p>
          <w:p w14:paraId="338583C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p w14:paraId="241C8B56"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p>
        </w:tc>
      </w:tr>
      <w:tr w:rsidR="005E1C66" w:rsidRPr="004C15D1" w14:paraId="7E893DB6"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307B6C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39FB99E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0FCF9FB" w14:textId="3303E4D9"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25</w:t>
            </w:r>
          </w:p>
        </w:tc>
        <w:tc>
          <w:tcPr>
            <w:tcW w:w="3083" w:type="dxa"/>
            <w:tcMar>
              <w:left w:w="43" w:type="dxa"/>
              <w:right w:w="43" w:type="dxa"/>
            </w:tcMar>
            <w:hideMark/>
          </w:tcPr>
          <w:p w14:paraId="140EFBB0"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1DDA38D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age: { $gt: 25 } }</w:t>
            </w:r>
          </w:p>
          <w:p w14:paraId="651C0218" w14:textId="376F28B5"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6FB55472"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2117E0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41BD53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3CC929B5" w14:textId="3E79735B"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&lt; 25</w:t>
            </w:r>
          </w:p>
        </w:tc>
        <w:tc>
          <w:tcPr>
            <w:tcW w:w="3083" w:type="dxa"/>
            <w:tcMar>
              <w:left w:w="43" w:type="dxa"/>
              <w:right w:w="43" w:type="dxa"/>
            </w:tcMar>
            <w:hideMark/>
          </w:tcPr>
          <w:p w14:paraId="0C51CD10"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39349D2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age: { $lt: 25 } }</w:t>
            </w:r>
          </w:p>
          <w:p w14:paraId="1D340520" w14:textId="544B4E7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501BFDDB"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1A757F9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8ADA0F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280447D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25</w:t>
            </w:r>
          </w:p>
          <w:p w14:paraId="61E15DA6" w14:textId="680DEDFD"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AND   age &lt;= 50</w:t>
            </w:r>
          </w:p>
        </w:tc>
        <w:tc>
          <w:tcPr>
            <w:tcW w:w="3083" w:type="dxa"/>
            <w:tcMar>
              <w:left w:w="43" w:type="dxa"/>
              <w:right w:w="43" w:type="dxa"/>
            </w:tcMar>
            <w:hideMark/>
          </w:tcPr>
          <w:p w14:paraId="1DD283B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3014F31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age: { $gt: 25, $lte: 50 } }</w:t>
            </w:r>
          </w:p>
          <w:p w14:paraId="4FA034F2" w14:textId="796FFD0A"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795D0950"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5CE6A18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16CEE81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23DAA514" w14:textId="584B6BAE"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user_id like "%bc%"</w:t>
            </w:r>
          </w:p>
        </w:tc>
        <w:tc>
          <w:tcPr>
            <w:tcW w:w="3083" w:type="dxa"/>
            <w:tcMar>
              <w:left w:w="43" w:type="dxa"/>
              <w:right w:w="43" w:type="dxa"/>
            </w:tcMar>
            <w:hideMark/>
          </w:tcPr>
          <w:p w14:paraId="15FBB98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user_id: /bc/ } )</w:t>
            </w:r>
          </w:p>
          <w:p w14:paraId="7509FC0F"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sz w:val="12"/>
                <w:szCs w:val="16"/>
              </w:rPr>
              <w:t>-or-</w:t>
            </w:r>
          </w:p>
          <w:p w14:paraId="1B17C13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user_id: { $regex: /bc/ } } )</w:t>
            </w:r>
          </w:p>
        </w:tc>
      </w:tr>
      <w:tr w:rsidR="005E1C66" w:rsidRPr="004C15D1" w14:paraId="2A071EE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013B3F3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58F421D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4B7AADDC" w14:textId="1990729E"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user_id like "bc%"</w:t>
            </w:r>
          </w:p>
        </w:tc>
        <w:tc>
          <w:tcPr>
            <w:tcW w:w="3083" w:type="dxa"/>
            <w:tcMar>
              <w:left w:w="43" w:type="dxa"/>
              <w:right w:w="43" w:type="dxa"/>
            </w:tcMar>
            <w:hideMark/>
          </w:tcPr>
          <w:p w14:paraId="3C6CB2B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user_id: /^bc/ } )</w:t>
            </w:r>
          </w:p>
          <w:p w14:paraId="31107ECE"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-or-</w:t>
            </w:r>
          </w:p>
          <w:p w14:paraId="60DD6F6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user_id: { $regex: /^bc/ } } )</w:t>
            </w:r>
          </w:p>
        </w:tc>
      </w:tr>
      <w:tr w:rsidR="005E1C66" w:rsidRPr="004C15D1" w14:paraId="691C9691"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E395A0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93EF39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F14B5A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2FB8D7C8" w14:textId="606EE693"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ORDER BY user_id ASC</w:t>
            </w:r>
          </w:p>
        </w:tc>
        <w:tc>
          <w:tcPr>
            <w:tcW w:w="3083" w:type="dxa"/>
            <w:tcMar>
              <w:left w:w="43" w:type="dxa"/>
              <w:right w:w="43" w:type="dxa"/>
            </w:tcMar>
            <w:hideMark/>
          </w:tcPr>
          <w:p w14:paraId="613AE80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status: "A" } ).sort( { user_id: 1 } )</w:t>
            </w:r>
          </w:p>
          <w:p w14:paraId="2BE41C40"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p>
        </w:tc>
      </w:tr>
      <w:tr w:rsidR="005E1C66" w:rsidRPr="004C15D1" w14:paraId="4C01DF7A"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08C93848"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A80E27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2D7C036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32178A70" w14:textId="5589C960"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ORDER BY user_id DESC</w:t>
            </w:r>
          </w:p>
        </w:tc>
        <w:tc>
          <w:tcPr>
            <w:tcW w:w="3083" w:type="dxa"/>
            <w:tcMar>
              <w:left w:w="43" w:type="dxa"/>
              <w:right w:w="43" w:type="dxa"/>
            </w:tcMar>
            <w:hideMark/>
          </w:tcPr>
          <w:p w14:paraId="4C26C20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status: "A" } ).sort( { user_id: -1 } )</w:t>
            </w:r>
          </w:p>
          <w:p w14:paraId="05EF64FD"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35B8A584"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EE7338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COUNT(*)</w:t>
            </w:r>
          </w:p>
          <w:p w14:paraId="06B14EB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B266A39" w14:textId="77777777" w:rsidR="005E1C66" w:rsidRPr="004C15D1" w:rsidRDefault="005E1C66" w:rsidP="004C15D1">
            <w:pPr>
              <w:jc w:val="left"/>
              <w:rPr>
                <w:sz w:val="12"/>
                <w:szCs w:val="16"/>
              </w:rPr>
            </w:pPr>
          </w:p>
        </w:tc>
        <w:tc>
          <w:tcPr>
            <w:tcW w:w="3083" w:type="dxa"/>
            <w:tcMar>
              <w:left w:w="43" w:type="dxa"/>
              <w:right w:w="43" w:type="dxa"/>
            </w:tcMar>
            <w:hideMark/>
          </w:tcPr>
          <w:p w14:paraId="6BC5E41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db.people.count()</w:t>
            </w:r>
          </w:p>
          <w:p w14:paraId="21CB7ECD"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i/>
                <w:iCs/>
                <w:sz w:val="12"/>
                <w:szCs w:val="16"/>
              </w:rPr>
              <w:t>or</w:t>
            </w:r>
          </w:p>
          <w:p w14:paraId="16CC467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db.people.find().count()</w:t>
            </w:r>
          </w:p>
        </w:tc>
      </w:tr>
      <w:tr w:rsidR="005E1C66" w:rsidRPr="004C15D1" w14:paraId="6C842ADA"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07B281B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COUNT(user_id)</w:t>
            </w:r>
          </w:p>
          <w:p w14:paraId="6626E4E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7D285E30" w14:textId="77777777" w:rsidR="005E1C66" w:rsidRPr="004C15D1" w:rsidRDefault="005E1C66" w:rsidP="004C15D1">
            <w:pPr>
              <w:jc w:val="left"/>
              <w:rPr>
                <w:sz w:val="12"/>
                <w:szCs w:val="16"/>
              </w:rPr>
            </w:pPr>
          </w:p>
        </w:tc>
        <w:tc>
          <w:tcPr>
            <w:tcW w:w="3083" w:type="dxa"/>
            <w:tcMar>
              <w:left w:w="43" w:type="dxa"/>
              <w:right w:w="43" w:type="dxa"/>
            </w:tcMar>
            <w:hideMark/>
          </w:tcPr>
          <w:p w14:paraId="10B2435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db.people.count( { user_id: { $exists: true } } )</w:t>
            </w:r>
          </w:p>
          <w:p w14:paraId="21CE034D"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i/>
                <w:iCs/>
                <w:sz w:val="12"/>
                <w:szCs w:val="16"/>
              </w:rPr>
              <w:t>or</w:t>
            </w:r>
          </w:p>
          <w:p w14:paraId="7761584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user_id: { $exists: true } } ).count()</w:t>
            </w:r>
          </w:p>
        </w:tc>
      </w:tr>
      <w:tr w:rsidR="005E1C66" w:rsidRPr="004C15D1" w14:paraId="3FEAE206"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56CDAA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COUNT(*)</w:t>
            </w:r>
          </w:p>
          <w:p w14:paraId="5C0D942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397A5CA" w14:textId="21FF47A3"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30</w:t>
            </w:r>
          </w:p>
        </w:tc>
        <w:tc>
          <w:tcPr>
            <w:tcW w:w="3083" w:type="dxa"/>
            <w:tcMar>
              <w:left w:w="43" w:type="dxa"/>
              <w:right w:w="43" w:type="dxa"/>
            </w:tcMar>
            <w:hideMark/>
          </w:tcPr>
          <w:p w14:paraId="7BC026E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db.people.count( { age: { $gt: 30 } } )</w:t>
            </w:r>
          </w:p>
          <w:p w14:paraId="15A22532"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i/>
                <w:iCs/>
                <w:sz w:val="12"/>
                <w:szCs w:val="16"/>
              </w:rPr>
              <w:t>or</w:t>
            </w:r>
          </w:p>
          <w:p w14:paraId="0879B39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age: { $gt: 30 } } ).count()</w:t>
            </w:r>
          </w:p>
        </w:tc>
      </w:tr>
      <w:tr w:rsidR="005E1C66" w:rsidRPr="004C15D1" w14:paraId="4CCB4BE0"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30EDCEE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DISTINCT(status)</w:t>
            </w:r>
          </w:p>
          <w:p w14:paraId="2E2856A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C9033FB" w14:textId="77777777" w:rsidR="005E1C66" w:rsidRPr="004C15D1" w:rsidRDefault="005E1C66" w:rsidP="004C15D1">
            <w:pPr>
              <w:jc w:val="left"/>
              <w:rPr>
                <w:sz w:val="12"/>
                <w:szCs w:val="16"/>
              </w:rPr>
            </w:pPr>
          </w:p>
        </w:tc>
        <w:tc>
          <w:tcPr>
            <w:tcW w:w="3083" w:type="dxa"/>
            <w:tcMar>
              <w:left w:w="43" w:type="dxa"/>
              <w:right w:w="43" w:type="dxa"/>
            </w:tcMar>
            <w:hideMark/>
          </w:tcPr>
          <w:p w14:paraId="232707B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db.people.aggregate( [ { $group : { _id : "$status" } } ] )</w:t>
            </w:r>
          </w:p>
          <w:p w14:paraId="2B5ECD2C"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 xml:space="preserve">or, for distinct value sets that do not exceed the </w:t>
            </w:r>
            <w:hyperlink r:id="rId227" w:anchor="limit-bson-document-size" w:history="1">
              <w:r w:rsidRPr="004C15D1">
                <w:rPr>
                  <w:color w:val="0000FF"/>
                  <w:sz w:val="12"/>
                  <w:szCs w:val="16"/>
                  <w:u w:val="single"/>
                </w:rPr>
                <w:t>BSON size limit</w:t>
              </w:r>
            </w:hyperlink>
          </w:p>
          <w:p w14:paraId="6EF1C97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db.people.distinct( "status" )</w:t>
            </w:r>
          </w:p>
        </w:tc>
      </w:tr>
      <w:tr w:rsidR="005E1C66" w:rsidRPr="004C15D1" w14:paraId="2A92237A"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E2AA24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34A01F5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7DDFF4A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LIMIT 1</w:t>
            </w:r>
          </w:p>
          <w:p w14:paraId="13B9512F" w14:textId="77777777" w:rsidR="005E1C66" w:rsidRPr="004C15D1" w:rsidRDefault="005E1C66" w:rsidP="004C15D1">
            <w:pPr>
              <w:jc w:val="left"/>
              <w:rPr>
                <w:sz w:val="12"/>
                <w:szCs w:val="16"/>
              </w:rPr>
            </w:pPr>
          </w:p>
        </w:tc>
        <w:tc>
          <w:tcPr>
            <w:tcW w:w="3083" w:type="dxa"/>
            <w:tcMar>
              <w:left w:w="43" w:type="dxa"/>
              <w:right w:w="43" w:type="dxa"/>
            </w:tcMar>
            <w:hideMark/>
          </w:tcPr>
          <w:p w14:paraId="476C39A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db.people.findOne()</w:t>
            </w:r>
          </w:p>
          <w:p w14:paraId="1DEBF995"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i/>
                <w:iCs/>
                <w:sz w:val="12"/>
                <w:szCs w:val="16"/>
              </w:rPr>
              <w:t>or</w:t>
            </w:r>
          </w:p>
          <w:p w14:paraId="00D29B08"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db.people.find().limit(1)</w:t>
            </w:r>
          </w:p>
        </w:tc>
      </w:tr>
      <w:tr w:rsidR="005E1C66" w:rsidRPr="004C15D1" w14:paraId="681E93A1"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4367C12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7E6B007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9FD322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LIMIT 5</w:t>
            </w:r>
          </w:p>
          <w:p w14:paraId="317A4EC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SKIP 10</w:t>
            </w:r>
          </w:p>
          <w:p w14:paraId="3C2DC446" w14:textId="77777777" w:rsidR="005E1C66" w:rsidRPr="004C15D1" w:rsidRDefault="005E1C66" w:rsidP="004C15D1">
            <w:pPr>
              <w:jc w:val="left"/>
              <w:rPr>
                <w:sz w:val="12"/>
                <w:szCs w:val="16"/>
              </w:rPr>
            </w:pPr>
          </w:p>
        </w:tc>
        <w:tc>
          <w:tcPr>
            <w:tcW w:w="3083" w:type="dxa"/>
            <w:tcMar>
              <w:left w:w="43" w:type="dxa"/>
              <w:right w:w="43" w:type="dxa"/>
            </w:tcMar>
            <w:hideMark/>
          </w:tcPr>
          <w:p w14:paraId="42CF74F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db.people.find().limit(5).skip(10)</w:t>
            </w:r>
          </w:p>
          <w:p w14:paraId="2BC60E47"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20EE6F45"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8127F8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EXPLAIN SELECT *</w:t>
            </w:r>
          </w:p>
          <w:p w14:paraId="78B3111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3F3E3E6" w14:textId="596BF0EF"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tc>
        <w:tc>
          <w:tcPr>
            <w:tcW w:w="3083" w:type="dxa"/>
            <w:tcMar>
              <w:left w:w="43" w:type="dxa"/>
              <w:right w:w="43" w:type="dxa"/>
            </w:tcMar>
            <w:hideMark/>
          </w:tcPr>
          <w:p w14:paraId="1E7AE3B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status: "A" } ).explain()</w:t>
            </w:r>
          </w:p>
          <w:p w14:paraId="6B7FCD28"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p>
        </w:tc>
      </w:tr>
    </w:tbl>
    <w:p w14:paraId="762F67BB" w14:textId="77777777" w:rsidR="005E1C66" w:rsidRPr="005E1C66" w:rsidRDefault="005E1C66" w:rsidP="005E1C66">
      <w:pPr>
        <w:jc w:val="left"/>
        <w:rPr>
          <w:sz w:val="14"/>
          <w:szCs w:val="16"/>
        </w:rPr>
      </w:pPr>
      <w:r w:rsidRPr="005E1C66">
        <w:rPr>
          <w:sz w:val="14"/>
          <w:szCs w:val="16"/>
        </w:rPr>
        <w:t>For more information on the methods and operators used, see</w:t>
      </w:r>
    </w:p>
    <w:tbl>
      <w:tblPr>
        <w:tblStyle w:val="GridTable6Colorful-Accent5"/>
        <w:tblW w:w="0" w:type="auto"/>
        <w:tblLook w:val="04A0" w:firstRow="1" w:lastRow="0" w:firstColumn="1" w:lastColumn="0" w:noHBand="0" w:noVBand="1"/>
      </w:tblPr>
      <w:tblGrid>
        <w:gridCol w:w="1885"/>
        <w:gridCol w:w="1170"/>
      </w:tblGrid>
      <w:tr w:rsidR="005E1C66" w:rsidRPr="005E1C66" w14:paraId="2ADE174F"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hideMark/>
          </w:tcPr>
          <w:p w14:paraId="13AB5D95" w14:textId="77777777" w:rsidR="005E1C66" w:rsidRPr="005E1C66" w:rsidRDefault="00363EC5" w:rsidP="00082B6A">
            <w:pPr>
              <w:jc w:val="left"/>
              <w:rPr>
                <w:sz w:val="14"/>
                <w:szCs w:val="16"/>
              </w:rPr>
            </w:pPr>
            <w:hyperlink r:id="rId228" w:anchor="db.collection.find" w:tooltip="db.collection.find()" w:history="1">
              <w:r w:rsidR="005E1C66" w:rsidRPr="005E1C66">
                <w:rPr>
                  <w:color w:val="0000FF"/>
                  <w:sz w:val="14"/>
                  <w:szCs w:val="16"/>
                  <w:u w:val="single"/>
                </w:rPr>
                <w:t>db.collection.find()</w:t>
              </w:r>
            </w:hyperlink>
          </w:p>
          <w:p w14:paraId="3031DF4B" w14:textId="77777777" w:rsidR="005E1C66" w:rsidRPr="005E1C66" w:rsidRDefault="00363EC5" w:rsidP="00082B6A">
            <w:pPr>
              <w:jc w:val="left"/>
              <w:rPr>
                <w:sz w:val="14"/>
                <w:szCs w:val="16"/>
              </w:rPr>
            </w:pPr>
            <w:hyperlink r:id="rId229" w:anchor="db.collection.distinct" w:tooltip="db.collection.distinct()" w:history="1">
              <w:r w:rsidR="005E1C66" w:rsidRPr="005E1C66">
                <w:rPr>
                  <w:color w:val="0000FF"/>
                  <w:sz w:val="14"/>
                  <w:szCs w:val="16"/>
                  <w:u w:val="single"/>
                </w:rPr>
                <w:t>db.collection.distinct()</w:t>
              </w:r>
            </w:hyperlink>
          </w:p>
          <w:p w14:paraId="045002A3" w14:textId="77777777" w:rsidR="005E1C66" w:rsidRPr="005E1C66" w:rsidRDefault="00363EC5" w:rsidP="00082B6A">
            <w:pPr>
              <w:jc w:val="left"/>
              <w:rPr>
                <w:sz w:val="14"/>
                <w:szCs w:val="16"/>
              </w:rPr>
            </w:pPr>
            <w:hyperlink r:id="rId230" w:anchor="db.collection.findOne" w:tooltip="db.collection.findOne()" w:history="1">
              <w:r w:rsidR="005E1C66" w:rsidRPr="005E1C66">
                <w:rPr>
                  <w:color w:val="0000FF"/>
                  <w:sz w:val="14"/>
                  <w:szCs w:val="16"/>
                  <w:u w:val="single"/>
                </w:rPr>
                <w:t>db.collection.findOne()</w:t>
              </w:r>
            </w:hyperlink>
          </w:p>
          <w:p w14:paraId="0C81D826" w14:textId="77777777" w:rsidR="005E1C66" w:rsidRPr="005E1C66" w:rsidRDefault="00363EC5" w:rsidP="00082B6A">
            <w:pPr>
              <w:jc w:val="left"/>
              <w:rPr>
                <w:sz w:val="14"/>
                <w:szCs w:val="16"/>
              </w:rPr>
            </w:pPr>
            <w:hyperlink r:id="rId231" w:anchor="cursor.limit" w:tooltip="cursor.limit()" w:history="1">
              <w:r w:rsidR="005E1C66" w:rsidRPr="005E1C66">
                <w:rPr>
                  <w:color w:val="0000FF"/>
                  <w:sz w:val="14"/>
                  <w:szCs w:val="16"/>
                  <w:u w:val="single"/>
                </w:rPr>
                <w:t>limit()</w:t>
              </w:r>
            </w:hyperlink>
          </w:p>
          <w:p w14:paraId="6C4DCE5E" w14:textId="77777777" w:rsidR="005E1C66" w:rsidRPr="005E1C66" w:rsidRDefault="00363EC5" w:rsidP="00082B6A">
            <w:pPr>
              <w:jc w:val="left"/>
              <w:rPr>
                <w:sz w:val="14"/>
                <w:szCs w:val="16"/>
              </w:rPr>
            </w:pPr>
            <w:hyperlink r:id="rId232" w:anchor="cursor.skip" w:tooltip="cursor.skip()" w:history="1">
              <w:r w:rsidR="005E1C66" w:rsidRPr="005E1C66">
                <w:rPr>
                  <w:color w:val="0000FF"/>
                  <w:sz w:val="14"/>
                  <w:szCs w:val="16"/>
                  <w:u w:val="single"/>
                </w:rPr>
                <w:t>skip()</w:t>
              </w:r>
            </w:hyperlink>
          </w:p>
          <w:p w14:paraId="7FF2DE8F" w14:textId="77777777" w:rsidR="005E1C66" w:rsidRPr="005E1C66" w:rsidRDefault="00363EC5" w:rsidP="00082B6A">
            <w:pPr>
              <w:jc w:val="left"/>
              <w:rPr>
                <w:sz w:val="14"/>
                <w:szCs w:val="16"/>
              </w:rPr>
            </w:pPr>
            <w:hyperlink r:id="rId233" w:anchor="cursor.explain" w:tooltip="cursor.explain()" w:history="1">
              <w:r w:rsidR="005E1C66" w:rsidRPr="005E1C66">
                <w:rPr>
                  <w:color w:val="0000FF"/>
                  <w:sz w:val="14"/>
                  <w:szCs w:val="16"/>
                  <w:u w:val="single"/>
                </w:rPr>
                <w:t>explain()</w:t>
              </w:r>
            </w:hyperlink>
          </w:p>
          <w:p w14:paraId="2351223D" w14:textId="77777777" w:rsidR="005E1C66" w:rsidRPr="005E1C66" w:rsidRDefault="00363EC5" w:rsidP="00082B6A">
            <w:pPr>
              <w:jc w:val="left"/>
              <w:rPr>
                <w:sz w:val="14"/>
                <w:szCs w:val="16"/>
              </w:rPr>
            </w:pPr>
            <w:hyperlink r:id="rId234" w:anchor="cursor.sort" w:tooltip="cursor.sort()" w:history="1">
              <w:r w:rsidR="005E1C66" w:rsidRPr="005E1C66">
                <w:rPr>
                  <w:color w:val="0000FF"/>
                  <w:sz w:val="14"/>
                  <w:szCs w:val="16"/>
                  <w:u w:val="single"/>
                </w:rPr>
                <w:t>sort()</w:t>
              </w:r>
            </w:hyperlink>
          </w:p>
          <w:p w14:paraId="7A9B5599" w14:textId="77777777" w:rsidR="005E1C66" w:rsidRPr="005E1C66" w:rsidRDefault="00363EC5" w:rsidP="00082B6A">
            <w:pPr>
              <w:jc w:val="left"/>
              <w:rPr>
                <w:sz w:val="14"/>
                <w:szCs w:val="16"/>
              </w:rPr>
            </w:pPr>
            <w:hyperlink r:id="rId235" w:anchor="cursor.count" w:tooltip="cursor.count()" w:history="1">
              <w:r w:rsidR="005E1C66" w:rsidRPr="005E1C66">
                <w:rPr>
                  <w:color w:val="0000FF"/>
                  <w:sz w:val="14"/>
                  <w:szCs w:val="16"/>
                  <w:u w:val="single"/>
                </w:rPr>
                <w:t>count()</w:t>
              </w:r>
            </w:hyperlink>
          </w:p>
        </w:tc>
        <w:tc>
          <w:tcPr>
            <w:tcW w:w="1170" w:type="dxa"/>
            <w:hideMark/>
          </w:tcPr>
          <w:p w14:paraId="342FCDD0" w14:textId="77777777" w:rsidR="005E1C66" w:rsidRPr="005E1C66" w:rsidRDefault="00363EC5"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36" w:anchor="op._S_ne" w:tooltip="$ne" w:history="1">
              <w:r w:rsidR="005E1C66" w:rsidRPr="005E1C66">
                <w:rPr>
                  <w:color w:val="0000FF"/>
                  <w:sz w:val="14"/>
                  <w:szCs w:val="16"/>
                  <w:u w:val="single"/>
                </w:rPr>
                <w:t>$ne</w:t>
              </w:r>
            </w:hyperlink>
          </w:p>
          <w:p w14:paraId="28F76886" w14:textId="77777777" w:rsidR="005E1C66" w:rsidRPr="005E1C66" w:rsidRDefault="00363EC5"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37" w:anchor="op._S_and" w:tooltip="$and" w:history="1">
              <w:r w:rsidR="005E1C66" w:rsidRPr="005E1C66">
                <w:rPr>
                  <w:color w:val="0000FF"/>
                  <w:sz w:val="14"/>
                  <w:szCs w:val="16"/>
                  <w:u w:val="single"/>
                </w:rPr>
                <w:t>$and</w:t>
              </w:r>
            </w:hyperlink>
          </w:p>
          <w:p w14:paraId="3671ACDB" w14:textId="77777777" w:rsidR="005E1C66" w:rsidRPr="005E1C66" w:rsidRDefault="00363EC5"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38" w:anchor="op._S_or" w:tooltip="$or" w:history="1">
              <w:r w:rsidR="005E1C66" w:rsidRPr="005E1C66">
                <w:rPr>
                  <w:color w:val="0000FF"/>
                  <w:sz w:val="14"/>
                  <w:szCs w:val="16"/>
                  <w:u w:val="single"/>
                </w:rPr>
                <w:t>$or</w:t>
              </w:r>
            </w:hyperlink>
          </w:p>
          <w:p w14:paraId="42010EAC" w14:textId="77777777" w:rsidR="005E1C66" w:rsidRPr="005E1C66" w:rsidRDefault="00363EC5"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39" w:anchor="op._S_gt" w:tooltip="$gt" w:history="1">
              <w:r w:rsidR="005E1C66" w:rsidRPr="005E1C66">
                <w:rPr>
                  <w:color w:val="0000FF"/>
                  <w:sz w:val="14"/>
                  <w:szCs w:val="16"/>
                  <w:u w:val="single"/>
                </w:rPr>
                <w:t>$gt</w:t>
              </w:r>
            </w:hyperlink>
          </w:p>
          <w:p w14:paraId="3D9CB068" w14:textId="77777777" w:rsidR="005E1C66" w:rsidRPr="005E1C66" w:rsidRDefault="00363EC5"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40" w:anchor="op._S_lt" w:tooltip="$lt" w:history="1">
              <w:r w:rsidR="005E1C66" w:rsidRPr="005E1C66">
                <w:rPr>
                  <w:color w:val="0000FF"/>
                  <w:sz w:val="14"/>
                  <w:szCs w:val="16"/>
                  <w:u w:val="single"/>
                </w:rPr>
                <w:t>$lt</w:t>
              </w:r>
            </w:hyperlink>
          </w:p>
          <w:p w14:paraId="3F284A0B" w14:textId="77777777" w:rsidR="005E1C66" w:rsidRPr="005E1C66" w:rsidRDefault="00363EC5"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41" w:anchor="op._S_exists" w:tooltip="$exists" w:history="1">
              <w:r w:rsidR="005E1C66" w:rsidRPr="005E1C66">
                <w:rPr>
                  <w:color w:val="0000FF"/>
                  <w:sz w:val="14"/>
                  <w:szCs w:val="16"/>
                  <w:u w:val="single"/>
                </w:rPr>
                <w:t>$exists</w:t>
              </w:r>
            </w:hyperlink>
          </w:p>
          <w:p w14:paraId="07AD4DAF" w14:textId="77777777" w:rsidR="005E1C66" w:rsidRPr="005E1C66" w:rsidRDefault="00363EC5"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42" w:anchor="op._S_lte" w:tooltip="$lte" w:history="1">
              <w:r w:rsidR="005E1C66" w:rsidRPr="005E1C66">
                <w:rPr>
                  <w:color w:val="0000FF"/>
                  <w:sz w:val="14"/>
                  <w:szCs w:val="16"/>
                  <w:u w:val="single"/>
                </w:rPr>
                <w:t>$lte</w:t>
              </w:r>
            </w:hyperlink>
          </w:p>
          <w:p w14:paraId="1E89E334" w14:textId="77777777" w:rsidR="005E1C66" w:rsidRPr="005E1C66" w:rsidRDefault="00363EC5"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43" w:anchor="op._S_regex" w:tooltip="$regex" w:history="1">
              <w:r w:rsidR="005E1C66" w:rsidRPr="005E1C66">
                <w:rPr>
                  <w:color w:val="0000FF"/>
                  <w:sz w:val="14"/>
                  <w:szCs w:val="16"/>
                  <w:u w:val="single"/>
                </w:rPr>
                <w:t>$regex</w:t>
              </w:r>
            </w:hyperlink>
          </w:p>
        </w:tc>
      </w:tr>
    </w:tbl>
    <w:p w14:paraId="529F8C98" w14:textId="47285358" w:rsidR="005E1C66" w:rsidRPr="004C15D1" w:rsidRDefault="005E1C66" w:rsidP="004C15D1">
      <w:pPr>
        <w:jc w:val="left"/>
        <w:rPr>
          <w:sz w:val="14"/>
          <w:szCs w:val="16"/>
        </w:rPr>
      </w:pPr>
      <w:r w:rsidRPr="005E1C66">
        <w:rPr>
          <w:sz w:val="14"/>
          <w:szCs w:val="16"/>
        </w:rPr>
        <w:t>See also</w:t>
      </w:r>
      <w:r w:rsidR="004C15D1">
        <w:rPr>
          <w:sz w:val="14"/>
          <w:szCs w:val="16"/>
        </w:rPr>
        <w:t xml:space="preserve">: </w:t>
      </w:r>
      <w:r w:rsidR="004C15D1">
        <w:rPr>
          <w:sz w:val="14"/>
          <w:szCs w:val="16"/>
        </w:rPr>
        <w:sym w:font="Wingdings" w:char="F077"/>
      </w:r>
      <w:hyperlink r:id="rId244" w:history="1">
        <w:r w:rsidRPr="004C15D1">
          <w:rPr>
            <w:color w:val="0000FF"/>
            <w:sz w:val="14"/>
            <w:szCs w:val="16"/>
            <w:u w:val="single"/>
          </w:rPr>
          <w:t>Query Documents</w:t>
        </w:r>
      </w:hyperlink>
      <w:r w:rsidR="004C15D1">
        <w:rPr>
          <w:sz w:val="14"/>
          <w:szCs w:val="16"/>
        </w:rPr>
        <w:t xml:space="preserve"> </w:t>
      </w:r>
      <w:r w:rsidR="004C15D1">
        <w:rPr>
          <w:sz w:val="14"/>
          <w:szCs w:val="16"/>
        </w:rPr>
        <w:sym w:font="Wingdings" w:char="F077"/>
      </w:r>
      <w:hyperlink r:id="rId245" w:history="1">
        <w:r w:rsidRPr="004C15D1">
          <w:rPr>
            <w:color w:val="0000FF"/>
            <w:sz w:val="14"/>
            <w:szCs w:val="16"/>
            <w:u w:val="single"/>
          </w:rPr>
          <w:t>Query and Projection Operators</w:t>
        </w:r>
      </w:hyperlink>
      <w:r w:rsidR="004C15D1">
        <w:rPr>
          <w:sz w:val="14"/>
          <w:szCs w:val="16"/>
        </w:rPr>
        <w:t xml:space="preserve"> </w:t>
      </w:r>
      <w:r w:rsidR="004C15D1">
        <w:rPr>
          <w:sz w:val="14"/>
          <w:szCs w:val="16"/>
        </w:rPr>
        <w:sym w:font="Wingdings" w:char="F077"/>
      </w:r>
      <w:hyperlink r:id="rId246" w:history="1">
        <w:r w:rsidRPr="004C15D1">
          <w:rPr>
            <w:color w:val="0000FF"/>
            <w:sz w:val="14"/>
            <w:szCs w:val="16"/>
            <w:u w:val="single"/>
          </w:rPr>
          <w:t>mongo Shell Methods</w:t>
        </w:r>
      </w:hyperlink>
    </w:p>
    <w:p w14:paraId="4DE189A5" w14:textId="77777777" w:rsidR="005E1C66" w:rsidRPr="005E1C66" w:rsidRDefault="005E1C66" w:rsidP="00082B6A">
      <w:pPr>
        <w:pStyle w:val="Heading6"/>
      </w:pPr>
      <w:r w:rsidRPr="005E1C66">
        <w:t>Update Records</w:t>
      </w:r>
    </w:p>
    <w:p w14:paraId="606A6465" w14:textId="77777777" w:rsidR="005E1C66" w:rsidRPr="005E1C66" w:rsidRDefault="005E1C66" w:rsidP="005E1C66">
      <w:pPr>
        <w:jc w:val="left"/>
        <w:rPr>
          <w:sz w:val="14"/>
          <w:szCs w:val="16"/>
        </w:rPr>
      </w:pPr>
      <w:r w:rsidRPr="005E1C66">
        <w:rPr>
          <w:sz w:val="14"/>
          <w:szCs w:val="16"/>
        </w:rPr>
        <w:t>The following table presents the various SQL statements related to updating existing records in tables and the corresponding MongoDB statements.</w:t>
      </w:r>
    </w:p>
    <w:tbl>
      <w:tblPr>
        <w:tblStyle w:val="GridTable4-Accent5"/>
        <w:tblW w:w="0" w:type="auto"/>
        <w:tblLook w:val="04A0" w:firstRow="1" w:lastRow="0" w:firstColumn="1" w:lastColumn="0" w:noHBand="0" w:noVBand="1"/>
      </w:tblPr>
      <w:tblGrid>
        <w:gridCol w:w="2155"/>
        <w:gridCol w:w="2250"/>
      </w:tblGrid>
      <w:tr w:rsidR="005E1C66" w:rsidRPr="004C15D1" w14:paraId="59A9C6EF"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14:paraId="6C9A4E48" w14:textId="77777777" w:rsidR="005E1C66" w:rsidRPr="004C15D1" w:rsidRDefault="005E1C66" w:rsidP="005E1C66">
            <w:pPr>
              <w:jc w:val="center"/>
              <w:rPr>
                <w:b w:val="0"/>
                <w:bCs w:val="0"/>
                <w:sz w:val="12"/>
                <w:szCs w:val="16"/>
              </w:rPr>
            </w:pPr>
            <w:r w:rsidRPr="004C15D1">
              <w:rPr>
                <w:b w:val="0"/>
                <w:bCs w:val="0"/>
                <w:sz w:val="12"/>
                <w:szCs w:val="16"/>
              </w:rPr>
              <w:t>SQL Update Statements</w:t>
            </w:r>
          </w:p>
        </w:tc>
        <w:tc>
          <w:tcPr>
            <w:tcW w:w="2250" w:type="dxa"/>
            <w:hideMark/>
          </w:tcPr>
          <w:p w14:paraId="76BA06F4"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updateMany() Statements</w:t>
            </w:r>
          </w:p>
        </w:tc>
      </w:tr>
      <w:tr w:rsidR="005E1C66" w:rsidRPr="004C15D1" w14:paraId="2FCFC9F0"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14:paraId="6141A83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UPDATE people</w:t>
            </w:r>
          </w:p>
          <w:p w14:paraId="2EE0688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SET status = "C"</w:t>
            </w:r>
          </w:p>
          <w:p w14:paraId="7216F59B"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25</w:t>
            </w:r>
          </w:p>
          <w:p w14:paraId="75D93118" w14:textId="77777777" w:rsidR="005E1C66" w:rsidRPr="004C15D1" w:rsidRDefault="005E1C66" w:rsidP="00082B6A">
            <w:pPr>
              <w:jc w:val="left"/>
              <w:rPr>
                <w:b w:val="0"/>
                <w:bCs w:val="0"/>
                <w:sz w:val="12"/>
                <w:szCs w:val="16"/>
              </w:rPr>
            </w:pPr>
          </w:p>
        </w:tc>
        <w:tc>
          <w:tcPr>
            <w:tcW w:w="2250" w:type="dxa"/>
            <w:hideMark/>
          </w:tcPr>
          <w:p w14:paraId="283D543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db.people.updateMany(</w:t>
            </w:r>
          </w:p>
          <w:p w14:paraId="53D57F00" w14:textId="4E92D9C3"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age: { $gt: 25 } },</w:t>
            </w:r>
          </w:p>
          <w:p w14:paraId="407610D8" w14:textId="7DC2176A"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$set: { status: "C" } }</w:t>
            </w:r>
          </w:p>
          <w:p w14:paraId="0C711340"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p w14:paraId="68FC3D7D"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43BC2FEA" w14:textId="77777777" w:rsidTr="004C15D1">
        <w:tc>
          <w:tcPr>
            <w:cnfStyle w:val="001000000000" w:firstRow="0" w:lastRow="0" w:firstColumn="1" w:lastColumn="0" w:oddVBand="0" w:evenVBand="0" w:oddHBand="0" w:evenHBand="0" w:firstRowFirstColumn="0" w:firstRowLastColumn="0" w:lastRowFirstColumn="0" w:lastRowLastColumn="0"/>
            <w:tcW w:w="2155" w:type="dxa"/>
            <w:hideMark/>
          </w:tcPr>
          <w:p w14:paraId="5182DAB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UPDATE people</w:t>
            </w:r>
          </w:p>
          <w:p w14:paraId="240EB412"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SET age = age + 3</w:t>
            </w:r>
          </w:p>
          <w:p w14:paraId="631ED27B"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307D9E83" w14:textId="77777777" w:rsidR="005E1C66" w:rsidRPr="004C15D1" w:rsidRDefault="005E1C66" w:rsidP="00082B6A">
            <w:pPr>
              <w:jc w:val="left"/>
              <w:rPr>
                <w:sz w:val="12"/>
                <w:szCs w:val="16"/>
              </w:rPr>
            </w:pPr>
          </w:p>
        </w:tc>
        <w:tc>
          <w:tcPr>
            <w:tcW w:w="2250" w:type="dxa"/>
            <w:hideMark/>
          </w:tcPr>
          <w:p w14:paraId="5E36DBA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db.people.updateMany(</w:t>
            </w:r>
          </w:p>
          <w:p w14:paraId="7995B496" w14:textId="4B7AC3D4"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status: "A" } ,</w:t>
            </w:r>
          </w:p>
          <w:p w14:paraId="7F3DE8A8" w14:textId="129ECC3D"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$inc: { age: 3 } }</w:t>
            </w:r>
          </w:p>
          <w:p w14:paraId="05137324"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p w14:paraId="5634D42A"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p>
        </w:tc>
      </w:tr>
    </w:tbl>
    <w:p w14:paraId="258709FD" w14:textId="39254EF3" w:rsidR="005E1C66" w:rsidRPr="005E1C66" w:rsidRDefault="005E1C66" w:rsidP="005E1C66">
      <w:pPr>
        <w:jc w:val="left"/>
        <w:rPr>
          <w:sz w:val="14"/>
          <w:szCs w:val="16"/>
        </w:rPr>
      </w:pPr>
      <w:r w:rsidRPr="005E1C66">
        <w:rPr>
          <w:sz w:val="14"/>
          <w:szCs w:val="16"/>
        </w:rPr>
        <w:t>For more information on the method and operators used in the examples:</w:t>
      </w:r>
    </w:p>
    <w:p w14:paraId="0A4CB6D7" w14:textId="716300AE" w:rsidR="005E1C66" w:rsidRPr="005E1C66" w:rsidRDefault="00082B6A" w:rsidP="004C15D1">
      <w:pPr>
        <w:jc w:val="left"/>
        <w:rPr>
          <w:sz w:val="14"/>
          <w:szCs w:val="16"/>
        </w:rPr>
      </w:pPr>
      <w:r>
        <w:rPr>
          <w:sz w:val="14"/>
          <w:szCs w:val="16"/>
        </w:rPr>
        <w:sym w:font="Wingdings" w:char="F077"/>
      </w:r>
      <w:hyperlink r:id="rId247" w:anchor="db.collection.updateMany" w:tooltip="db.collection.updateMany()" w:history="1">
        <w:r w:rsidRPr="00082B6A">
          <w:rPr>
            <w:color w:val="0000FF"/>
            <w:sz w:val="14"/>
            <w:szCs w:val="16"/>
            <w:u w:val="single"/>
          </w:rPr>
          <w:t>db.collection.updateMany()</w:t>
        </w:r>
      </w:hyperlink>
      <w:r w:rsidRPr="00082B6A">
        <w:rPr>
          <w:sz w:val="14"/>
          <w:szCs w:val="16"/>
        </w:rPr>
        <w:t xml:space="preserve"> </w:t>
      </w:r>
      <w:r w:rsidR="004C15D1">
        <w:rPr>
          <w:sz w:val="14"/>
          <w:szCs w:val="16"/>
        </w:rPr>
        <w:sym w:font="Wingdings" w:char="F077"/>
      </w:r>
      <w:hyperlink r:id="rId248" w:anchor="op._S_gt" w:tooltip="$gt" w:history="1">
        <w:r w:rsidRPr="00082B6A">
          <w:rPr>
            <w:color w:val="0000FF"/>
            <w:sz w:val="14"/>
            <w:szCs w:val="16"/>
            <w:u w:val="single"/>
          </w:rPr>
          <w:t>$gt</w:t>
        </w:r>
      </w:hyperlink>
      <w:r w:rsidR="004C15D1">
        <w:rPr>
          <w:sz w:val="14"/>
          <w:szCs w:val="16"/>
        </w:rPr>
        <w:t xml:space="preserve"> </w:t>
      </w:r>
      <w:r w:rsidR="004C15D1">
        <w:rPr>
          <w:sz w:val="14"/>
          <w:szCs w:val="16"/>
        </w:rPr>
        <w:sym w:font="Wingdings" w:char="F077"/>
      </w:r>
      <w:hyperlink r:id="rId249" w:anchor="up._S_set" w:tooltip="$set" w:history="1">
        <w:r w:rsidRPr="00082B6A">
          <w:rPr>
            <w:color w:val="0000FF"/>
            <w:sz w:val="14"/>
            <w:szCs w:val="16"/>
            <w:u w:val="single"/>
          </w:rPr>
          <w:t>$set</w:t>
        </w:r>
      </w:hyperlink>
      <w:r w:rsidR="004C15D1">
        <w:rPr>
          <w:sz w:val="14"/>
          <w:szCs w:val="16"/>
        </w:rPr>
        <w:t xml:space="preserve"> </w:t>
      </w:r>
      <w:r w:rsidR="004C15D1">
        <w:rPr>
          <w:sz w:val="14"/>
          <w:szCs w:val="16"/>
        </w:rPr>
        <w:sym w:font="Wingdings" w:char="F077"/>
      </w:r>
      <w:hyperlink r:id="rId250" w:anchor="up._S_inc" w:tooltip="$inc" w:history="1">
        <w:r w:rsidRPr="00082B6A">
          <w:rPr>
            <w:color w:val="0000FF"/>
            <w:sz w:val="14"/>
            <w:szCs w:val="16"/>
            <w:u w:val="single"/>
          </w:rPr>
          <w:t>$inc</w:t>
        </w:r>
      </w:hyperlink>
      <w:r w:rsidR="004C15D1">
        <w:rPr>
          <w:sz w:val="14"/>
          <w:szCs w:val="16"/>
        </w:rPr>
        <w:t xml:space="preserve"> </w:t>
      </w:r>
      <w:r w:rsidR="005E1C66" w:rsidRPr="00082B6A">
        <w:rPr>
          <w:sz w:val="14"/>
          <w:szCs w:val="16"/>
        </w:rPr>
        <w:t>See also</w:t>
      </w:r>
      <w:r w:rsidR="004C15D1">
        <w:rPr>
          <w:sz w:val="14"/>
          <w:szCs w:val="16"/>
        </w:rPr>
        <w:t xml:space="preserve">: </w:t>
      </w:r>
      <w:r w:rsidR="004C15D1">
        <w:rPr>
          <w:sz w:val="14"/>
          <w:szCs w:val="16"/>
        </w:rPr>
        <w:sym w:font="Wingdings" w:char="F077"/>
      </w:r>
      <w:hyperlink r:id="rId251" w:history="1">
        <w:r w:rsidR="005E1C66" w:rsidRPr="005E1C66">
          <w:rPr>
            <w:color w:val="0000FF"/>
            <w:sz w:val="14"/>
            <w:szCs w:val="16"/>
            <w:u w:val="single"/>
          </w:rPr>
          <w:t>Update Documents</w:t>
        </w:r>
      </w:hyperlink>
      <w:r w:rsidR="004C15D1">
        <w:rPr>
          <w:sz w:val="14"/>
          <w:szCs w:val="16"/>
        </w:rPr>
        <w:t xml:space="preserve"> </w:t>
      </w:r>
      <w:r w:rsidR="004C15D1">
        <w:rPr>
          <w:sz w:val="14"/>
          <w:szCs w:val="16"/>
        </w:rPr>
        <w:sym w:font="Wingdings" w:char="F077"/>
      </w:r>
      <w:hyperlink r:id="rId252" w:history="1">
        <w:r w:rsidR="005E1C66" w:rsidRPr="005E1C66">
          <w:rPr>
            <w:color w:val="0000FF"/>
            <w:sz w:val="14"/>
            <w:szCs w:val="16"/>
            <w:u w:val="single"/>
          </w:rPr>
          <w:t>Update Operators</w:t>
        </w:r>
      </w:hyperlink>
      <w:r w:rsidR="004C15D1">
        <w:rPr>
          <w:sz w:val="14"/>
          <w:szCs w:val="16"/>
        </w:rPr>
        <w:t xml:space="preserve"> </w:t>
      </w:r>
      <w:r w:rsidR="004C15D1">
        <w:rPr>
          <w:sz w:val="14"/>
          <w:szCs w:val="16"/>
        </w:rPr>
        <w:sym w:font="Wingdings" w:char="F077"/>
      </w:r>
      <w:hyperlink r:id="rId253" w:anchor="db.collection.updateOne" w:tooltip="db.collection.updateOne()" w:history="1">
        <w:r w:rsidR="005E1C66" w:rsidRPr="005E1C66">
          <w:rPr>
            <w:color w:val="0000FF"/>
            <w:sz w:val="14"/>
            <w:szCs w:val="16"/>
            <w:u w:val="single"/>
          </w:rPr>
          <w:t>db.collection.updateOne()</w:t>
        </w:r>
      </w:hyperlink>
      <w:r w:rsidR="004C15D1">
        <w:rPr>
          <w:sz w:val="14"/>
          <w:szCs w:val="16"/>
        </w:rPr>
        <w:t xml:space="preserve"> </w:t>
      </w:r>
      <w:r w:rsidR="004C15D1">
        <w:rPr>
          <w:sz w:val="14"/>
          <w:szCs w:val="16"/>
        </w:rPr>
        <w:sym w:font="Wingdings" w:char="F077"/>
      </w:r>
      <w:hyperlink r:id="rId254" w:anchor="db.collection.replaceOne" w:tooltip="db.collection.replaceOne()" w:history="1">
        <w:r w:rsidR="005E1C66" w:rsidRPr="005E1C66">
          <w:rPr>
            <w:color w:val="0000FF"/>
            <w:sz w:val="14"/>
            <w:szCs w:val="16"/>
            <w:u w:val="single"/>
          </w:rPr>
          <w:t>db.collection.replaceOne()</w:t>
        </w:r>
      </w:hyperlink>
    </w:p>
    <w:p w14:paraId="3C0F0430" w14:textId="77777777" w:rsidR="005E1C66" w:rsidRPr="005E1C66" w:rsidRDefault="005E1C66" w:rsidP="00082B6A">
      <w:pPr>
        <w:pStyle w:val="Heading6"/>
      </w:pPr>
      <w:r w:rsidRPr="005E1C66">
        <w:t>Delete Records</w:t>
      </w:r>
    </w:p>
    <w:p w14:paraId="2720741D" w14:textId="77777777" w:rsidR="005E1C66" w:rsidRPr="005E1C66" w:rsidRDefault="005E1C66" w:rsidP="005E1C66">
      <w:pPr>
        <w:jc w:val="left"/>
        <w:rPr>
          <w:sz w:val="14"/>
          <w:szCs w:val="16"/>
        </w:rPr>
      </w:pPr>
      <w:r w:rsidRPr="005E1C66">
        <w:rPr>
          <w:sz w:val="14"/>
          <w:szCs w:val="16"/>
        </w:rPr>
        <w:t>The following table presents the various SQL statements related to deleting records from tables and the corresponding MongoDB statements.</w:t>
      </w:r>
    </w:p>
    <w:tbl>
      <w:tblPr>
        <w:tblStyle w:val="GridTable4-Accent5"/>
        <w:tblW w:w="0" w:type="auto"/>
        <w:tblLook w:val="04A0" w:firstRow="1" w:lastRow="0" w:firstColumn="1" w:lastColumn="0" w:noHBand="0" w:noVBand="1"/>
      </w:tblPr>
      <w:tblGrid>
        <w:gridCol w:w="2425"/>
        <w:gridCol w:w="2160"/>
      </w:tblGrid>
      <w:tr w:rsidR="005E1C66" w:rsidRPr="004C15D1" w14:paraId="4D5981C6"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23134BBD" w14:textId="77777777" w:rsidR="005E1C66" w:rsidRPr="004C15D1" w:rsidRDefault="005E1C66" w:rsidP="005E1C66">
            <w:pPr>
              <w:jc w:val="center"/>
              <w:rPr>
                <w:b w:val="0"/>
                <w:bCs w:val="0"/>
                <w:sz w:val="12"/>
                <w:szCs w:val="16"/>
              </w:rPr>
            </w:pPr>
            <w:r w:rsidRPr="004C15D1">
              <w:rPr>
                <w:b w:val="0"/>
                <w:bCs w:val="0"/>
                <w:sz w:val="12"/>
                <w:szCs w:val="16"/>
              </w:rPr>
              <w:t>SQL Delete Statements</w:t>
            </w:r>
          </w:p>
        </w:tc>
        <w:tc>
          <w:tcPr>
            <w:tcW w:w="2160" w:type="dxa"/>
            <w:hideMark/>
          </w:tcPr>
          <w:p w14:paraId="364D44E9"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deleteMany() Statements</w:t>
            </w:r>
          </w:p>
        </w:tc>
      </w:tr>
      <w:tr w:rsidR="005E1C66" w:rsidRPr="004C15D1" w14:paraId="7539EFB5"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7DD46EAE"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DELETE FROM people</w:t>
            </w:r>
          </w:p>
          <w:p w14:paraId="59A6FCA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"D"</w:t>
            </w:r>
          </w:p>
          <w:p w14:paraId="76384F3D" w14:textId="77777777" w:rsidR="005E1C66" w:rsidRPr="004C15D1" w:rsidRDefault="005E1C66" w:rsidP="00082B6A">
            <w:pPr>
              <w:jc w:val="left"/>
              <w:rPr>
                <w:b w:val="0"/>
                <w:bCs w:val="0"/>
                <w:sz w:val="12"/>
                <w:szCs w:val="16"/>
              </w:rPr>
            </w:pPr>
          </w:p>
        </w:tc>
        <w:tc>
          <w:tcPr>
            <w:tcW w:w="2160" w:type="dxa"/>
            <w:hideMark/>
          </w:tcPr>
          <w:p w14:paraId="6944C18E"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db.people.deleteMany( { status: "D" } )</w:t>
            </w:r>
          </w:p>
          <w:p w14:paraId="0DC26218"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7F064A9C" w14:textId="77777777" w:rsidTr="004C15D1">
        <w:tc>
          <w:tcPr>
            <w:cnfStyle w:val="001000000000" w:firstRow="0" w:lastRow="0" w:firstColumn="1" w:lastColumn="0" w:oddVBand="0" w:evenVBand="0" w:oddHBand="0" w:evenHBand="0" w:firstRowFirstColumn="0" w:firstRowLastColumn="0" w:lastRowFirstColumn="0" w:lastRowLastColumn="0"/>
            <w:tcW w:w="2425" w:type="dxa"/>
            <w:hideMark/>
          </w:tcPr>
          <w:p w14:paraId="4AADED6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DELETE FROM people</w:t>
            </w:r>
          </w:p>
          <w:p w14:paraId="0D79BC53" w14:textId="77777777" w:rsidR="005E1C66" w:rsidRPr="004C15D1" w:rsidRDefault="005E1C66" w:rsidP="00082B6A">
            <w:pPr>
              <w:jc w:val="left"/>
              <w:rPr>
                <w:sz w:val="12"/>
                <w:szCs w:val="16"/>
              </w:rPr>
            </w:pPr>
          </w:p>
        </w:tc>
        <w:tc>
          <w:tcPr>
            <w:tcW w:w="2160" w:type="dxa"/>
            <w:hideMark/>
          </w:tcPr>
          <w:p w14:paraId="123A7434"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db.people.deleteMany({})</w:t>
            </w:r>
          </w:p>
          <w:p w14:paraId="67889D45"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p>
        </w:tc>
      </w:tr>
    </w:tbl>
    <w:p w14:paraId="283E5A39" w14:textId="2E2DEBD3" w:rsidR="005E1C66" w:rsidRPr="004C15D1" w:rsidRDefault="005E1C66" w:rsidP="004C15D1">
      <w:pPr>
        <w:jc w:val="left"/>
        <w:rPr>
          <w:sz w:val="14"/>
          <w:szCs w:val="16"/>
        </w:rPr>
      </w:pPr>
      <w:r w:rsidRPr="005E1C66">
        <w:rPr>
          <w:sz w:val="14"/>
          <w:szCs w:val="16"/>
        </w:rPr>
        <w:t xml:space="preserve">For more information, see </w:t>
      </w:r>
      <w:hyperlink r:id="rId255" w:anchor="db.collection.deleteMany" w:tooltip="db.collection.deleteMany()" w:history="1">
        <w:r w:rsidRPr="005E1C66">
          <w:rPr>
            <w:color w:val="0000FF"/>
            <w:sz w:val="14"/>
            <w:szCs w:val="16"/>
            <w:u w:val="single"/>
          </w:rPr>
          <w:t>db.collection.deleteMany()</w:t>
        </w:r>
      </w:hyperlink>
      <w:r w:rsidRPr="005E1C66">
        <w:rPr>
          <w:sz w:val="14"/>
          <w:szCs w:val="16"/>
        </w:rPr>
        <w:t>.</w:t>
      </w:r>
      <w:r w:rsidR="004C15D1">
        <w:rPr>
          <w:sz w:val="14"/>
          <w:szCs w:val="16"/>
        </w:rPr>
        <w:t xml:space="preserve"> </w:t>
      </w:r>
      <w:r w:rsidRPr="005E1C66">
        <w:rPr>
          <w:sz w:val="14"/>
          <w:szCs w:val="16"/>
        </w:rPr>
        <w:t>See also</w:t>
      </w:r>
      <w:r w:rsidR="004C15D1">
        <w:rPr>
          <w:sz w:val="14"/>
          <w:szCs w:val="16"/>
        </w:rPr>
        <w:t xml:space="preserve">: </w:t>
      </w:r>
      <w:r w:rsidR="004C15D1">
        <w:rPr>
          <w:sz w:val="14"/>
          <w:szCs w:val="16"/>
        </w:rPr>
        <w:sym w:font="Wingdings" w:char="F077"/>
      </w:r>
      <w:hyperlink r:id="rId256" w:history="1">
        <w:r w:rsidRPr="004C15D1">
          <w:rPr>
            <w:color w:val="0000FF"/>
            <w:sz w:val="14"/>
            <w:szCs w:val="16"/>
            <w:u w:val="single"/>
          </w:rPr>
          <w:t>Delete Documents</w:t>
        </w:r>
      </w:hyperlink>
      <w:r w:rsidR="004C15D1">
        <w:rPr>
          <w:sz w:val="14"/>
          <w:szCs w:val="16"/>
        </w:rPr>
        <w:t xml:space="preserve"> </w:t>
      </w:r>
      <w:r w:rsidR="004C15D1">
        <w:rPr>
          <w:sz w:val="14"/>
          <w:szCs w:val="16"/>
        </w:rPr>
        <w:sym w:font="Wingdings" w:char="F077"/>
      </w:r>
    </w:p>
    <w:p w14:paraId="7B17F247" w14:textId="77777777" w:rsidR="005E1C66" w:rsidRPr="004C15D1" w:rsidRDefault="00363EC5" w:rsidP="004C15D1">
      <w:pPr>
        <w:tabs>
          <w:tab w:val="num" w:pos="360"/>
        </w:tabs>
        <w:jc w:val="left"/>
        <w:rPr>
          <w:sz w:val="14"/>
          <w:szCs w:val="16"/>
        </w:rPr>
      </w:pPr>
      <w:hyperlink r:id="rId257" w:anchor="db.collection.deleteOne" w:tooltip="db.collection.deleteOne()" w:history="1">
        <w:r w:rsidR="005E1C66" w:rsidRPr="004C15D1">
          <w:rPr>
            <w:color w:val="0000FF"/>
            <w:sz w:val="14"/>
            <w:szCs w:val="16"/>
            <w:u w:val="single"/>
          </w:rPr>
          <w:t>db.collection.deleteOne()</w:t>
        </w:r>
      </w:hyperlink>
    </w:p>
    <w:p w14:paraId="08F0D71A" w14:textId="77777777" w:rsidR="00A461F2" w:rsidRPr="003C1AC6" w:rsidRDefault="00A461F2" w:rsidP="00C34C83">
      <w:pPr>
        <w:rPr>
          <w:szCs w:val="16"/>
        </w:rPr>
      </w:pPr>
    </w:p>
    <w:p w14:paraId="7BA6537F" w14:textId="2157C19B" w:rsidR="00F43C9C" w:rsidRDefault="00F43C9C" w:rsidP="00F43C9C">
      <w:pPr>
        <w:pStyle w:val="Heading2"/>
      </w:pPr>
      <w:bookmarkStart w:id="66" w:name="_Toc16869111"/>
      <w:r>
        <w:t>Microservices</w:t>
      </w:r>
      <w:bookmarkEnd w:id="66"/>
    </w:p>
    <w:p w14:paraId="3EAB17BF" w14:textId="51D5BBE5" w:rsidR="00F43C9C" w:rsidRDefault="00F43C9C" w:rsidP="00C34C83">
      <w:r w:rsidRPr="00F43C9C">
        <w:rPr>
          <w:noProof/>
        </w:rPr>
        <w:drawing>
          <wp:inline distT="0" distB="0" distL="0" distR="0" wp14:anchorId="0F962F63" wp14:editId="54FA614E">
            <wp:extent cx="3067249" cy="21570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073805" cy="2161656"/>
                    </a:xfrm>
                    <a:prstGeom prst="rect">
                      <a:avLst/>
                    </a:prstGeom>
                  </pic:spPr>
                </pic:pic>
              </a:graphicData>
            </a:graphic>
          </wp:inline>
        </w:drawing>
      </w:r>
    </w:p>
    <w:p w14:paraId="57100E9B" w14:textId="6B0FED74" w:rsidR="00F43C9C" w:rsidRDefault="00F43C9C" w:rsidP="00C34C83">
      <w:r w:rsidRPr="00F43C9C">
        <w:rPr>
          <w:noProof/>
        </w:rPr>
        <w:drawing>
          <wp:inline distT="0" distB="0" distL="0" distR="0" wp14:anchorId="5A46B998" wp14:editId="7E966790">
            <wp:extent cx="3378835" cy="24536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378835" cy="2453640"/>
                    </a:xfrm>
                    <a:prstGeom prst="rect">
                      <a:avLst/>
                    </a:prstGeom>
                  </pic:spPr>
                </pic:pic>
              </a:graphicData>
            </a:graphic>
          </wp:inline>
        </w:drawing>
      </w:r>
    </w:p>
    <w:p w14:paraId="192C8C6A" w14:textId="77777777" w:rsidR="000A1EFF" w:rsidRDefault="000A1EFF" w:rsidP="00C34C83"/>
    <w:p w14:paraId="5D157BF1" w14:textId="5D88844D" w:rsidR="00F43C9C" w:rsidRDefault="00F43C9C" w:rsidP="00C34C83">
      <w:r w:rsidRPr="00F43C9C">
        <w:rPr>
          <w:noProof/>
        </w:rPr>
        <w:drawing>
          <wp:inline distT="0" distB="0" distL="0" distR="0" wp14:anchorId="414E2814" wp14:editId="6C463C69">
            <wp:extent cx="3378835" cy="14624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378835" cy="1462405"/>
                    </a:xfrm>
                    <a:prstGeom prst="rect">
                      <a:avLst/>
                    </a:prstGeom>
                  </pic:spPr>
                </pic:pic>
              </a:graphicData>
            </a:graphic>
          </wp:inline>
        </w:drawing>
      </w:r>
    </w:p>
    <w:p w14:paraId="02147538" w14:textId="75DDFF50" w:rsidR="00F43C9C" w:rsidRPr="004C15D1" w:rsidRDefault="00594A1F" w:rsidP="000A1EFF">
      <w:pPr>
        <w:numPr>
          <w:ilvl w:val="0"/>
          <w:numId w:val="4"/>
        </w:numPr>
        <w:shd w:val="clear" w:color="auto" w:fill="FFFFFF"/>
        <w:ind w:left="0"/>
        <w:jc w:val="left"/>
        <w:rPr>
          <w:rFonts w:cs="Segoe UI"/>
          <w:color w:val="242429"/>
          <w:szCs w:val="16"/>
        </w:rPr>
      </w:pPr>
      <w:r w:rsidRPr="004C15D1">
        <w:rPr>
          <w:rFonts w:cs="Segoe UI"/>
          <w:bCs/>
          <w:szCs w:val="16"/>
        </w:rPr>
        <w:sym w:font="Wingdings" w:char="F077"/>
      </w:r>
      <w:hyperlink r:id="rId261" w:history="1">
        <w:r w:rsidR="00F43C9C" w:rsidRPr="004C15D1">
          <w:rPr>
            <w:rFonts w:cs="Segoe UI"/>
            <w:b/>
            <w:bCs/>
            <w:color w:val="0071C7"/>
            <w:szCs w:val="16"/>
            <w:u w:val="single"/>
          </w:rPr>
          <w:t>Ambassador</w:t>
        </w:r>
      </w:hyperlink>
      <w:r w:rsidR="00F43C9C" w:rsidRPr="004C15D1">
        <w:rPr>
          <w:rFonts w:cs="Segoe UI"/>
          <w:color w:val="242429"/>
          <w:szCs w:val="16"/>
        </w:rPr>
        <w:t xml:space="preserve"> to offload common client connectivity tasks such as monitoring, logging, routing, and security (such as </w:t>
      </w:r>
      <w:r w:rsidRPr="004C15D1">
        <w:rPr>
          <w:rFonts w:cs="Segoe UI"/>
          <w:color w:val="242429"/>
          <w:szCs w:val="16"/>
        </w:rPr>
        <w:t xml:space="preserve">TLS) in a language agnostic way </w:t>
      </w:r>
      <w:r w:rsidRPr="004C15D1">
        <w:rPr>
          <w:rFonts w:cs="Segoe UI"/>
          <w:bCs/>
          <w:szCs w:val="16"/>
        </w:rPr>
        <w:sym w:font="Wingdings" w:char="F077"/>
      </w:r>
      <w:hyperlink r:id="rId262" w:history="1">
        <w:r w:rsidR="00F43C9C" w:rsidRPr="004C15D1">
          <w:rPr>
            <w:rFonts w:cs="Segoe UI"/>
            <w:b/>
            <w:bCs/>
            <w:color w:val="0071C7"/>
            <w:szCs w:val="16"/>
            <w:u w:val="single"/>
          </w:rPr>
          <w:t>Anti-corruption layer</w:t>
        </w:r>
      </w:hyperlink>
      <w:r w:rsidR="00F43C9C" w:rsidRPr="004C15D1">
        <w:rPr>
          <w:rFonts w:cs="Segoe UI"/>
          <w:color w:val="242429"/>
          <w:szCs w:val="16"/>
        </w:rPr>
        <w:t> implements a façade between new and legacy applications, to ensure that the design of a new application is not limited by</w:t>
      </w:r>
      <w:r w:rsidRPr="004C15D1">
        <w:rPr>
          <w:rFonts w:cs="Segoe UI"/>
          <w:color w:val="242429"/>
          <w:szCs w:val="16"/>
        </w:rPr>
        <w:t xml:space="preserve"> dependencies on legacy systems </w:t>
      </w:r>
      <w:r w:rsidRPr="004C15D1">
        <w:rPr>
          <w:rFonts w:cs="Segoe UI"/>
          <w:bCs/>
          <w:szCs w:val="16"/>
        </w:rPr>
        <w:sym w:font="Wingdings" w:char="F077"/>
      </w:r>
      <w:hyperlink r:id="rId263" w:history="1">
        <w:r w:rsidR="00F43C9C" w:rsidRPr="004C15D1">
          <w:rPr>
            <w:rFonts w:cs="Segoe UI"/>
            <w:b/>
            <w:bCs/>
            <w:color w:val="0071C7"/>
            <w:szCs w:val="16"/>
            <w:u w:val="single"/>
          </w:rPr>
          <w:t>Backends for Front</w:t>
        </w:r>
        <w:r w:rsidR="00785701" w:rsidRPr="004C15D1">
          <w:rPr>
            <w:rFonts w:cs="Segoe UI"/>
            <w:b/>
            <w:bCs/>
            <w:color w:val="0071C7"/>
            <w:szCs w:val="16"/>
            <w:u w:val="single"/>
          </w:rPr>
          <w:t>-</w:t>
        </w:r>
        <w:r w:rsidR="00F43C9C" w:rsidRPr="004C15D1">
          <w:rPr>
            <w:rFonts w:cs="Segoe UI"/>
            <w:b/>
            <w:bCs/>
            <w:color w:val="0071C7"/>
            <w:szCs w:val="16"/>
            <w:u w:val="single"/>
          </w:rPr>
          <w:t>ends</w:t>
        </w:r>
      </w:hyperlink>
      <w:r w:rsidR="00F43C9C" w:rsidRPr="004C15D1">
        <w:rPr>
          <w:rFonts w:cs="Segoe UI"/>
          <w:color w:val="242429"/>
          <w:szCs w:val="16"/>
        </w:rPr>
        <w:t xml:space="preserve"> creates separate backend services for different types of clients </w:t>
      </w:r>
      <w:r w:rsidR="00785701" w:rsidRPr="004C15D1">
        <w:rPr>
          <w:rFonts w:cs="Segoe UI"/>
          <w:color w:val="242429"/>
          <w:szCs w:val="16"/>
        </w:rPr>
        <w:t>(</w:t>
      </w:r>
      <w:r w:rsidR="00F43C9C" w:rsidRPr="004C15D1">
        <w:rPr>
          <w:rFonts w:cs="Segoe UI"/>
          <w:color w:val="242429"/>
          <w:szCs w:val="16"/>
        </w:rPr>
        <w:t>desktop</w:t>
      </w:r>
      <w:r w:rsidR="00785701" w:rsidRPr="004C15D1">
        <w:rPr>
          <w:rFonts w:cs="Segoe UI"/>
          <w:color w:val="242429"/>
          <w:szCs w:val="16"/>
        </w:rPr>
        <w:t>,</w:t>
      </w:r>
      <w:r w:rsidR="00F43C9C" w:rsidRPr="004C15D1">
        <w:rPr>
          <w:rFonts w:cs="Segoe UI"/>
          <w:color w:val="242429"/>
          <w:szCs w:val="16"/>
        </w:rPr>
        <w:t xml:space="preserve"> mobile</w:t>
      </w:r>
      <w:r w:rsidR="00785701" w:rsidRPr="004C15D1">
        <w:rPr>
          <w:rFonts w:cs="Segoe UI"/>
          <w:color w:val="242429"/>
          <w:szCs w:val="16"/>
        </w:rPr>
        <w:t>)</w:t>
      </w:r>
      <w:r w:rsidR="00F43C9C" w:rsidRPr="004C15D1">
        <w:rPr>
          <w:rFonts w:cs="Segoe UI"/>
          <w:color w:val="242429"/>
          <w:szCs w:val="16"/>
        </w:rPr>
        <w:t xml:space="preserve"> </w:t>
      </w:r>
      <w:r w:rsidR="00785701" w:rsidRPr="004C15D1">
        <w:rPr>
          <w:rFonts w:cs="Segoe UI"/>
          <w:color w:val="242429"/>
          <w:szCs w:val="16"/>
        </w:rPr>
        <w:sym w:font="Wingdings" w:char="F0F0"/>
      </w:r>
      <w:r w:rsidR="00F43C9C" w:rsidRPr="004C15D1">
        <w:rPr>
          <w:rFonts w:cs="Segoe UI"/>
          <w:color w:val="242429"/>
          <w:szCs w:val="16"/>
        </w:rPr>
        <w:t xml:space="preserve"> </w:t>
      </w:r>
      <w:r w:rsidR="00785701" w:rsidRPr="004C15D1">
        <w:rPr>
          <w:rFonts w:cs="Segoe UI"/>
          <w:color w:val="242429"/>
          <w:szCs w:val="16"/>
        </w:rPr>
        <w:t xml:space="preserve">A </w:t>
      </w:r>
      <w:r w:rsidR="00F43C9C" w:rsidRPr="004C15D1">
        <w:rPr>
          <w:rFonts w:cs="Segoe UI"/>
          <w:color w:val="242429"/>
          <w:szCs w:val="16"/>
        </w:rPr>
        <w:t>single backend service doesn’t need to handle the conflicting requirements of various client types. This pattern can help keep each microservice simple, by sepa</w:t>
      </w:r>
      <w:r w:rsidRPr="004C15D1">
        <w:rPr>
          <w:rFonts w:cs="Segoe UI"/>
          <w:color w:val="242429"/>
          <w:szCs w:val="16"/>
        </w:rPr>
        <w:t xml:space="preserve">rating client-specific concerns </w:t>
      </w:r>
      <w:r w:rsidRPr="004C15D1">
        <w:rPr>
          <w:rFonts w:cs="Segoe UI"/>
          <w:bCs/>
          <w:szCs w:val="16"/>
        </w:rPr>
        <w:sym w:font="Wingdings" w:char="F077"/>
      </w:r>
      <w:hyperlink r:id="rId264" w:history="1">
        <w:r w:rsidR="00F43C9C" w:rsidRPr="004C15D1">
          <w:rPr>
            <w:rFonts w:cs="Segoe UI"/>
            <w:b/>
            <w:bCs/>
            <w:color w:val="0071C7"/>
            <w:szCs w:val="16"/>
            <w:u w:val="single"/>
          </w:rPr>
          <w:t>Bulkhead</w:t>
        </w:r>
      </w:hyperlink>
      <w:r w:rsidR="00F43C9C" w:rsidRPr="004C15D1">
        <w:rPr>
          <w:rFonts w:cs="Segoe UI"/>
          <w:color w:val="242429"/>
          <w:szCs w:val="16"/>
        </w:rPr>
        <w:t xml:space="preserve"> isolates critical resources </w:t>
      </w:r>
      <w:r w:rsidR="00785701" w:rsidRPr="004C15D1">
        <w:rPr>
          <w:rFonts w:cs="Segoe UI"/>
          <w:color w:val="242429"/>
          <w:szCs w:val="16"/>
        </w:rPr>
        <w:t>(</w:t>
      </w:r>
      <w:r w:rsidR="00F43C9C" w:rsidRPr="004C15D1">
        <w:rPr>
          <w:rFonts w:cs="Segoe UI"/>
          <w:color w:val="242429"/>
          <w:szCs w:val="16"/>
        </w:rPr>
        <w:t>connection pool, memory, CPU</w:t>
      </w:r>
      <w:r w:rsidR="00785701" w:rsidRPr="004C15D1">
        <w:rPr>
          <w:rFonts w:cs="Segoe UI"/>
          <w:color w:val="242429"/>
          <w:szCs w:val="16"/>
        </w:rPr>
        <w:t>)</w:t>
      </w:r>
      <w:r w:rsidR="00F43C9C" w:rsidRPr="004C15D1">
        <w:rPr>
          <w:rFonts w:cs="Segoe UI"/>
          <w:color w:val="242429"/>
          <w:szCs w:val="16"/>
        </w:rPr>
        <w:t xml:space="preserve"> for each workload or service. </w:t>
      </w:r>
      <w:r w:rsidR="00785701" w:rsidRPr="004C15D1">
        <w:rPr>
          <w:rFonts w:cs="Segoe UI"/>
          <w:color w:val="242429"/>
          <w:szCs w:val="16"/>
        </w:rPr>
        <w:t>A</w:t>
      </w:r>
      <w:r w:rsidR="00F43C9C" w:rsidRPr="004C15D1">
        <w:rPr>
          <w:rFonts w:cs="Segoe UI"/>
          <w:color w:val="242429"/>
          <w:szCs w:val="16"/>
        </w:rPr>
        <w:t xml:space="preserve"> single workload (or service) can’t consume all of the resources, starving others. This pattern increases the resiliency of the system by preventing cascading</w:t>
      </w:r>
      <w:r w:rsidRPr="004C15D1">
        <w:rPr>
          <w:rFonts w:cs="Segoe UI"/>
          <w:color w:val="242429"/>
          <w:szCs w:val="16"/>
        </w:rPr>
        <w:t xml:space="preserve"> failures caused by one service </w:t>
      </w:r>
      <w:r w:rsidRPr="004C15D1">
        <w:rPr>
          <w:rFonts w:cs="Segoe UI"/>
          <w:bCs/>
          <w:szCs w:val="16"/>
        </w:rPr>
        <w:sym w:font="Wingdings" w:char="F077"/>
      </w:r>
      <w:hyperlink r:id="rId265" w:history="1">
        <w:r w:rsidR="00F43C9C" w:rsidRPr="004C15D1">
          <w:rPr>
            <w:rFonts w:cs="Segoe UI"/>
            <w:b/>
            <w:bCs/>
            <w:color w:val="0071C7"/>
            <w:szCs w:val="16"/>
            <w:u w:val="single"/>
          </w:rPr>
          <w:t>Gateway Aggregation</w:t>
        </w:r>
      </w:hyperlink>
      <w:r w:rsidR="00F43C9C" w:rsidRPr="004C15D1">
        <w:rPr>
          <w:rFonts w:cs="Segoe UI"/>
          <w:color w:val="242429"/>
          <w:szCs w:val="16"/>
        </w:rPr>
        <w:t> aggregates requests to multiple individual microservices into a single request, reducing chattiness</w:t>
      </w:r>
      <w:r w:rsidRPr="004C15D1">
        <w:rPr>
          <w:rFonts w:cs="Segoe UI"/>
          <w:color w:val="242429"/>
          <w:szCs w:val="16"/>
        </w:rPr>
        <w:t xml:space="preserve"> between consumers and services </w:t>
      </w:r>
      <w:r w:rsidRPr="004C15D1">
        <w:rPr>
          <w:rFonts w:cs="Segoe UI"/>
          <w:bCs/>
          <w:szCs w:val="16"/>
        </w:rPr>
        <w:sym w:font="Wingdings" w:char="F077"/>
      </w:r>
      <w:hyperlink r:id="rId266" w:history="1">
        <w:r w:rsidR="00F43C9C" w:rsidRPr="004C15D1">
          <w:rPr>
            <w:rFonts w:cs="Segoe UI"/>
            <w:b/>
            <w:bCs/>
            <w:color w:val="0071C7"/>
            <w:szCs w:val="16"/>
            <w:u w:val="single"/>
          </w:rPr>
          <w:t>Gateway Offloading</w:t>
        </w:r>
      </w:hyperlink>
      <w:r w:rsidR="00F43C9C" w:rsidRPr="004C15D1">
        <w:rPr>
          <w:rFonts w:cs="Segoe UI"/>
          <w:color w:val="242429"/>
          <w:szCs w:val="16"/>
        </w:rPr>
        <w:t xml:space="preserve"> enables each microservice to offload shared service functionality, such as the use of SSL </w:t>
      </w:r>
      <w:r w:rsidRPr="004C15D1">
        <w:rPr>
          <w:rFonts w:cs="Segoe UI"/>
          <w:color w:val="242429"/>
          <w:szCs w:val="16"/>
        </w:rPr>
        <w:t xml:space="preserve">certificates, to an API gateway </w:t>
      </w:r>
      <w:r w:rsidRPr="004C15D1">
        <w:rPr>
          <w:rFonts w:cs="Segoe UI"/>
          <w:bCs/>
          <w:szCs w:val="16"/>
        </w:rPr>
        <w:sym w:font="Wingdings" w:char="F077"/>
      </w:r>
      <w:hyperlink r:id="rId267" w:history="1">
        <w:r w:rsidR="00F43C9C" w:rsidRPr="004C15D1">
          <w:rPr>
            <w:rFonts w:cs="Segoe UI"/>
            <w:b/>
            <w:bCs/>
            <w:color w:val="0071C7"/>
            <w:szCs w:val="16"/>
            <w:u w:val="single"/>
          </w:rPr>
          <w:t>Gateway Routing</w:t>
        </w:r>
      </w:hyperlink>
      <w:r w:rsidR="00F43C9C" w:rsidRPr="004C15D1">
        <w:rPr>
          <w:rFonts w:cs="Segoe UI"/>
          <w:color w:val="242429"/>
          <w:szCs w:val="16"/>
        </w:rPr>
        <w:t> routes requests to multiple microservices using a single endpoint, so that consumers don't need to</w:t>
      </w:r>
      <w:r w:rsidRPr="004C15D1">
        <w:rPr>
          <w:rFonts w:cs="Segoe UI"/>
          <w:color w:val="242429"/>
          <w:szCs w:val="16"/>
        </w:rPr>
        <w:t xml:space="preserve"> manage many separate endpoints </w:t>
      </w:r>
      <w:r w:rsidRPr="004C15D1">
        <w:rPr>
          <w:rFonts w:cs="Segoe UI"/>
          <w:bCs/>
          <w:szCs w:val="16"/>
        </w:rPr>
        <w:sym w:font="Wingdings" w:char="F077"/>
      </w:r>
      <w:hyperlink r:id="rId268" w:history="1">
        <w:r w:rsidR="00F43C9C" w:rsidRPr="004C15D1">
          <w:rPr>
            <w:rFonts w:cs="Segoe UI"/>
            <w:b/>
            <w:bCs/>
            <w:color w:val="0071C7"/>
            <w:szCs w:val="16"/>
            <w:u w:val="single"/>
          </w:rPr>
          <w:t>Sidecar</w:t>
        </w:r>
      </w:hyperlink>
      <w:r w:rsidR="00F43C9C" w:rsidRPr="004C15D1">
        <w:rPr>
          <w:rFonts w:cs="Segoe UI"/>
          <w:color w:val="242429"/>
          <w:szCs w:val="16"/>
        </w:rPr>
        <w:t> deploys helper components of an application as a separate container or process to provide isola</w:t>
      </w:r>
      <w:r w:rsidRPr="004C15D1">
        <w:rPr>
          <w:rFonts w:cs="Segoe UI"/>
          <w:color w:val="242429"/>
          <w:szCs w:val="16"/>
        </w:rPr>
        <w:t xml:space="preserve">tion and encapsulation </w:t>
      </w:r>
      <w:r w:rsidRPr="004C15D1">
        <w:rPr>
          <w:rFonts w:cs="Segoe UI"/>
          <w:bCs/>
          <w:szCs w:val="16"/>
        </w:rPr>
        <w:sym w:font="Wingdings" w:char="F077"/>
      </w:r>
      <w:hyperlink r:id="rId269" w:history="1">
        <w:r w:rsidR="00F43C9C" w:rsidRPr="004C15D1">
          <w:rPr>
            <w:rFonts w:cs="Segoe UI"/>
            <w:b/>
            <w:bCs/>
            <w:color w:val="0071C7"/>
            <w:szCs w:val="16"/>
            <w:u w:val="single"/>
          </w:rPr>
          <w:t>Strangler</w:t>
        </w:r>
      </w:hyperlink>
      <w:r w:rsidR="00F43C9C" w:rsidRPr="004C15D1">
        <w:rPr>
          <w:rFonts w:cs="Segoe UI"/>
          <w:color w:val="242429"/>
          <w:szCs w:val="16"/>
        </w:rPr>
        <w:t> supports incremental migration by gradually replacing specific pieces of functionality with new services.</w:t>
      </w:r>
    </w:p>
    <w:p w14:paraId="05BB31AE" w14:textId="12DF6334" w:rsidR="000B6EAF" w:rsidRDefault="000B6EAF" w:rsidP="00F43C9C">
      <w:pPr>
        <w:pStyle w:val="Heading4"/>
      </w:pPr>
      <w:bookmarkStart w:id="67" w:name="_Toc16869112"/>
      <w:r>
        <w:t>API</w:t>
      </w:r>
      <w:bookmarkEnd w:id="67"/>
    </w:p>
    <w:p w14:paraId="10148C3C" w14:textId="77777777" w:rsidR="000B6EAF" w:rsidRDefault="000B6EAF" w:rsidP="000B6EAF"/>
    <w:p w14:paraId="7F548567" w14:textId="77777777" w:rsidR="000B6EAF" w:rsidRDefault="000B6EAF" w:rsidP="000B6EAF">
      <w:pPr>
        <w:pStyle w:val="Heading4"/>
      </w:pPr>
      <w:bookmarkStart w:id="68" w:name="_Toc16869113"/>
      <w:r>
        <w:t>12 FACTORS</w:t>
      </w:r>
      <w:bookmarkEnd w:id="68"/>
    </w:p>
    <w:p w14:paraId="17653589" w14:textId="1CF35C21" w:rsidR="00EA6755" w:rsidRDefault="00EA6755" w:rsidP="00EA6755">
      <w:r w:rsidRPr="00EA6755">
        <w:t>Cloud-friendly applications embrace elastic scalability, ephemeral filesystems,</w:t>
      </w:r>
      <w:r>
        <w:t xml:space="preserve"> </w:t>
      </w:r>
      <w:r w:rsidRPr="00EA6755">
        <w:t>statelessness, and treating everything as a service</w:t>
      </w:r>
      <w:r w:rsidR="000D37C5">
        <w:t xml:space="preserve"> </w:t>
      </w:r>
      <w:r w:rsidR="000D37C5">
        <w:sym w:font="Wingdings" w:char="F0F0"/>
      </w:r>
      <w:r w:rsidRPr="00EA6755">
        <w:t xml:space="preserve"> </w:t>
      </w:r>
      <w:r w:rsidR="000D37C5">
        <w:t>C</w:t>
      </w:r>
      <w:r w:rsidRPr="00EA6755">
        <w:t>an scale and deploy rapidly</w:t>
      </w:r>
      <w:r>
        <w:t xml:space="preserve"> </w:t>
      </w:r>
      <w:r w:rsidR="000D37C5">
        <w:sym w:font="Wingdings" w:char="F077"/>
      </w:r>
      <w:r w:rsidR="000D37C5" w:rsidRPr="00785701">
        <w:rPr>
          <w:b/>
          <w:bCs/>
          <w:color w:val="2E74B5" w:themeColor="accent5" w:themeShade="BF"/>
        </w:rPr>
        <w:t>C</w:t>
      </w:r>
      <w:r w:rsidRPr="00785701">
        <w:rPr>
          <w:b/>
          <w:bCs/>
          <w:color w:val="2E74B5" w:themeColor="accent5" w:themeShade="BF"/>
        </w:rPr>
        <w:t>odebase</w:t>
      </w:r>
      <w:r w:rsidRPr="00785701">
        <w:rPr>
          <w:color w:val="2E74B5" w:themeColor="accent5" w:themeShade="BF"/>
        </w:rPr>
        <w:t xml:space="preserve"> </w:t>
      </w:r>
      <w:r>
        <w:t>One codebase tracked in revision control, many deploy</w:t>
      </w:r>
      <w:r w:rsidR="000D37C5">
        <w:t>s</w:t>
      </w:r>
      <w:r>
        <w:t xml:space="preserve"> </w:t>
      </w:r>
      <w:r w:rsidR="000D37C5">
        <w:sym w:font="Wingdings" w:char="F077"/>
      </w:r>
      <w:r w:rsidRPr="00785701">
        <w:rPr>
          <w:b/>
          <w:bCs/>
          <w:color w:val="2E74B5" w:themeColor="accent5" w:themeShade="BF"/>
        </w:rPr>
        <w:t>Dependencies</w:t>
      </w:r>
      <w:r>
        <w:t xml:space="preserve">. Explicitly declare and isolate dependencies </w:t>
      </w:r>
      <w:r w:rsidR="000D37C5">
        <w:sym w:font="Wingdings" w:char="F077"/>
      </w:r>
      <w:r w:rsidRPr="00785701">
        <w:rPr>
          <w:b/>
          <w:bCs/>
          <w:color w:val="2E74B5" w:themeColor="accent5" w:themeShade="BF"/>
        </w:rPr>
        <w:t>Configuration</w:t>
      </w:r>
      <w:r w:rsidR="000D37C5" w:rsidRPr="00785701">
        <w:rPr>
          <w:color w:val="2E74B5" w:themeColor="accent5" w:themeShade="BF"/>
        </w:rPr>
        <w:t>:</w:t>
      </w:r>
      <w:r w:rsidR="000D37C5">
        <w:t xml:space="preserve"> </w:t>
      </w:r>
      <w:r>
        <w:t xml:space="preserve">Store configuration in the environment </w:t>
      </w:r>
      <w:r w:rsidR="000D37C5">
        <w:sym w:font="Wingdings" w:char="F077"/>
      </w:r>
      <w:r w:rsidRPr="00785701">
        <w:rPr>
          <w:b/>
          <w:bCs/>
          <w:color w:val="2E74B5" w:themeColor="accent5" w:themeShade="BF"/>
        </w:rPr>
        <w:t>Backing</w:t>
      </w:r>
      <w:r w:rsidRPr="000D37C5">
        <w:rPr>
          <w:b/>
          <w:bCs/>
        </w:rPr>
        <w:t xml:space="preserve"> </w:t>
      </w:r>
      <w:r w:rsidRPr="00785701">
        <w:rPr>
          <w:b/>
          <w:bCs/>
          <w:color w:val="2E74B5" w:themeColor="accent5" w:themeShade="BF"/>
        </w:rPr>
        <w:t>Services</w:t>
      </w:r>
      <w:r w:rsidR="000D37C5">
        <w:t>:</w:t>
      </w:r>
      <w:r>
        <w:t xml:space="preserve"> Treat backing services as attached resources </w:t>
      </w:r>
      <w:r w:rsidR="000D37C5">
        <w:sym w:font="Wingdings" w:char="F077"/>
      </w:r>
      <w:r w:rsidRPr="00785701">
        <w:rPr>
          <w:b/>
          <w:bCs/>
          <w:color w:val="2E74B5" w:themeColor="accent5" w:themeShade="BF"/>
        </w:rPr>
        <w:t>Build, release, run</w:t>
      </w:r>
      <w:r w:rsidR="000D37C5">
        <w:rPr>
          <w:b/>
          <w:bCs/>
        </w:rPr>
        <w:t xml:space="preserve">: </w:t>
      </w:r>
      <w:r>
        <w:t xml:space="preserve">Separate build and run stages </w:t>
      </w:r>
      <w:r w:rsidR="000D37C5">
        <w:sym w:font="Wingdings" w:char="F077"/>
      </w:r>
      <w:r w:rsidRPr="00785701">
        <w:rPr>
          <w:b/>
          <w:bCs/>
          <w:color w:val="2E74B5" w:themeColor="accent5" w:themeShade="BF"/>
        </w:rPr>
        <w:t>Processes</w:t>
      </w:r>
      <w:r w:rsidR="000D37C5">
        <w:t xml:space="preserve">: </w:t>
      </w:r>
      <w:r>
        <w:t xml:space="preserve">Execute app as one or more stateless processes </w:t>
      </w:r>
      <w:r w:rsidR="000D37C5">
        <w:sym w:font="Wingdings" w:char="F077"/>
      </w:r>
      <w:r w:rsidRPr="00785701">
        <w:rPr>
          <w:b/>
          <w:bCs/>
          <w:color w:val="2E74B5" w:themeColor="accent5" w:themeShade="BF"/>
        </w:rPr>
        <w:t>Port binding</w:t>
      </w:r>
      <w:r w:rsidR="000D37C5">
        <w:rPr>
          <w:b/>
          <w:bCs/>
        </w:rPr>
        <w:t xml:space="preserve">: </w:t>
      </w:r>
      <w:r w:rsidRPr="000D37C5">
        <w:t>Export services via port binding</w:t>
      </w:r>
      <w:r w:rsidR="000D37C5">
        <w:t xml:space="preserve"> </w:t>
      </w:r>
      <w:r w:rsidR="000D37C5">
        <w:sym w:font="Wingdings" w:char="F077"/>
      </w:r>
      <w:r w:rsidRPr="00785701">
        <w:rPr>
          <w:b/>
          <w:bCs/>
          <w:color w:val="2E74B5" w:themeColor="accent5" w:themeShade="BF"/>
        </w:rPr>
        <w:t>Concurrency</w:t>
      </w:r>
      <w:r w:rsidR="000D37C5" w:rsidRPr="00785701">
        <w:rPr>
          <w:color w:val="2E74B5" w:themeColor="accent5" w:themeShade="BF"/>
        </w:rPr>
        <w:t>:</w:t>
      </w:r>
      <w:r w:rsidR="000D37C5">
        <w:t xml:space="preserve"> </w:t>
      </w:r>
      <w:r>
        <w:t>Scale out via the process model</w:t>
      </w:r>
    </w:p>
    <w:p w14:paraId="13F08C9A" w14:textId="4271E33E" w:rsidR="000B6EAF" w:rsidRDefault="000D37C5" w:rsidP="00EA6755">
      <w:r>
        <w:sym w:font="Wingdings" w:char="F077"/>
      </w:r>
      <w:r w:rsidR="00EA6755" w:rsidRPr="00785701">
        <w:rPr>
          <w:b/>
          <w:bCs/>
          <w:color w:val="2E74B5" w:themeColor="accent5" w:themeShade="BF"/>
        </w:rPr>
        <w:t>Disposability</w:t>
      </w:r>
      <w:r>
        <w:t xml:space="preserve">: </w:t>
      </w:r>
      <w:r w:rsidR="00EA6755">
        <w:t>Maximize robustness with fast startup and graceful shutdown</w:t>
      </w:r>
      <w:r>
        <w:t xml:space="preserve"> </w:t>
      </w:r>
      <w:r>
        <w:sym w:font="Wingdings" w:char="F077"/>
      </w:r>
      <w:r w:rsidR="00EA6755" w:rsidRPr="00785701">
        <w:rPr>
          <w:b/>
          <w:bCs/>
          <w:color w:val="2E74B5" w:themeColor="accent5" w:themeShade="BF"/>
        </w:rPr>
        <w:t>Dev/prod parity</w:t>
      </w:r>
      <w:r>
        <w:rPr>
          <w:b/>
          <w:bCs/>
        </w:rPr>
        <w:t xml:space="preserve">: </w:t>
      </w:r>
      <w:r w:rsidR="00EA6755">
        <w:t>Keep development, staging, and production as similar as</w:t>
      </w:r>
      <w:r>
        <w:t xml:space="preserve"> </w:t>
      </w:r>
      <w:r w:rsidR="00EA6755">
        <w:t>possible</w:t>
      </w:r>
      <w:r>
        <w:t xml:space="preserve"> </w:t>
      </w:r>
      <w:r>
        <w:sym w:font="Wingdings" w:char="F077"/>
      </w:r>
      <w:r w:rsidR="00EA6755" w:rsidRPr="00785701">
        <w:rPr>
          <w:b/>
          <w:bCs/>
          <w:color w:val="2E74B5" w:themeColor="accent5" w:themeShade="BF"/>
        </w:rPr>
        <w:t>Logs</w:t>
      </w:r>
      <w:r>
        <w:t xml:space="preserve">: </w:t>
      </w:r>
      <w:r w:rsidR="00EA6755">
        <w:t>Treat logs as event streams</w:t>
      </w:r>
      <w:r>
        <w:t xml:space="preserve"> </w:t>
      </w:r>
      <w:r>
        <w:sym w:font="Wingdings" w:char="F077"/>
      </w:r>
      <w:r w:rsidR="00EA6755" w:rsidRPr="00785701">
        <w:rPr>
          <w:b/>
          <w:bCs/>
          <w:color w:val="2E74B5" w:themeColor="accent5" w:themeShade="BF"/>
        </w:rPr>
        <w:t>Admin processes</w:t>
      </w:r>
      <w:r>
        <w:t xml:space="preserve">: </w:t>
      </w:r>
      <w:r w:rsidR="00EA6755">
        <w:t>Run admin/management tasks as one-off processes</w:t>
      </w:r>
    </w:p>
    <w:p w14:paraId="7E423D56" w14:textId="77777777" w:rsidR="000B6EAF" w:rsidRDefault="000B6EAF" w:rsidP="000B6EAF">
      <w:pPr>
        <w:pStyle w:val="Heading4"/>
      </w:pPr>
      <w:bookmarkStart w:id="69" w:name="_Toc16869114"/>
      <w:r>
        <w:t>REST</w:t>
      </w:r>
      <w:bookmarkEnd w:id="69"/>
    </w:p>
    <w:p w14:paraId="0429B734" w14:textId="3F8D42A4" w:rsidR="00A71D54" w:rsidRDefault="00785701" w:rsidP="00A71D54">
      <w:r>
        <w:rPr>
          <w:noProof/>
        </w:rPr>
        <w:drawing>
          <wp:inline distT="0" distB="0" distL="0" distR="0" wp14:anchorId="29426519" wp14:editId="27EC9B21">
            <wp:extent cx="2985816" cy="134112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80B6AD.tmp"/>
                    <pic:cNvPicPr/>
                  </pic:nvPicPr>
                  <pic:blipFill>
                    <a:blip r:embed="rId270">
                      <a:extLst>
                        <a:ext uri="{28A0092B-C50C-407E-A947-70E740481C1C}">
                          <a14:useLocalDpi xmlns:a14="http://schemas.microsoft.com/office/drawing/2010/main" val="0"/>
                        </a:ext>
                      </a:extLst>
                    </a:blip>
                    <a:stretch>
                      <a:fillRect/>
                    </a:stretch>
                  </pic:blipFill>
                  <pic:spPr>
                    <a:xfrm>
                      <a:off x="0" y="0"/>
                      <a:ext cx="2990219" cy="1343098"/>
                    </a:xfrm>
                    <a:prstGeom prst="rect">
                      <a:avLst/>
                    </a:prstGeom>
                  </pic:spPr>
                </pic:pic>
              </a:graphicData>
            </a:graphic>
          </wp:inline>
        </w:drawing>
      </w:r>
      <w:r w:rsidR="00A71D54">
        <w:t>REST constraints are design rules that are applied to establish the distinct characteristics</w:t>
      </w:r>
    </w:p>
    <w:p w14:paraId="40EB983C" w14:textId="5F73FAED" w:rsidR="00A71D54" w:rsidRDefault="00A71D54" w:rsidP="00B4012E">
      <w:r>
        <w:t>of the REST architectural style.</w:t>
      </w:r>
      <w:r w:rsidRPr="00A71D54">
        <w:t xml:space="preserve"> </w:t>
      </w:r>
      <w:r>
        <w:t xml:space="preserve">Each constraint is a pre-determined design decision that can have both positive and negative impacts. The intent is for the positives of each constraint to balance out the negatives to produce an overall architecture that resembles the best features of the Web. </w:t>
      </w:r>
      <w:r w:rsidR="00785701">
        <w:t>F</w:t>
      </w:r>
      <w:r>
        <w:t>ormal REST constraints:</w:t>
      </w:r>
      <w:r w:rsidR="00785701">
        <w:t xml:space="preserve"> </w:t>
      </w:r>
      <w:r w:rsidR="00785701">
        <w:sym w:font="Wingdings" w:char="F077"/>
      </w:r>
      <w:r w:rsidRPr="00785701">
        <w:rPr>
          <w:b/>
          <w:bCs/>
          <w:color w:val="2E74B5" w:themeColor="accent5" w:themeShade="BF"/>
        </w:rPr>
        <w:t>Client-Server</w:t>
      </w:r>
      <w:r w:rsidRPr="00785701">
        <w:rPr>
          <w:color w:val="2E74B5" w:themeColor="accent5" w:themeShade="BF"/>
        </w:rPr>
        <w:t xml:space="preserve"> </w:t>
      </w:r>
      <w:r>
        <w:t>{393} requires that a service offer one or more capabilities and listen for requests on these capabilities. A consumer invokes a capability by sending the corresponding request message, and the service either rejects the request or performs the requested task before sending a response message back to the consumer. Exceptions that prevent the task from proceeding are raised back to the consumer, and the consumer is responsible for taking corrective action</w:t>
      </w:r>
      <w:r w:rsidR="00785701">
        <w:t xml:space="preserve"> </w:t>
      </w:r>
      <w:r w:rsidR="00785701">
        <w:sym w:font="Wingdings" w:char="F077"/>
      </w:r>
      <w:r w:rsidRPr="00785701">
        <w:rPr>
          <w:b/>
          <w:bCs/>
          <w:color w:val="2E74B5" w:themeColor="accent5" w:themeShade="BF"/>
        </w:rPr>
        <w:t>Stateless</w:t>
      </w:r>
      <w:r>
        <w:t xml:space="preserve"> {395} The communication between service consumer (client) and service (server) must be stateless between requests. This means that each request from a service consumer</w:t>
      </w:r>
      <w:r w:rsidR="00785701">
        <w:t xml:space="preserve"> </w:t>
      </w:r>
      <w:r>
        <w:t>should contain all the necessary information for the service to understand the meaning</w:t>
      </w:r>
      <w:r w:rsidR="00B4012E">
        <w:t xml:space="preserve"> </w:t>
      </w:r>
      <w:r>
        <w:t>of the request, and all session state data should then be returned to the service consumer</w:t>
      </w:r>
      <w:r w:rsidR="00B4012E">
        <w:t xml:space="preserve"> </w:t>
      </w:r>
      <w:r>
        <w:t>at the end of each request.</w:t>
      </w:r>
      <w:r w:rsidR="00B4012E">
        <w:t xml:space="preserve"> </w:t>
      </w:r>
      <w:r>
        <w:t>Statelessness is one of the primary influences over service contract design in REST-style</w:t>
      </w:r>
      <w:r w:rsidR="00B4012E">
        <w:t xml:space="preserve"> </w:t>
      </w:r>
      <w:r>
        <w:t>architecture. It imposes significant restrictions on the kinds of communication allowed</w:t>
      </w:r>
      <w:r w:rsidR="00B4012E">
        <w:t xml:space="preserve"> </w:t>
      </w:r>
      <w:r>
        <w:t>between services and their consumers in order to achieve its design goals.</w:t>
      </w:r>
      <w:r w:rsidR="00B4012E">
        <w:t xml:space="preserve"> </w:t>
      </w:r>
      <w:r>
        <w:t>The application of the Cache {398} and Layered System {404} constraints helps to compensate</w:t>
      </w:r>
      <w:r w:rsidR="00B4012E">
        <w:t xml:space="preserve"> </w:t>
      </w:r>
      <w:r>
        <w:t>for limitations</w:t>
      </w:r>
      <w:r w:rsidR="00785701">
        <w:t xml:space="preserve"> resulting from Stateless {395} </w:t>
      </w:r>
      <w:r w:rsidR="00785701">
        <w:sym w:font="Wingdings" w:char="F077"/>
      </w:r>
      <w:r w:rsidRPr="00785701">
        <w:rPr>
          <w:b/>
          <w:bCs/>
          <w:color w:val="2E74B5" w:themeColor="accent5" w:themeShade="BF"/>
        </w:rPr>
        <w:t>Cache</w:t>
      </w:r>
      <w:r>
        <w:t xml:space="preserve"> {398}</w:t>
      </w:r>
      <w:r w:rsidR="00B4012E">
        <w:t xml:space="preserve"> Response messages from the service to its consumers are explicitly labeled as cacheable or non-cacheable. This way, the service, the consumer, or one of the intermediary middleware components can cache the response for reuse in later requests.</w:t>
      </w:r>
      <w:r w:rsidR="00785701">
        <w:t xml:space="preserve"> </w:t>
      </w:r>
      <w:r w:rsidR="00B4012E">
        <w:t>The Cache {398} constraint builds upon Client-Server {393} and Stateless {395} with a requirement that responses are implicitly or explicitly labeled as cacheable or noncacheable.</w:t>
      </w:r>
      <w:r w:rsidR="00785701">
        <w:t xml:space="preserve"> </w:t>
      </w:r>
      <w:r w:rsidR="00B4012E">
        <w:t>Requests are passed through a cache component, which may reuse previous responses to partially or completely eliminate some interactions over the network. This form of elimination can improve efficiency and scalability, and can further improve user-perceived performance by reducing the average latency during a series of interactions. However, a common reason for incorporating caching as a native part of a REST architecture is as a counterbalance to some of the negative impacts of applying the Stateless {395} constraint</w:t>
      </w:r>
      <w:r w:rsidR="00785701">
        <w:t xml:space="preserve"> </w:t>
      </w:r>
      <w:r w:rsidR="00785701">
        <w:sym w:font="Wingdings" w:char="F077"/>
      </w:r>
      <w:r w:rsidRPr="00785701">
        <w:rPr>
          <w:b/>
          <w:bCs/>
          <w:color w:val="2E74B5" w:themeColor="accent5" w:themeShade="BF"/>
        </w:rPr>
        <w:t>Interface/Uniform Contract</w:t>
      </w:r>
      <w:r w:rsidRPr="00785701">
        <w:rPr>
          <w:color w:val="2E74B5" w:themeColor="accent5" w:themeShade="BF"/>
        </w:rPr>
        <w:t xml:space="preserve"> </w:t>
      </w:r>
      <w:r>
        <w:t>{400}</w:t>
      </w:r>
      <w:r w:rsidR="00B4012E">
        <w:t xml:space="preserve"> The Interface {400} constraint (also known as “Uniform Interface”) states that all services and service consumers within a REST-compliant architecture must share a single, overarching technical interface. As the primary constraint that distinguishes REST from other architecture types, Interface {400} is generally applied using the methods and media types provided by HTTP and other Internet standards</w:t>
      </w:r>
      <w:r w:rsidR="00785701">
        <w:t xml:space="preserve"> </w:t>
      </w:r>
      <w:r w:rsidR="00785701">
        <w:sym w:font="Wingdings" w:char="F077"/>
      </w:r>
      <w:r w:rsidRPr="00785701">
        <w:rPr>
          <w:b/>
          <w:bCs/>
          <w:color w:val="2E74B5" w:themeColor="accent5" w:themeShade="BF"/>
        </w:rPr>
        <w:t>Code-On-Demand</w:t>
      </w:r>
      <w:r w:rsidRPr="00785701">
        <w:rPr>
          <w:color w:val="2E74B5" w:themeColor="accent5" w:themeShade="BF"/>
        </w:rPr>
        <w:t xml:space="preserve"> </w:t>
      </w:r>
      <w:r>
        <w:t>{407}</w:t>
      </w:r>
      <w:r w:rsidR="00B4012E">
        <w:t xml:space="preserve"> This optional constraint is primarily intended to allow logic within clients (such as Web browsers) to be updated independently from server-side logic. Code-On-Demand {407} typically relies on the use of Web-based technologies, such as Web browser plug-ins, applets, or client-side scripting languages (i.e. JavaScript). Code-On-Demand {407} can further be applied to services and service consumers. For example, a service can be designed to dynamically defer portions of logic to service consumer programs. For example, this type of functionality can be used in support of Stateless {395}, which dictates when session state should be deferred back to the service consumer. Code-On-Demand {407} can also build upon this by further deferring the processing effort. This approach may be justifiable when service logic can be executed by the consumer more efficiently or effectively</w:t>
      </w:r>
    </w:p>
    <w:p w14:paraId="0E4E9DE1" w14:textId="25F764DC" w:rsidR="000B6EAF" w:rsidRDefault="000B6EAF" w:rsidP="000B6EAF">
      <w:pPr>
        <w:pStyle w:val="Heading4"/>
      </w:pPr>
      <w:bookmarkStart w:id="70" w:name="_Toc16869115"/>
      <w:r>
        <w:t>DOCKER</w:t>
      </w:r>
      <w:bookmarkEnd w:id="70"/>
    </w:p>
    <w:p w14:paraId="4502D489" w14:textId="450EAF5F" w:rsidR="00D10221" w:rsidRDefault="00D10221" w:rsidP="00D10221">
      <w:r>
        <w:t xml:space="preserve">Docker </w:t>
      </w:r>
      <w:r w:rsidR="00DA68DD">
        <w:t>=</w:t>
      </w:r>
      <w:r>
        <w:t xml:space="preserve"> platform for packaging, distributing, and running applications. </w:t>
      </w:r>
      <w:r w:rsidR="00B4012E">
        <w:t>A</w:t>
      </w:r>
      <w:r>
        <w:t>llows you to package your application together with its whole environment</w:t>
      </w:r>
      <w:r w:rsidR="00B4012E">
        <w:t xml:space="preserve"> (</w:t>
      </w:r>
      <w:r>
        <w:t>libraries that the app requires or files usually available on the filesystem of an installed operating system</w:t>
      </w:r>
      <w:r w:rsidR="00B4012E">
        <w:t>)</w:t>
      </w:r>
      <w:r>
        <w:t xml:space="preserve">. Docker makes it possible to transfer this package to a central repository from which it can then be transferred to any computer running Docker and executed there. </w:t>
      </w:r>
      <w:r w:rsidR="00B4012E">
        <w:t>3</w:t>
      </w:r>
      <w:r>
        <w:t xml:space="preserve"> concepts:</w:t>
      </w:r>
      <w:r w:rsidR="00B4012E">
        <w:t xml:space="preserve"> </w:t>
      </w:r>
      <w:r w:rsidR="00785701">
        <w:sym w:font="Wingdings" w:char="F08C"/>
      </w:r>
      <w:r w:rsidRPr="00785701">
        <w:rPr>
          <w:b/>
          <w:bCs/>
          <w:color w:val="2E74B5" w:themeColor="accent5" w:themeShade="BF"/>
        </w:rPr>
        <w:t>Images</w:t>
      </w:r>
      <w:r w:rsidR="00B4012E">
        <w:rPr>
          <w:b/>
          <w:bCs/>
        </w:rPr>
        <w:t>:</w:t>
      </w:r>
      <w:r>
        <w:t xml:space="preserve"> Docker-based container image is something you package your application</w:t>
      </w:r>
      <w:r w:rsidR="00B4012E">
        <w:t xml:space="preserve"> </w:t>
      </w:r>
      <w:r>
        <w:t>and its environment into. It contains the filesystem that will be available</w:t>
      </w:r>
      <w:r w:rsidR="00B4012E">
        <w:t xml:space="preserve"> </w:t>
      </w:r>
      <w:r>
        <w:t>to the application and other metadata, such as the path to the executable that</w:t>
      </w:r>
      <w:r w:rsidR="00B4012E">
        <w:t xml:space="preserve"> </w:t>
      </w:r>
      <w:r>
        <w:t>should be executed when the image is run.</w:t>
      </w:r>
      <w:r w:rsidR="00B4012E">
        <w:t xml:space="preserve"> </w:t>
      </w:r>
      <w:r w:rsidR="00785701">
        <w:sym w:font="Wingdings" w:char="F08D"/>
      </w:r>
      <w:r w:rsidRPr="00785701">
        <w:rPr>
          <w:b/>
          <w:bCs/>
          <w:color w:val="2E74B5" w:themeColor="accent5" w:themeShade="BF"/>
        </w:rPr>
        <w:t>Registries</w:t>
      </w:r>
      <w:r w:rsidR="00B4012E" w:rsidRPr="00785701">
        <w:rPr>
          <w:color w:val="2E74B5" w:themeColor="accent5" w:themeShade="BF"/>
        </w:rPr>
        <w:t>:</w:t>
      </w:r>
      <w:r w:rsidR="00B4012E">
        <w:t xml:space="preserve"> </w:t>
      </w:r>
      <w:r>
        <w:t>A Docker Registry is a repository that stores your Docker images and</w:t>
      </w:r>
      <w:r w:rsidR="00B4012E">
        <w:t xml:space="preserve"> </w:t>
      </w:r>
      <w:r>
        <w:t>facilitates easy sharing of those images between different people and computers.</w:t>
      </w:r>
      <w:r w:rsidR="00B4012E">
        <w:t xml:space="preserve"> </w:t>
      </w:r>
      <w:r>
        <w:t>When you build your image, you can either run it on the computer you’ve</w:t>
      </w:r>
      <w:r w:rsidR="00B4012E">
        <w:t xml:space="preserve"> </w:t>
      </w:r>
      <w:r>
        <w:t>built it on, or you can push (upload) the image to a registry and then pull</w:t>
      </w:r>
      <w:r w:rsidR="00B4012E">
        <w:t xml:space="preserve"> </w:t>
      </w:r>
      <w:r>
        <w:t>(download) it on another computer and run it there. Certain registries are public,</w:t>
      </w:r>
      <w:r w:rsidR="00B4012E">
        <w:t xml:space="preserve"> </w:t>
      </w:r>
      <w:r>
        <w:t>allowing anyone to pull images from it, while others are private, only accessible</w:t>
      </w:r>
    </w:p>
    <w:p w14:paraId="580412BE" w14:textId="5F6AAAD9" w:rsidR="00D10221" w:rsidRDefault="00D10221" w:rsidP="00D10221">
      <w:r>
        <w:t>to certain people or machines.</w:t>
      </w:r>
      <w:r w:rsidR="00B4012E">
        <w:t xml:space="preserve"> </w:t>
      </w:r>
      <w:r w:rsidR="00785701">
        <w:sym w:font="Wingdings" w:char="F08E"/>
      </w:r>
      <w:r w:rsidRPr="00785701">
        <w:rPr>
          <w:b/>
          <w:bCs/>
          <w:color w:val="2E74B5" w:themeColor="accent5" w:themeShade="BF"/>
        </w:rPr>
        <w:t>Containers</w:t>
      </w:r>
      <w:r w:rsidR="00B4012E">
        <w:t>:</w:t>
      </w:r>
      <w:r>
        <w:t xml:space="preserve"> Docker-based container is a regular Linux container created from</w:t>
      </w:r>
      <w:r w:rsidR="00B4012E">
        <w:t xml:space="preserve"> </w:t>
      </w:r>
      <w:r>
        <w:t>a Docker-based container image. A running container is a process running on</w:t>
      </w:r>
      <w:r w:rsidR="00B4012E">
        <w:t xml:space="preserve"> </w:t>
      </w:r>
      <w:r>
        <w:t>the host running Docker, but it’s completely isolated from both the host and all</w:t>
      </w:r>
    </w:p>
    <w:p w14:paraId="1EE523D1" w14:textId="3B916C22" w:rsidR="00D10221" w:rsidRPr="00D10221" w:rsidRDefault="00D10221" w:rsidP="00D10221">
      <w:r>
        <w:t>other processes running on it. The process is also resource-constrained, meaning</w:t>
      </w:r>
      <w:r w:rsidR="00B4012E">
        <w:t xml:space="preserve"> </w:t>
      </w:r>
      <w:r>
        <w:t>it can only access and use the amount of resources (CPU, RAM, and so on)</w:t>
      </w:r>
      <w:r w:rsidR="00B4012E">
        <w:t xml:space="preserve"> </w:t>
      </w:r>
      <w:r>
        <w:t>that are allocated to it.</w:t>
      </w:r>
    </w:p>
    <w:p w14:paraId="790B8179" w14:textId="65223119" w:rsidR="000B6EAF" w:rsidRDefault="00D10221" w:rsidP="000B6EAF">
      <w:r>
        <w:rPr>
          <w:noProof/>
        </w:rPr>
        <w:drawing>
          <wp:inline distT="0" distB="0" distL="0" distR="0" wp14:anchorId="60358416" wp14:editId="341001CF">
            <wp:extent cx="3378835" cy="16313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5C9DE5.tmp"/>
                    <pic:cNvPicPr/>
                  </pic:nvPicPr>
                  <pic:blipFill>
                    <a:blip r:embed="rId271">
                      <a:extLst>
                        <a:ext uri="{28A0092B-C50C-407E-A947-70E740481C1C}">
                          <a14:useLocalDpi xmlns:a14="http://schemas.microsoft.com/office/drawing/2010/main" val="0"/>
                        </a:ext>
                      </a:extLst>
                    </a:blip>
                    <a:stretch>
                      <a:fillRect/>
                    </a:stretch>
                  </pic:blipFill>
                  <pic:spPr>
                    <a:xfrm>
                      <a:off x="0" y="0"/>
                      <a:ext cx="3378835" cy="1631315"/>
                    </a:xfrm>
                    <a:prstGeom prst="rect">
                      <a:avLst/>
                    </a:prstGeom>
                  </pic:spPr>
                </pic:pic>
              </a:graphicData>
            </a:graphic>
          </wp:inline>
        </w:drawing>
      </w:r>
    </w:p>
    <w:p w14:paraId="1EED784A" w14:textId="4B4CCC6F" w:rsidR="000B6EAF" w:rsidRDefault="000B6EAF" w:rsidP="000B6EAF">
      <w:pPr>
        <w:pStyle w:val="Heading4"/>
      </w:pPr>
      <w:bookmarkStart w:id="71" w:name="_Toc16869116"/>
      <w:r>
        <w:t>KUBERNETES</w:t>
      </w:r>
      <w:bookmarkEnd w:id="71"/>
    </w:p>
    <w:p w14:paraId="5F204F89" w14:textId="77777777" w:rsidR="00D10221" w:rsidRDefault="00D10221" w:rsidP="00D10221">
      <w:r>
        <w:t>Kubernetes is a software system that allows you to easily deploy and manage containerized</w:t>
      </w:r>
    </w:p>
    <w:p w14:paraId="75982CBC" w14:textId="77777777" w:rsidR="00D10221" w:rsidRDefault="00D10221" w:rsidP="00D10221">
      <w:r>
        <w:t>applications on top of it. It relies on the features of Linux containers to run heterogeneous</w:t>
      </w:r>
    </w:p>
    <w:p w14:paraId="5C4BA2CD" w14:textId="6AF5C0EF" w:rsidR="000B6EAF" w:rsidRDefault="00D10221" w:rsidP="00D10221">
      <w:r>
        <w:t>applications without having to know any internal details of these applications and without having to manually deploy these applications on each host. Because these apps run in containers, they don’t affect other apps running on the same server, which is critical when you run applications for completely different organizations</w:t>
      </w:r>
      <w:r w:rsidR="00B4012E">
        <w:t xml:space="preserve"> </w:t>
      </w:r>
      <w:r>
        <w:t>on the same hardware. Kubernetes enables you to run your software applications on thousands of computer</w:t>
      </w:r>
      <w:r w:rsidR="00B4012E">
        <w:t xml:space="preserve"> </w:t>
      </w:r>
      <w:r>
        <w:t>nodes as if all those nodes were a single, enormous computer. It abstracts away</w:t>
      </w:r>
      <w:r w:rsidR="00B4012E">
        <w:t xml:space="preserve"> </w:t>
      </w:r>
      <w:r>
        <w:t>the underlying infrastructure and, by doing so, simplifies development, deployment,</w:t>
      </w:r>
      <w:r w:rsidR="00B4012E">
        <w:t xml:space="preserve"> </w:t>
      </w:r>
      <w:r>
        <w:t>and management for both development and the operations teams.</w:t>
      </w:r>
      <w:r w:rsidR="00B4012E">
        <w:t xml:space="preserve"> </w:t>
      </w:r>
      <w:r>
        <w:t>Deploying applications through Kubernetes is always the same, whether your cluster</w:t>
      </w:r>
      <w:r w:rsidR="00B4012E">
        <w:t xml:space="preserve"> </w:t>
      </w:r>
      <w:r>
        <w:t>contains only a couple of nodes or thousands of them. The size of the cluster</w:t>
      </w:r>
      <w:r w:rsidR="00B4012E">
        <w:t xml:space="preserve"> </w:t>
      </w:r>
      <w:r>
        <w:t>makes no difference at all. Additional cluster nodes simply represent an additional</w:t>
      </w:r>
      <w:r w:rsidR="00B4012E">
        <w:t xml:space="preserve"> </w:t>
      </w:r>
      <w:r>
        <w:t>amount of resources available to deployed apps.</w:t>
      </w:r>
    </w:p>
    <w:p w14:paraId="421A5E21" w14:textId="4E1A8F5D" w:rsidR="000B6EAF" w:rsidRDefault="00D10221" w:rsidP="000B6EAF">
      <w:r>
        <w:rPr>
          <w:noProof/>
        </w:rPr>
        <w:drawing>
          <wp:inline distT="0" distB="0" distL="0" distR="0" wp14:anchorId="297FED51" wp14:editId="5F4751D0">
            <wp:extent cx="3378835" cy="1551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5C3D15.tmp"/>
                    <pic:cNvPicPr/>
                  </pic:nvPicPr>
                  <pic:blipFill>
                    <a:blip r:embed="rId272">
                      <a:extLst>
                        <a:ext uri="{28A0092B-C50C-407E-A947-70E740481C1C}">
                          <a14:useLocalDpi xmlns:a14="http://schemas.microsoft.com/office/drawing/2010/main" val="0"/>
                        </a:ext>
                      </a:extLst>
                    </a:blip>
                    <a:stretch>
                      <a:fillRect/>
                    </a:stretch>
                  </pic:blipFill>
                  <pic:spPr>
                    <a:xfrm>
                      <a:off x="0" y="0"/>
                      <a:ext cx="3378835" cy="1551305"/>
                    </a:xfrm>
                    <a:prstGeom prst="rect">
                      <a:avLst/>
                    </a:prstGeom>
                  </pic:spPr>
                </pic:pic>
              </a:graphicData>
            </a:graphic>
          </wp:inline>
        </w:drawing>
      </w:r>
    </w:p>
    <w:p w14:paraId="6BFAC012" w14:textId="028818FF" w:rsidR="00D10221" w:rsidRDefault="00D10221" w:rsidP="000B6EAF">
      <w:r>
        <w:rPr>
          <w:noProof/>
        </w:rPr>
        <w:drawing>
          <wp:inline distT="0" distB="0" distL="0" distR="0" wp14:anchorId="6506540D" wp14:editId="0D6BFAFB">
            <wp:extent cx="3378835" cy="1527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5C8D88.tmp"/>
                    <pic:cNvPicPr/>
                  </pic:nvPicPr>
                  <pic:blipFill>
                    <a:blip r:embed="rId273">
                      <a:extLst>
                        <a:ext uri="{28A0092B-C50C-407E-A947-70E740481C1C}">
                          <a14:useLocalDpi xmlns:a14="http://schemas.microsoft.com/office/drawing/2010/main" val="0"/>
                        </a:ext>
                      </a:extLst>
                    </a:blip>
                    <a:stretch>
                      <a:fillRect/>
                    </a:stretch>
                  </pic:blipFill>
                  <pic:spPr>
                    <a:xfrm>
                      <a:off x="0" y="0"/>
                      <a:ext cx="3378835" cy="1527810"/>
                    </a:xfrm>
                    <a:prstGeom prst="rect">
                      <a:avLst/>
                    </a:prstGeom>
                  </pic:spPr>
                </pic:pic>
              </a:graphicData>
            </a:graphic>
          </wp:inline>
        </w:drawing>
      </w:r>
    </w:p>
    <w:p w14:paraId="3A33AFC0" w14:textId="00B0E8DC" w:rsidR="00D10221" w:rsidRDefault="00D10221" w:rsidP="000B6EAF">
      <w:r>
        <w:rPr>
          <w:noProof/>
        </w:rPr>
        <w:drawing>
          <wp:inline distT="0" distB="0" distL="0" distR="0" wp14:anchorId="1DE1EFE1" wp14:editId="3D872F40">
            <wp:extent cx="3378835" cy="2592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5CFE54.tmp"/>
                    <pic:cNvPicPr/>
                  </pic:nvPicPr>
                  <pic:blipFill>
                    <a:blip r:embed="rId274">
                      <a:extLst>
                        <a:ext uri="{28A0092B-C50C-407E-A947-70E740481C1C}">
                          <a14:useLocalDpi xmlns:a14="http://schemas.microsoft.com/office/drawing/2010/main" val="0"/>
                        </a:ext>
                      </a:extLst>
                    </a:blip>
                    <a:stretch>
                      <a:fillRect/>
                    </a:stretch>
                  </pic:blipFill>
                  <pic:spPr>
                    <a:xfrm>
                      <a:off x="0" y="0"/>
                      <a:ext cx="3378835" cy="2592070"/>
                    </a:xfrm>
                    <a:prstGeom prst="rect">
                      <a:avLst/>
                    </a:prstGeom>
                  </pic:spPr>
                </pic:pic>
              </a:graphicData>
            </a:graphic>
          </wp:inline>
        </w:drawing>
      </w:r>
    </w:p>
    <w:p w14:paraId="21C83B6B" w14:textId="199C2E59" w:rsidR="000B6EAF" w:rsidRDefault="000B6EAF" w:rsidP="00C34C83"/>
    <w:p w14:paraId="17AAC1D5" w14:textId="16B475BD" w:rsidR="000B6EAF" w:rsidRPr="00D10221" w:rsidRDefault="000B6EAF" w:rsidP="000B6EAF">
      <w:pPr>
        <w:pStyle w:val="Heading2"/>
        <w:rPr>
          <w:lang w:val="fr-FR"/>
        </w:rPr>
      </w:pPr>
      <w:bookmarkStart w:id="72" w:name="_Toc16869117"/>
      <w:r w:rsidRPr="00D10221">
        <w:rPr>
          <w:lang w:val="fr-FR"/>
        </w:rPr>
        <w:t>PYTHON</w:t>
      </w:r>
      <w:bookmarkEnd w:id="72"/>
    </w:p>
    <w:p w14:paraId="241596A6" w14:textId="0601494E" w:rsidR="000B6EAF" w:rsidRPr="00D10221" w:rsidRDefault="000B6EAF" w:rsidP="000B6EAF">
      <w:pPr>
        <w:pStyle w:val="Heading4"/>
        <w:rPr>
          <w:lang w:val="fr-FR"/>
        </w:rPr>
      </w:pPr>
      <w:bookmarkStart w:id="73" w:name="_Toc16869118"/>
      <w:r w:rsidRPr="00D10221">
        <w:rPr>
          <w:lang w:val="fr-FR"/>
        </w:rPr>
        <w:t>LUIGI</w:t>
      </w:r>
      <w:bookmarkEnd w:id="73"/>
    </w:p>
    <w:p w14:paraId="7A65F5B2" w14:textId="348FAEFE" w:rsidR="000B6EAF" w:rsidRPr="00D10221" w:rsidRDefault="000B6EAF" w:rsidP="00C34C83">
      <w:pPr>
        <w:rPr>
          <w:lang w:val="fr-FR"/>
        </w:rPr>
      </w:pPr>
    </w:p>
    <w:p w14:paraId="07390D89" w14:textId="0E792B0F" w:rsidR="000B6EAF" w:rsidRPr="00D10221" w:rsidRDefault="000B6EAF" w:rsidP="000B6EAF">
      <w:pPr>
        <w:pStyle w:val="Heading4"/>
        <w:rPr>
          <w:lang w:val="fr-FR"/>
        </w:rPr>
      </w:pPr>
      <w:bookmarkStart w:id="74" w:name="_Toc16869119"/>
      <w:r w:rsidRPr="00D10221">
        <w:rPr>
          <w:lang w:val="fr-FR"/>
        </w:rPr>
        <w:t>DASK</w:t>
      </w:r>
      <w:bookmarkEnd w:id="74"/>
    </w:p>
    <w:p w14:paraId="3F26D0CD" w14:textId="4F2524EF" w:rsidR="000B6EAF" w:rsidRPr="00D10221" w:rsidRDefault="000B6EAF" w:rsidP="00C34C83">
      <w:pPr>
        <w:rPr>
          <w:lang w:val="fr-FR"/>
        </w:rPr>
      </w:pPr>
    </w:p>
    <w:p w14:paraId="5F06C435" w14:textId="7BDC43BB" w:rsidR="000B6EAF" w:rsidRPr="00D10221" w:rsidRDefault="000B6EAF" w:rsidP="000B6EAF">
      <w:pPr>
        <w:pStyle w:val="Heading4"/>
        <w:rPr>
          <w:lang w:val="fr-FR"/>
        </w:rPr>
      </w:pPr>
      <w:bookmarkStart w:id="75" w:name="_Toc16869120"/>
      <w:r w:rsidRPr="00D10221">
        <w:rPr>
          <w:lang w:val="fr-FR"/>
        </w:rPr>
        <w:t>PANDAS</w:t>
      </w:r>
      <w:bookmarkEnd w:id="75"/>
    </w:p>
    <w:p w14:paraId="4C1F6A3F" w14:textId="6C3BE2E7" w:rsidR="000B6EAF" w:rsidRPr="00D10221" w:rsidRDefault="000B6EAF" w:rsidP="00C34C83">
      <w:pPr>
        <w:rPr>
          <w:lang w:val="fr-FR"/>
        </w:rPr>
      </w:pPr>
    </w:p>
    <w:p w14:paraId="507CA6F6" w14:textId="21B48976" w:rsidR="000B6EAF" w:rsidRPr="00D10221" w:rsidRDefault="000B6EAF" w:rsidP="000B6EAF">
      <w:pPr>
        <w:pStyle w:val="Heading4"/>
        <w:rPr>
          <w:lang w:val="fr-FR"/>
        </w:rPr>
      </w:pPr>
      <w:bookmarkStart w:id="76" w:name="_Toc16869121"/>
      <w:r w:rsidRPr="00D10221">
        <w:rPr>
          <w:lang w:val="fr-FR"/>
        </w:rPr>
        <w:t>SQL ALCHEMY</w:t>
      </w:r>
      <w:bookmarkEnd w:id="76"/>
    </w:p>
    <w:p w14:paraId="260A36EE" w14:textId="77777777" w:rsidR="000B6EAF" w:rsidRPr="00D10221" w:rsidRDefault="000B6EAF" w:rsidP="00C34C83">
      <w:pPr>
        <w:rPr>
          <w:lang w:val="fr-FR"/>
        </w:rPr>
      </w:pPr>
    </w:p>
    <w:p w14:paraId="3C8D1DB9" w14:textId="0CBA1143" w:rsidR="000B6EAF" w:rsidRPr="00D10221" w:rsidRDefault="000B6EAF" w:rsidP="00C34C83">
      <w:pPr>
        <w:rPr>
          <w:lang w:val="fr-FR"/>
        </w:rPr>
      </w:pPr>
    </w:p>
    <w:p w14:paraId="5934DCA7" w14:textId="4EB00AA3" w:rsidR="000B6EAF" w:rsidRPr="00D10221" w:rsidRDefault="000B6EAF" w:rsidP="000B6EAF">
      <w:pPr>
        <w:pStyle w:val="Heading2"/>
        <w:rPr>
          <w:lang w:val="fr-FR"/>
        </w:rPr>
      </w:pPr>
      <w:bookmarkStart w:id="77" w:name="_Toc16869122"/>
      <w:r w:rsidRPr="00D10221">
        <w:rPr>
          <w:lang w:val="fr-FR"/>
        </w:rPr>
        <w:t>R</w:t>
      </w:r>
      <w:bookmarkEnd w:id="77"/>
    </w:p>
    <w:p w14:paraId="5294E35C" w14:textId="1C68A913" w:rsidR="000B6EAF" w:rsidRDefault="00202D2D" w:rsidP="00202D2D">
      <w:pPr>
        <w:pStyle w:val="Heading4"/>
        <w:rPr>
          <w:lang w:val="fr-FR"/>
        </w:rPr>
      </w:pPr>
      <w:bookmarkStart w:id="78" w:name="_Toc16869123"/>
      <w:r>
        <w:rPr>
          <w:lang w:val="fr-FR"/>
        </w:rPr>
        <w:t>Data Structure</w:t>
      </w:r>
      <w:bookmarkEnd w:id="78"/>
    </w:p>
    <w:p w14:paraId="762B0DA0" w14:textId="0647D9C4" w:rsidR="00202D2D" w:rsidRPr="00D10221" w:rsidRDefault="00202D2D" w:rsidP="00C34C83">
      <w:pPr>
        <w:rPr>
          <w:lang w:val="fr-FR"/>
        </w:rPr>
      </w:pPr>
      <w:r>
        <w:rPr>
          <w:noProof/>
        </w:rPr>
        <w:drawing>
          <wp:inline distT="0" distB="0" distL="0" distR="0" wp14:anchorId="0D79E9A1" wp14:editId="258C1276">
            <wp:extent cx="2409825" cy="1668941"/>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0CF1CC.tmp"/>
                    <pic:cNvPicPr/>
                  </pic:nvPicPr>
                  <pic:blipFill>
                    <a:blip r:embed="rId275">
                      <a:extLst>
                        <a:ext uri="{28A0092B-C50C-407E-A947-70E740481C1C}">
                          <a14:useLocalDpi xmlns:a14="http://schemas.microsoft.com/office/drawing/2010/main" val="0"/>
                        </a:ext>
                      </a:extLst>
                    </a:blip>
                    <a:stretch>
                      <a:fillRect/>
                    </a:stretch>
                  </pic:blipFill>
                  <pic:spPr>
                    <a:xfrm>
                      <a:off x="0" y="0"/>
                      <a:ext cx="2415623" cy="1672956"/>
                    </a:xfrm>
                    <a:prstGeom prst="rect">
                      <a:avLst/>
                    </a:prstGeom>
                  </pic:spPr>
                </pic:pic>
              </a:graphicData>
            </a:graphic>
          </wp:inline>
        </w:drawing>
      </w:r>
    </w:p>
    <w:p w14:paraId="07596F2E" w14:textId="0D0AE977" w:rsidR="000B6EAF" w:rsidRPr="00D10221" w:rsidRDefault="000B6EAF" w:rsidP="00C34C83">
      <w:pPr>
        <w:rPr>
          <w:lang w:val="fr-FR"/>
        </w:rPr>
      </w:pPr>
    </w:p>
    <w:p w14:paraId="76AB4515" w14:textId="197BB24D" w:rsidR="000B6EAF" w:rsidRPr="00D10221" w:rsidRDefault="000B6EAF" w:rsidP="000B6EAF">
      <w:pPr>
        <w:pStyle w:val="Heading2"/>
        <w:rPr>
          <w:lang w:val="fr-FR"/>
        </w:rPr>
      </w:pPr>
      <w:bookmarkStart w:id="79" w:name="_Toc16869124"/>
      <w:r w:rsidRPr="00D10221">
        <w:rPr>
          <w:lang w:val="fr-FR"/>
        </w:rPr>
        <w:t>JAVASCRIPT</w:t>
      </w:r>
      <w:bookmarkEnd w:id="79"/>
    </w:p>
    <w:p w14:paraId="3973F83C" w14:textId="3106DB7B" w:rsidR="000B6EAF" w:rsidRPr="00D10221" w:rsidRDefault="000B6EAF" w:rsidP="00C34C83">
      <w:pPr>
        <w:rPr>
          <w:lang w:val="fr-FR"/>
        </w:rPr>
      </w:pPr>
    </w:p>
    <w:p w14:paraId="6F1ED4AC" w14:textId="0CD1C645" w:rsidR="000B6EAF" w:rsidRPr="00D10221" w:rsidRDefault="000B6EAF" w:rsidP="00C34C83">
      <w:pPr>
        <w:rPr>
          <w:lang w:val="fr-FR"/>
        </w:rPr>
      </w:pPr>
    </w:p>
    <w:p w14:paraId="66AFFB3D" w14:textId="19D54EEC" w:rsidR="000B6EAF" w:rsidRDefault="000B6EAF" w:rsidP="000B6EAF">
      <w:pPr>
        <w:pStyle w:val="Heading2"/>
      </w:pPr>
      <w:bookmarkStart w:id="80" w:name="_Toc16869125"/>
      <w:r>
        <w:t>SCIKIT-LEARN</w:t>
      </w:r>
      <w:bookmarkEnd w:id="80"/>
    </w:p>
    <w:p w14:paraId="274178BF" w14:textId="15C1F608" w:rsidR="000B6EAF" w:rsidRDefault="000B6EAF" w:rsidP="00C34C83"/>
    <w:p w14:paraId="4D083EB0" w14:textId="5059BF1A" w:rsidR="000B6EAF" w:rsidRDefault="000B6EAF" w:rsidP="00C34C83"/>
    <w:p w14:paraId="1E052822" w14:textId="4B875EB2" w:rsidR="000B6EAF" w:rsidRDefault="000B6EAF" w:rsidP="000B6EAF">
      <w:pPr>
        <w:pStyle w:val="Heading2"/>
      </w:pPr>
      <w:bookmarkStart w:id="81" w:name="_Toc16869126"/>
      <w:r>
        <w:t>TENSORFLOW</w:t>
      </w:r>
      <w:bookmarkEnd w:id="81"/>
    </w:p>
    <w:p w14:paraId="425F2473" w14:textId="2348A0E4" w:rsidR="000B6EAF" w:rsidRDefault="000B6EAF" w:rsidP="00C34C83"/>
    <w:p w14:paraId="34511695" w14:textId="25DC1E1C" w:rsidR="000B6EAF" w:rsidRDefault="000B6EAF" w:rsidP="00C34C83"/>
    <w:p w14:paraId="087BD2B2" w14:textId="114EA4D3" w:rsidR="000B6EAF" w:rsidRDefault="000B6EAF" w:rsidP="00C34C83"/>
    <w:p w14:paraId="1115E1EF" w14:textId="53231280" w:rsidR="000B6EAF" w:rsidRDefault="000B6EAF" w:rsidP="000B6EAF">
      <w:pPr>
        <w:pStyle w:val="Heading2"/>
      </w:pPr>
      <w:bookmarkStart w:id="82" w:name="_Toc16869127"/>
      <w:r>
        <w:t>PYTORCH</w:t>
      </w:r>
      <w:bookmarkEnd w:id="82"/>
    </w:p>
    <w:p w14:paraId="0389903F" w14:textId="4F6F68E6" w:rsidR="000B6EAF" w:rsidRDefault="000B6EAF" w:rsidP="00C34C83"/>
    <w:p w14:paraId="00181940" w14:textId="378D499F" w:rsidR="000B6EAF" w:rsidRDefault="000B6EAF" w:rsidP="00C34C83"/>
    <w:p w14:paraId="424E3A65" w14:textId="6BD1F128" w:rsidR="000B6EAF" w:rsidRDefault="000B6EAF" w:rsidP="000B6EAF">
      <w:pPr>
        <w:pStyle w:val="Heading2"/>
      </w:pPr>
      <w:bookmarkStart w:id="83" w:name="_Toc16869128"/>
      <w:r>
        <w:t>MACHINE LEARNING</w:t>
      </w:r>
      <w:bookmarkEnd w:id="83"/>
    </w:p>
    <w:p w14:paraId="701D74A7" w14:textId="142D265D" w:rsidR="000B6EAF" w:rsidRDefault="008D01D5" w:rsidP="008D01D5">
      <w:r w:rsidRPr="008D01D5">
        <w:rPr>
          <w:b/>
        </w:rPr>
        <w:sym w:font="Wingdings" w:char="F077"/>
      </w:r>
      <w:r w:rsidRPr="008D01D5">
        <w:rPr>
          <w:b/>
          <w:color w:val="0070C0"/>
        </w:rPr>
        <w:t>Regression questions</w:t>
      </w:r>
      <w:r>
        <w:t xml:space="preserve">: ‘How much’ and ‘how many’. For example, how much will my car be worth in two years? </w:t>
      </w:r>
      <w:r>
        <w:sym w:font="Wingdings" w:char="F077"/>
      </w:r>
      <w:r w:rsidRPr="008D01D5">
        <w:rPr>
          <w:b/>
          <w:color w:val="0070C0"/>
        </w:rPr>
        <w:t>Classification questions</w:t>
      </w:r>
      <w:r>
        <w:t xml:space="preserve">: such as ‘Type of object’. For example, what to class does this object belong? </w:t>
      </w:r>
      <w:r>
        <w:sym w:font="Wingdings" w:char="F077"/>
      </w:r>
      <w:r w:rsidRPr="008D01D5">
        <w:rPr>
          <w:b/>
          <w:color w:val="0070C0"/>
        </w:rPr>
        <w:t>Clustering or grouping questions</w:t>
      </w:r>
      <w:r>
        <w:t xml:space="preserve">. For example, what are the different clusters for this particular set of objects? </w:t>
      </w:r>
      <w:r>
        <w:sym w:font="Wingdings" w:char="F077"/>
      </w:r>
      <w:r w:rsidRPr="008D01D5">
        <w:rPr>
          <w:b/>
          <w:color w:val="0070C0"/>
        </w:rPr>
        <w:t>Abnormality detection questions</w:t>
      </w:r>
      <w:r>
        <w:t>. For example, is this object abnormal based on what is defined as normal?</w:t>
      </w:r>
    </w:p>
    <w:p w14:paraId="6DC0891A" w14:textId="03CADAE8" w:rsidR="000B6EAF" w:rsidRDefault="000B6EAF" w:rsidP="000B6EAF">
      <w:pPr>
        <w:pStyle w:val="Heading4"/>
      </w:pPr>
      <w:bookmarkStart w:id="84" w:name="_Toc16869129"/>
      <w:r>
        <w:t>Regression</w:t>
      </w:r>
      <w:bookmarkEnd w:id="84"/>
    </w:p>
    <w:p w14:paraId="183CAC62" w14:textId="6AADE49F" w:rsidR="000B6EAF" w:rsidRDefault="000B6EAF" w:rsidP="00C34C83"/>
    <w:p w14:paraId="2C288A5E" w14:textId="3292A26F" w:rsidR="000B6EAF" w:rsidRDefault="000B6EAF" w:rsidP="000B6EAF">
      <w:pPr>
        <w:pStyle w:val="Heading4"/>
      </w:pPr>
      <w:bookmarkStart w:id="85" w:name="_Toc16869130"/>
      <w:r>
        <w:t>Boost</w:t>
      </w:r>
      <w:bookmarkEnd w:id="85"/>
    </w:p>
    <w:p w14:paraId="3E6E3CEA" w14:textId="2623A684" w:rsidR="000B6EAF" w:rsidRDefault="000B6EAF" w:rsidP="00C34C83"/>
    <w:p w14:paraId="40B7D0B2" w14:textId="27FE5586" w:rsidR="000B6EAF" w:rsidRDefault="000B6EAF" w:rsidP="000B6EAF">
      <w:pPr>
        <w:pStyle w:val="Heading4"/>
      </w:pPr>
      <w:bookmarkStart w:id="86" w:name="_Toc16869131"/>
      <w:r>
        <w:t>Deep Learning</w:t>
      </w:r>
      <w:bookmarkEnd w:id="86"/>
    </w:p>
    <w:p w14:paraId="6323C0C2" w14:textId="6DA6AC77" w:rsidR="000B6EAF" w:rsidRDefault="000B6EAF" w:rsidP="00C34C83"/>
    <w:p w14:paraId="3B17ABB5" w14:textId="5BA14ED2" w:rsidR="00A461F2" w:rsidRDefault="00A461F2" w:rsidP="00594A1F">
      <w:pPr>
        <w:pStyle w:val="Heading2"/>
      </w:pPr>
      <w:bookmarkStart w:id="87" w:name="_Toc16869132"/>
      <w:r>
        <w:t>Feature Engineering</w:t>
      </w:r>
      <w:bookmarkEnd w:id="87"/>
    </w:p>
    <w:p w14:paraId="3D21A9A2" w14:textId="21F2AFFD" w:rsidR="000B6EAF" w:rsidRDefault="00594A1F" w:rsidP="000B6EAF">
      <w:r>
        <w:sym w:font="Wingdings" w:char="F08C"/>
      </w:r>
      <w:r w:rsidRPr="008D01D5">
        <w:rPr>
          <w:b/>
          <w:color w:val="0070C0"/>
        </w:rPr>
        <w:t>Resampling Imbalanced Data</w:t>
      </w:r>
      <w:r>
        <w:t xml:space="preserve">: Balanced Accuracy, Precision-Recall Curves, F1-score, SMOTE (Synthetic Minority Oversampling Technique) </w:t>
      </w:r>
      <w:r>
        <w:sym w:font="Wingdings" w:char="F08D"/>
      </w:r>
      <w:r w:rsidRPr="008D01D5">
        <w:rPr>
          <w:b/>
          <w:color w:val="0070C0"/>
        </w:rPr>
        <w:t>Creating New Features</w:t>
      </w:r>
      <w:r w:rsidRPr="008D01D5">
        <w:rPr>
          <w:color w:val="0070C0"/>
        </w:rPr>
        <w:t>:</w:t>
      </w:r>
      <w:r>
        <w:t xml:space="preserve"> DFS (Deep Feature Synthesis) </w:t>
      </w:r>
      <w:r>
        <w:sym w:font="Wingdings" w:char="F08E"/>
      </w:r>
      <w:r w:rsidRPr="008D01D5">
        <w:rPr>
          <w:b/>
          <w:color w:val="0070C0"/>
        </w:rPr>
        <w:t>Handling Missing Values</w:t>
      </w:r>
      <w:r>
        <w:t xml:space="preserve">: Iterative Imputer (R imputation packages missForest, mi, mice, etc.) </w:t>
      </w:r>
      <w:r>
        <w:sym w:font="Wingdings" w:char="F08F"/>
      </w:r>
      <w:r w:rsidRPr="008D01D5">
        <w:rPr>
          <w:b/>
          <w:color w:val="0070C0"/>
        </w:rPr>
        <w:t>Outlier Detection</w:t>
      </w:r>
      <w:r>
        <w:t>: Isolation Forest</w:t>
      </w:r>
    </w:p>
    <w:p w14:paraId="2E4B1320" w14:textId="77777777" w:rsidR="000B6EAF" w:rsidRPr="00D10221" w:rsidRDefault="000B6EAF" w:rsidP="00C34C83">
      <w:pPr>
        <w:rPr>
          <w:lang w:val="fr-FR"/>
        </w:rPr>
      </w:pPr>
    </w:p>
    <w:p w14:paraId="47F8F750" w14:textId="353492E0" w:rsidR="00C34C83" w:rsidRPr="00D10221" w:rsidRDefault="00C34C83" w:rsidP="00C34C83">
      <w:pPr>
        <w:rPr>
          <w:lang w:val="fr-FR"/>
        </w:rPr>
      </w:pPr>
    </w:p>
    <w:p w14:paraId="3CF37AE9" w14:textId="77777777" w:rsidR="00C34C83" w:rsidRPr="00D10221" w:rsidRDefault="00C34C83" w:rsidP="00C34C83">
      <w:pPr>
        <w:rPr>
          <w:lang w:val="fr-FR"/>
        </w:rPr>
      </w:pPr>
    </w:p>
    <w:p w14:paraId="2C3B3608" w14:textId="7694A306" w:rsidR="00C34C83" w:rsidRPr="00D10221" w:rsidRDefault="00C34C83" w:rsidP="00C34C83">
      <w:pPr>
        <w:rPr>
          <w:lang w:val="fr-FR"/>
        </w:rPr>
      </w:pPr>
    </w:p>
    <w:p w14:paraId="0CEA00D2" w14:textId="77777777" w:rsidR="00AF6089" w:rsidRPr="00D10221" w:rsidRDefault="00AF6089" w:rsidP="00C34C83">
      <w:pPr>
        <w:rPr>
          <w:lang w:val="fr-FR"/>
        </w:rPr>
        <w:sectPr w:rsidR="00AF6089" w:rsidRPr="00D10221" w:rsidSect="0061450A">
          <w:pgSz w:w="12240" w:h="15840"/>
          <w:pgMar w:top="720" w:right="590" w:bottom="450" w:left="720" w:header="576" w:footer="172" w:gutter="0"/>
          <w:cols w:num="2" w:space="288"/>
          <w:docGrid w:linePitch="360"/>
        </w:sectPr>
      </w:pPr>
    </w:p>
    <w:p w14:paraId="39D78BB7" w14:textId="731CABF2" w:rsidR="00D10221" w:rsidRDefault="00D10221" w:rsidP="00D10221">
      <w:pPr>
        <w:pStyle w:val="Heading1"/>
        <w:rPr>
          <w:lang w:val="fr-FR"/>
        </w:rPr>
      </w:pPr>
      <w:bookmarkStart w:id="88" w:name="_Toc16869133"/>
      <w:r w:rsidRPr="00D10221">
        <w:rPr>
          <w:lang w:val="fr-FR"/>
        </w:rPr>
        <w:t>EXHIBIT</w:t>
      </w:r>
      <w:bookmarkEnd w:id="88"/>
    </w:p>
    <w:p w14:paraId="2DFD5F99" w14:textId="6A5597A2" w:rsidR="00A9324A" w:rsidRDefault="00A9324A" w:rsidP="00A9324A">
      <w:pPr>
        <w:pStyle w:val="Heading2"/>
        <w:rPr>
          <w:lang w:val="fr-FR"/>
        </w:rPr>
      </w:pPr>
      <w:bookmarkStart w:id="89" w:name="_Toc16869134"/>
      <w:r>
        <w:rPr>
          <w:lang w:val="fr-FR"/>
        </w:rPr>
        <w:t>Audit Lifecycle</w:t>
      </w:r>
      <w:bookmarkEnd w:id="89"/>
    </w:p>
    <w:p w14:paraId="70A70C66" w14:textId="5E27158A" w:rsidR="00A9324A" w:rsidRPr="00A9324A" w:rsidRDefault="00A9324A" w:rsidP="00A9324A">
      <w:pPr>
        <w:rPr>
          <w:lang w:val="fr-FR"/>
        </w:rPr>
      </w:pPr>
      <w:r>
        <w:rPr>
          <w:noProof/>
        </w:rPr>
        <w:drawing>
          <wp:inline distT="0" distB="0" distL="0" distR="0" wp14:anchorId="1C722B26" wp14:editId="4AF13D1F">
            <wp:extent cx="8905875" cy="475829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2C23ED.tmp"/>
                    <pic:cNvPicPr/>
                  </pic:nvPicPr>
                  <pic:blipFill>
                    <a:blip r:embed="rId276">
                      <a:extLst>
                        <a:ext uri="{28A0092B-C50C-407E-A947-70E740481C1C}">
                          <a14:useLocalDpi xmlns:a14="http://schemas.microsoft.com/office/drawing/2010/main" val="0"/>
                        </a:ext>
                      </a:extLst>
                    </a:blip>
                    <a:stretch>
                      <a:fillRect/>
                    </a:stretch>
                  </pic:blipFill>
                  <pic:spPr>
                    <a:xfrm>
                      <a:off x="0" y="0"/>
                      <a:ext cx="8910345" cy="4760687"/>
                    </a:xfrm>
                    <a:prstGeom prst="rect">
                      <a:avLst/>
                    </a:prstGeom>
                  </pic:spPr>
                </pic:pic>
              </a:graphicData>
            </a:graphic>
          </wp:inline>
        </w:drawing>
      </w:r>
    </w:p>
    <w:p w14:paraId="3F3F2061" w14:textId="5BC5443C" w:rsidR="00C34C83" w:rsidRPr="005C6562" w:rsidRDefault="00AF6089" w:rsidP="00AF6089">
      <w:pPr>
        <w:pStyle w:val="Heading2"/>
      </w:pPr>
      <w:bookmarkStart w:id="90" w:name="_Toc16869135"/>
      <w:r w:rsidRPr="005C6562">
        <w:t>AGILE AUDIT</w:t>
      </w:r>
      <w:bookmarkEnd w:id="90"/>
    </w:p>
    <w:p w14:paraId="179AD21C" w14:textId="30C6F1D8" w:rsidR="00AF6089" w:rsidRDefault="00AF6089" w:rsidP="00AF6089">
      <w:r w:rsidRPr="00AF6089">
        <w:t>Agile concepts:</w:t>
      </w:r>
      <w:r>
        <w:t xml:space="preserve"> </w:t>
      </w:r>
      <w:r w:rsidRPr="00AF6089">
        <w:t>•Audit Increment planning” build a backlog of key risks and controls</w:t>
      </w:r>
      <w:r>
        <w:t xml:space="preserve"> •Execute each sprint (2 week intervals) •After each sprint have a sprint review meeting with L4 to discuss results and initiate. After each sprint have tollgate to discuss stopping or continuing with audit •After each sprint and before next Sprint have Lessons learned session to discuss went well in sprint and what needs enhancements from next sprint •Holding daily scrum meetings (10 minutes) to discuss progress from yesterday, plan for current day and if any escalation is required</w:t>
      </w:r>
    </w:p>
    <w:p w14:paraId="5B38C7EE" w14:textId="75E27CC0" w:rsidR="00AF6089" w:rsidRDefault="00AF6089" w:rsidP="00AF6089">
      <w:r>
        <w:rPr>
          <w:noProof/>
        </w:rPr>
        <w:drawing>
          <wp:inline distT="0" distB="0" distL="0" distR="0" wp14:anchorId="146CAA38" wp14:editId="38155AA2">
            <wp:extent cx="5619750" cy="3058850"/>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5CD3B3.tmp"/>
                    <pic:cNvPicPr/>
                  </pic:nvPicPr>
                  <pic:blipFill>
                    <a:blip r:embed="rId277">
                      <a:extLst>
                        <a:ext uri="{28A0092B-C50C-407E-A947-70E740481C1C}">
                          <a14:useLocalDpi xmlns:a14="http://schemas.microsoft.com/office/drawing/2010/main" val="0"/>
                        </a:ext>
                      </a:extLst>
                    </a:blip>
                    <a:stretch>
                      <a:fillRect/>
                    </a:stretch>
                  </pic:blipFill>
                  <pic:spPr>
                    <a:xfrm>
                      <a:off x="0" y="0"/>
                      <a:ext cx="5638723" cy="3069177"/>
                    </a:xfrm>
                    <a:prstGeom prst="rect">
                      <a:avLst/>
                    </a:prstGeom>
                  </pic:spPr>
                </pic:pic>
              </a:graphicData>
            </a:graphic>
          </wp:inline>
        </w:drawing>
      </w:r>
    </w:p>
    <w:p w14:paraId="0CD8D15B" w14:textId="4A6FDDC9" w:rsidR="00716A10" w:rsidRDefault="00716A10" w:rsidP="00AF6089">
      <w:r>
        <w:rPr>
          <w:noProof/>
        </w:rPr>
        <w:drawing>
          <wp:inline distT="0" distB="0" distL="0" distR="0" wp14:anchorId="409C37F8" wp14:editId="54450140">
            <wp:extent cx="6019800" cy="3279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5C4EA0.tmp"/>
                    <pic:cNvPicPr/>
                  </pic:nvPicPr>
                  <pic:blipFill>
                    <a:blip r:embed="rId278">
                      <a:extLst>
                        <a:ext uri="{28A0092B-C50C-407E-A947-70E740481C1C}">
                          <a14:useLocalDpi xmlns:a14="http://schemas.microsoft.com/office/drawing/2010/main" val="0"/>
                        </a:ext>
                      </a:extLst>
                    </a:blip>
                    <a:stretch>
                      <a:fillRect/>
                    </a:stretch>
                  </pic:blipFill>
                  <pic:spPr>
                    <a:xfrm>
                      <a:off x="0" y="0"/>
                      <a:ext cx="6041115" cy="3291248"/>
                    </a:xfrm>
                    <a:prstGeom prst="rect">
                      <a:avLst/>
                    </a:prstGeom>
                  </pic:spPr>
                </pic:pic>
              </a:graphicData>
            </a:graphic>
          </wp:inline>
        </w:drawing>
      </w:r>
    </w:p>
    <w:p w14:paraId="62DE9F13" w14:textId="68961BE8" w:rsidR="00716A10" w:rsidRDefault="00716A10" w:rsidP="00716A10">
      <w:pPr>
        <w:pStyle w:val="Heading2"/>
      </w:pPr>
      <w:bookmarkStart w:id="91" w:name="_Toc16869136"/>
      <w:r>
        <w:t>APPLICATION DEVELOPMENT AGILE</w:t>
      </w:r>
      <w:bookmarkEnd w:id="91"/>
    </w:p>
    <w:p w14:paraId="3E311B2D" w14:textId="12F1FD1D" w:rsidR="00716A10" w:rsidRDefault="00716A10" w:rsidP="00AF6089">
      <w:r>
        <w:rPr>
          <w:noProof/>
        </w:rPr>
        <w:drawing>
          <wp:inline distT="0" distB="0" distL="0" distR="0" wp14:anchorId="68880664" wp14:editId="527B4FE9">
            <wp:extent cx="8905875" cy="57581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2C669F.tmp"/>
                    <pic:cNvPicPr/>
                  </pic:nvPicPr>
                  <pic:blipFill>
                    <a:blip r:embed="rId279">
                      <a:extLst>
                        <a:ext uri="{28A0092B-C50C-407E-A947-70E740481C1C}">
                          <a14:useLocalDpi xmlns:a14="http://schemas.microsoft.com/office/drawing/2010/main" val="0"/>
                        </a:ext>
                      </a:extLst>
                    </a:blip>
                    <a:stretch>
                      <a:fillRect/>
                    </a:stretch>
                  </pic:blipFill>
                  <pic:spPr>
                    <a:xfrm>
                      <a:off x="0" y="0"/>
                      <a:ext cx="8912701" cy="5762574"/>
                    </a:xfrm>
                    <a:prstGeom prst="rect">
                      <a:avLst/>
                    </a:prstGeom>
                  </pic:spPr>
                </pic:pic>
              </a:graphicData>
            </a:graphic>
          </wp:inline>
        </w:drawing>
      </w:r>
    </w:p>
    <w:p w14:paraId="6BA0CE7D" w14:textId="7EEA1988" w:rsidR="00AF6089" w:rsidRPr="00AF6089" w:rsidRDefault="00AF6089" w:rsidP="00AF6089"/>
    <w:p w14:paraId="6A9AF2D9" w14:textId="77777777" w:rsidR="00C34C83" w:rsidRPr="00AF6089" w:rsidRDefault="00C34C83" w:rsidP="00C34C83"/>
    <w:p w14:paraId="1FEEC1BA" w14:textId="77777777" w:rsidR="00C34C83" w:rsidRPr="00AF6089" w:rsidRDefault="00C34C83" w:rsidP="00C34C83"/>
    <w:p w14:paraId="65DD5CC2" w14:textId="690C7BE0" w:rsidR="00C34C83" w:rsidRDefault="00594D5D" w:rsidP="00594D5D">
      <w:pPr>
        <w:pStyle w:val="Heading2"/>
      </w:pPr>
      <w:bookmarkStart w:id="92" w:name="_Toc16869137"/>
      <w:r>
        <w:t>NOVA Target State</w:t>
      </w:r>
      <w:bookmarkEnd w:id="92"/>
    </w:p>
    <w:p w14:paraId="1EF92202" w14:textId="430B4B4C" w:rsidR="00594D5D" w:rsidRDefault="00594D5D" w:rsidP="00C34C83">
      <w:r>
        <w:rPr>
          <w:noProof/>
        </w:rPr>
        <w:drawing>
          <wp:inline distT="0" distB="0" distL="0" distR="0" wp14:anchorId="2C548CEC" wp14:editId="53356908">
            <wp:extent cx="7059010" cy="4105848"/>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5CC50D.tmp"/>
                    <pic:cNvPicPr/>
                  </pic:nvPicPr>
                  <pic:blipFill>
                    <a:blip r:embed="rId280">
                      <a:extLst>
                        <a:ext uri="{28A0092B-C50C-407E-A947-70E740481C1C}">
                          <a14:useLocalDpi xmlns:a14="http://schemas.microsoft.com/office/drawing/2010/main" val="0"/>
                        </a:ext>
                      </a:extLst>
                    </a:blip>
                    <a:stretch>
                      <a:fillRect/>
                    </a:stretch>
                  </pic:blipFill>
                  <pic:spPr>
                    <a:xfrm>
                      <a:off x="0" y="0"/>
                      <a:ext cx="7059010" cy="4105848"/>
                    </a:xfrm>
                    <a:prstGeom prst="rect">
                      <a:avLst/>
                    </a:prstGeom>
                  </pic:spPr>
                </pic:pic>
              </a:graphicData>
            </a:graphic>
          </wp:inline>
        </w:drawing>
      </w:r>
    </w:p>
    <w:p w14:paraId="3E398C04" w14:textId="3F0F242C" w:rsidR="004A3DF3" w:rsidRDefault="004A3DF3" w:rsidP="00594D5D">
      <w:pPr>
        <w:pStyle w:val="Heading2"/>
      </w:pPr>
      <w:bookmarkStart w:id="93" w:name="_Toc16869138"/>
      <w:r>
        <w:t>IDR Data Governance</w:t>
      </w:r>
      <w:bookmarkEnd w:id="93"/>
    </w:p>
    <w:p w14:paraId="42EB6F58" w14:textId="7F764F57" w:rsidR="004A3DF3" w:rsidRPr="004A3DF3" w:rsidRDefault="004A3DF3" w:rsidP="004A3DF3">
      <w:r>
        <w:rPr>
          <w:noProof/>
        </w:rPr>
        <w:drawing>
          <wp:inline distT="0" distB="0" distL="0" distR="0" wp14:anchorId="78CEB3E3" wp14:editId="2BEC945F">
            <wp:extent cx="6018472" cy="2707518"/>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5C478E.tmp"/>
                    <pic:cNvPicPr/>
                  </pic:nvPicPr>
                  <pic:blipFill>
                    <a:blip r:embed="rId281">
                      <a:extLst>
                        <a:ext uri="{28A0092B-C50C-407E-A947-70E740481C1C}">
                          <a14:useLocalDpi xmlns:a14="http://schemas.microsoft.com/office/drawing/2010/main" val="0"/>
                        </a:ext>
                      </a:extLst>
                    </a:blip>
                    <a:stretch>
                      <a:fillRect/>
                    </a:stretch>
                  </pic:blipFill>
                  <pic:spPr>
                    <a:xfrm>
                      <a:off x="0" y="0"/>
                      <a:ext cx="6028781" cy="2712156"/>
                    </a:xfrm>
                    <a:prstGeom prst="rect">
                      <a:avLst/>
                    </a:prstGeom>
                  </pic:spPr>
                </pic:pic>
              </a:graphicData>
            </a:graphic>
          </wp:inline>
        </w:drawing>
      </w:r>
    </w:p>
    <w:p w14:paraId="235471F6" w14:textId="120AAA72" w:rsidR="00594D5D" w:rsidRDefault="00594D5D" w:rsidP="00594D5D">
      <w:pPr>
        <w:pStyle w:val="Heading2"/>
      </w:pPr>
      <w:bookmarkStart w:id="94" w:name="_Toc16869139"/>
      <w:r>
        <w:t>IDR Data Quality Lifecycle</w:t>
      </w:r>
      <w:bookmarkEnd w:id="94"/>
    </w:p>
    <w:p w14:paraId="6D58EBB8" w14:textId="6E2DC770" w:rsidR="00594D5D" w:rsidRDefault="00594D5D" w:rsidP="00C34C83">
      <w:r>
        <w:rPr>
          <w:noProof/>
        </w:rPr>
        <w:drawing>
          <wp:inline distT="0" distB="0" distL="0" distR="0" wp14:anchorId="64BB3670" wp14:editId="064E107B">
            <wp:extent cx="3231721" cy="2753833"/>
            <wp:effectExtent l="0" t="0" r="698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5CA4D6.tmp"/>
                    <pic:cNvPicPr/>
                  </pic:nvPicPr>
                  <pic:blipFill>
                    <a:blip r:embed="rId282">
                      <a:extLst>
                        <a:ext uri="{28A0092B-C50C-407E-A947-70E740481C1C}">
                          <a14:useLocalDpi xmlns:a14="http://schemas.microsoft.com/office/drawing/2010/main" val="0"/>
                        </a:ext>
                      </a:extLst>
                    </a:blip>
                    <a:stretch>
                      <a:fillRect/>
                    </a:stretch>
                  </pic:blipFill>
                  <pic:spPr>
                    <a:xfrm>
                      <a:off x="0" y="0"/>
                      <a:ext cx="3258966" cy="2777049"/>
                    </a:xfrm>
                    <a:prstGeom prst="rect">
                      <a:avLst/>
                    </a:prstGeom>
                  </pic:spPr>
                </pic:pic>
              </a:graphicData>
            </a:graphic>
          </wp:inline>
        </w:drawing>
      </w:r>
    </w:p>
    <w:p w14:paraId="6D48F996" w14:textId="71C6F8D5" w:rsidR="00594D5D" w:rsidRDefault="00594D5D" w:rsidP="00C34C83">
      <w:r>
        <w:rPr>
          <w:noProof/>
        </w:rPr>
        <w:drawing>
          <wp:inline distT="0" distB="0" distL="0" distR="0" wp14:anchorId="02C09AAB" wp14:editId="00A254E1">
            <wp:extent cx="5369442" cy="2762916"/>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5C2F83.tmp"/>
                    <pic:cNvPicPr/>
                  </pic:nvPicPr>
                  <pic:blipFill>
                    <a:blip r:embed="rId283">
                      <a:extLst>
                        <a:ext uri="{28A0092B-C50C-407E-A947-70E740481C1C}">
                          <a14:useLocalDpi xmlns:a14="http://schemas.microsoft.com/office/drawing/2010/main" val="0"/>
                        </a:ext>
                      </a:extLst>
                    </a:blip>
                    <a:stretch>
                      <a:fillRect/>
                    </a:stretch>
                  </pic:blipFill>
                  <pic:spPr>
                    <a:xfrm>
                      <a:off x="0" y="0"/>
                      <a:ext cx="5392686" cy="2774877"/>
                    </a:xfrm>
                    <a:prstGeom prst="rect">
                      <a:avLst/>
                    </a:prstGeom>
                  </pic:spPr>
                </pic:pic>
              </a:graphicData>
            </a:graphic>
          </wp:inline>
        </w:drawing>
      </w:r>
    </w:p>
    <w:p w14:paraId="794506BA" w14:textId="49E06B62" w:rsidR="00594D5D" w:rsidRDefault="00594D5D" w:rsidP="00594D5D">
      <w:pPr>
        <w:pStyle w:val="Heading2"/>
      </w:pPr>
      <w:bookmarkStart w:id="95" w:name="_Toc16869140"/>
      <w:r>
        <w:t>IDR State Architecture</w:t>
      </w:r>
      <w:bookmarkEnd w:id="95"/>
    </w:p>
    <w:p w14:paraId="41846212" w14:textId="71C52409" w:rsidR="00594D5D" w:rsidRDefault="00594D5D" w:rsidP="00C34C83">
      <w:r>
        <w:rPr>
          <w:noProof/>
        </w:rPr>
        <w:drawing>
          <wp:inline distT="0" distB="0" distL="0" distR="0" wp14:anchorId="6FEC6A9B" wp14:editId="2C8C67C9">
            <wp:extent cx="7363853" cy="5210902"/>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5C470B.tmp"/>
                    <pic:cNvPicPr/>
                  </pic:nvPicPr>
                  <pic:blipFill>
                    <a:blip r:embed="rId284">
                      <a:extLst>
                        <a:ext uri="{28A0092B-C50C-407E-A947-70E740481C1C}">
                          <a14:useLocalDpi xmlns:a14="http://schemas.microsoft.com/office/drawing/2010/main" val="0"/>
                        </a:ext>
                      </a:extLst>
                    </a:blip>
                    <a:stretch>
                      <a:fillRect/>
                    </a:stretch>
                  </pic:blipFill>
                  <pic:spPr>
                    <a:xfrm>
                      <a:off x="0" y="0"/>
                      <a:ext cx="7363853" cy="5210902"/>
                    </a:xfrm>
                    <a:prstGeom prst="rect">
                      <a:avLst/>
                    </a:prstGeom>
                  </pic:spPr>
                </pic:pic>
              </a:graphicData>
            </a:graphic>
          </wp:inline>
        </w:drawing>
      </w:r>
    </w:p>
    <w:p w14:paraId="33046395" w14:textId="4B97F582" w:rsidR="00472D7B" w:rsidRDefault="00472D7B" w:rsidP="00C34C83">
      <w:r>
        <w:rPr>
          <w:noProof/>
        </w:rPr>
        <w:drawing>
          <wp:inline distT="0" distB="0" distL="0" distR="0" wp14:anchorId="6C71F616" wp14:editId="64397B3F">
            <wp:extent cx="5041900" cy="261231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5C3D10.tmp"/>
                    <pic:cNvPicPr/>
                  </pic:nvPicPr>
                  <pic:blipFill>
                    <a:blip r:embed="rId285">
                      <a:extLst>
                        <a:ext uri="{28A0092B-C50C-407E-A947-70E740481C1C}">
                          <a14:useLocalDpi xmlns:a14="http://schemas.microsoft.com/office/drawing/2010/main" val="0"/>
                        </a:ext>
                      </a:extLst>
                    </a:blip>
                    <a:stretch>
                      <a:fillRect/>
                    </a:stretch>
                  </pic:blipFill>
                  <pic:spPr>
                    <a:xfrm>
                      <a:off x="0" y="0"/>
                      <a:ext cx="5074162" cy="2629030"/>
                    </a:xfrm>
                    <a:prstGeom prst="rect">
                      <a:avLst/>
                    </a:prstGeom>
                  </pic:spPr>
                </pic:pic>
              </a:graphicData>
            </a:graphic>
          </wp:inline>
        </w:drawing>
      </w:r>
    </w:p>
    <w:p w14:paraId="1FB24F06" w14:textId="237E294B" w:rsidR="00472D7B" w:rsidRDefault="00472D7B" w:rsidP="00C34C83">
      <w:r>
        <w:rPr>
          <w:noProof/>
        </w:rPr>
        <w:drawing>
          <wp:inline distT="0" distB="0" distL="0" distR="0" wp14:anchorId="17EE852C" wp14:editId="49B2910F">
            <wp:extent cx="5226050" cy="24071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5C18EA.tmp"/>
                    <pic:cNvPicPr/>
                  </pic:nvPicPr>
                  <pic:blipFill>
                    <a:blip r:embed="rId286">
                      <a:extLst>
                        <a:ext uri="{28A0092B-C50C-407E-A947-70E740481C1C}">
                          <a14:useLocalDpi xmlns:a14="http://schemas.microsoft.com/office/drawing/2010/main" val="0"/>
                        </a:ext>
                      </a:extLst>
                    </a:blip>
                    <a:stretch>
                      <a:fillRect/>
                    </a:stretch>
                  </pic:blipFill>
                  <pic:spPr>
                    <a:xfrm>
                      <a:off x="0" y="0"/>
                      <a:ext cx="5252857" cy="2419456"/>
                    </a:xfrm>
                    <a:prstGeom prst="rect">
                      <a:avLst/>
                    </a:prstGeom>
                  </pic:spPr>
                </pic:pic>
              </a:graphicData>
            </a:graphic>
          </wp:inline>
        </w:drawing>
      </w:r>
    </w:p>
    <w:p w14:paraId="3A02E89B" w14:textId="6273D1AD" w:rsidR="008663D6" w:rsidRDefault="008663D6">
      <w:pPr>
        <w:jc w:val="left"/>
      </w:pPr>
      <w:r>
        <w:br w:type="page"/>
      </w:r>
    </w:p>
    <w:p w14:paraId="103FC2E6" w14:textId="11A789DE" w:rsidR="00472D7B" w:rsidRDefault="008663D6" w:rsidP="008663D6">
      <w:pPr>
        <w:pStyle w:val="Heading2"/>
      </w:pPr>
      <w:bookmarkStart w:id="96" w:name="_NON-CLEARWATER"/>
      <w:bookmarkStart w:id="97" w:name="_Toc16869141"/>
      <w:bookmarkEnd w:id="96"/>
      <w:r>
        <w:t>NON-CLEARWATER</w:t>
      </w:r>
      <w:bookmarkEnd w:id="97"/>
    </w:p>
    <w:tbl>
      <w:tblPr>
        <w:tblW w:w="14125" w:type="dxa"/>
        <w:tblCellMar>
          <w:left w:w="43" w:type="dxa"/>
          <w:right w:w="43" w:type="dxa"/>
        </w:tblCellMar>
        <w:tblLook w:val="04A0" w:firstRow="1" w:lastRow="0" w:firstColumn="1" w:lastColumn="0" w:noHBand="0" w:noVBand="1"/>
      </w:tblPr>
      <w:tblGrid>
        <w:gridCol w:w="6385"/>
        <w:gridCol w:w="1620"/>
        <w:gridCol w:w="1800"/>
        <w:gridCol w:w="2970"/>
        <w:gridCol w:w="1350"/>
      </w:tblGrid>
      <w:tr w:rsidR="00A450E2" w:rsidRPr="008663D6" w14:paraId="61C10D76" w14:textId="77777777" w:rsidTr="00A65845">
        <w:trPr>
          <w:trHeight w:val="825"/>
        </w:trPr>
        <w:tc>
          <w:tcPr>
            <w:tcW w:w="638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9052E" w14:textId="77777777" w:rsidR="008663D6" w:rsidRPr="008663D6" w:rsidRDefault="008663D6" w:rsidP="008663D6">
            <w:pPr>
              <w:jc w:val="center"/>
              <w:rPr>
                <w:rFonts w:ascii="Calibri" w:hAnsi="Calibri" w:cs="Arial"/>
                <w:b/>
                <w:bCs/>
                <w:color w:val="000000"/>
                <w:szCs w:val="16"/>
              </w:rPr>
            </w:pPr>
            <w:bookmarkStart w:id="98" w:name="RANGE!A1:E87"/>
            <w:r w:rsidRPr="008663D6">
              <w:rPr>
                <w:rFonts w:ascii="Calibri" w:hAnsi="Calibri" w:cs="Arial"/>
                <w:b/>
                <w:bCs/>
                <w:color w:val="000000"/>
                <w:szCs w:val="16"/>
              </w:rPr>
              <w:t>*IT Dependency Name</w:t>
            </w:r>
            <w:bookmarkEnd w:id="98"/>
          </w:p>
        </w:tc>
        <w:tc>
          <w:tcPr>
            <w:tcW w:w="162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22187002"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*IT Dependency Type</w:t>
            </w:r>
          </w:p>
        </w:tc>
        <w:tc>
          <w:tcPr>
            <w:tcW w:w="180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1E8DBC58"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*Application 1</w:t>
            </w:r>
          </w:p>
        </w:tc>
        <w:tc>
          <w:tcPr>
            <w:tcW w:w="297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3E7F379D"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Associated Business Process(es)</w:t>
            </w:r>
          </w:p>
        </w:tc>
        <w:tc>
          <w:tcPr>
            <w:tcW w:w="1350" w:type="dxa"/>
            <w:tcBorders>
              <w:top w:val="single" w:sz="4" w:space="0" w:color="auto"/>
              <w:left w:val="nil"/>
              <w:bottom w:val="single" w:sz="4" w:space="0" w:color="auto"/>
              <w:right w:val="single" w:sz="4" w:space="0" w:color="auto"/>
            </w:tcBorders>
            <w:shd w:val="clear" w:color="auto" w:fill="B4C6E7" w:themeFill="accent1" w:themeFillTint="66"/>
            <w:noWrap/>
            <w:vAlign w:val="center"/>
            <w:hideMark/>
          </w:tcPr>
          <w:p w14:paraId="31854BFE"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FCU Contact</w:t>
            </w:r>
          </w:p>
        </w:tc>
      </w:tr>
      <w:tr w:rsidR="00A450E2" w:rsidRPr="008663D6" w14:paraId="26860CFA" w14:textId="77777777" w:rsidTr="00A450E2">
        <w:trPr>
          <w:trHeight w:val="55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62E5EE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Microstrategy - IDR Holdings Report OLD</w:t>
            </w:r>
            <w:r w:rsidRPr="008663D6">
              <w:rPr>
                <w:rFonts w:ascii="Calibri" w:hAnsi="Calibri" w:cs="Arial"/>
                <w:color w:val="000000"/>
                <w:szCs w:val="16"/>
              </w:rPr>
              <w:br/>
              <w:t>Microstrategy - IDR Holdings (TAX) Report NEW</w:t>
            </w:r>
          </w:p>
        </w:tc>
        <w:tc>
          <w:tcPr>
            <w:tcW w:w="1620" w:type="dxa"/>
            <w:tcBorders>
              <w:top w:val="nil"/>
              <w:left w:val="nil"/>
              <w:bottom w:val="single" w:sz="4" w:space="0" w:color="auto"/>
              <w:right w:val="single" w:sz="4" w:space="0" w:color="auto"/>
            </w:tcBorders>
            <w:shd w:val="clear" w:color="000000" w:fill="FFFFFF"/>
            <w:vAlign w:val="center"/>
            <w:hideMark/>
          </w:tcPr>
          <w:p w14:paraId="7BFC9BF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4F9165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02DB1B4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Investment Accounting / Investment Operations / OTTI</w:t>
            </w:r>
          </w:p>
        </w:tc>
        <w:tc>
          <w:tcPr>
            <w:tcW w:w="1350" w:type="dxa"/>
            <w:tcBorders>
              <w:top w:val="nil"/>
              <w:left w:val="nil"/>
              <w:bottom w:val="single" w:sz="4" w:space="0" w:color="auto"/>
              <w:right w:val="single" w:sz="4" w:space="0" w:color="auto"/>
            </w:tcBorders>
            <w:shd w:val="clear" w:color="000000" w:fill="FFFFFF"/>
            <w:noWrap/>
            <w:vAlign w:val="center"/>
            <w:hideMark/>
          </w:tcPr>
          <w:p w14:paraId="2AB2C03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Anthony/Jasmin</w:t>
            </w:r>
          </w:p>
        </w:tc>
      </w:tr>
      <w:tr w:rsidR="00A450E2" w:rsidRPr="008663D6" w14:paraId="67F2557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FACA65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Level Change Report (2016)</w:t>
            </w:r>
          </w:p>
        </w:tc>
        <w:tc>
          <w:tcPr>
            <w:tcW w:w="1620" w:type="dxa"/>
            <w:tcBorders>
              <w:top w:val="nil"/>
              <w:left w:val="nil"/>
              <w:bottom w:val="single" w:sz="4" w:space="0" w:color="auto"/>
              <w:right w:val="single" w:sz="4" w:space="0" w:color="auto"/>
            </w:tcBorders>
            <w:shd w:val="clear" w:color="000000" w:fill="FFFFFF"/>
            <w:vAlign w:val="center"/>
            <w:hideMark/>
          </w:tcPr>
          <w:p w14:paraId="1D772BE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FDD23E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61B7119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Financial Reporting (Leveling)</w:t>
            </w:r>
          </w:p>
        </w:tc>
        <w:tc>
          <w:tcPr>
            <w:tcW w:w="1350" w:type="dxa"/>
            <w:tcBorders>
              <w:top w:val="nil"/>
              <w:left w:val="nil"/>
              <w:bottom w:val="single" w:sz="4" w:space="0" w:color="auto"/>
              <w:right w:val="single" w:sz="4" w:space="0" w:color="auto"/>
            </w:tcBorders>
            <w:shd w:val="clear" w:color="000000" w:fill="FFFFFF"/>
            <w:noWrap/>
            <w:vAlign w:val="center"/>
            <w:hideMark/>
          </w:tcPr>
          <w:p w14:paraId="472B6C9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306450C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6C5AA4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Rule View Compare Report (2016)</w:t>
            </w:r>
          </w:p>
        </w:tc>
        <w:tc>
          <w:tcPr>
            <w:tcW w:w="1620" w:type="dxa"/>
            <w:tcBorders>
              <w:top w:val="nil"/>
              <w:left w:val="nil"/>
              <w:bottom w:val="single" w:sz="4" w:space="0" w:color="auto"/>
              <w:right w:val="single" w:sz="4" w:space="0" w:color="auto"/>
            </w:tcBorders>
            <w:shd w:val="clear" w:color="000000" w:fill="FFFFFF"/>
            <w:vAlign w:val="center"/>
            <w:hideMark/>
          </w:tcPr>
          <w:p w14:paraId="7822E6F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E02BAB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79C2C2F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Financial Reporting (Leveling)</w:t>
            </w:r>
          </w:p>
        </w:tc>
        <w:tc>
          <w:tcPr>
            <w:tcW w:w="1350" w:type="dxa"/>
            <w:tcBorders>
              <w:top w:val="nil"/>
              <w:left w:val="nil"/>
              <w:bottom w:val="single" w:sz="4" w:space="0" w:color="auto"/>
              <w:right w:val="single" w:sz="4" w:space="0" w:color="auto"/>
            </w:tcBorders>
            <w:shd w:val="clear" w:color="000000" w:fill="FFFFFF"/>
            <w:noWrap/>
            <w:vAlign w:val="center"/>
            <w:hideMark/>
          </w:tcPr>
          <w:p w14:paraId="3FBF7E7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08AADC06"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37B0A0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Clearwater Multisource pricing file</w:t>
            </w:r>
          </w:p>
        </w:tc>
        <w:tc>
          <w:tcPr>
            <w:tcW w:w="1620" w:type="dxa"/>
            <w:tcBorders>
              <w:top w:val="nil"/>
              <w:left w:val="nil"/>
              <w:bottom w:val="single" w:sz="4" w:space="0" w:color="auto"/>
              <w:right w:val="single" w:sz="4" w:space="0" w:color="auto"/>
            </w:tcBorders>
            <w:shd w:val="clear" w:color="000000" w:fill="FFFFFF"/>
            <w:vAlign w:val="center"/>
            <w:hideMark/>
          </w:tcPr>
          <w:p w14:paraId="723C896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7712777"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6B03C64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0ADAD85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50177F4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DC7982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Balance Sheet Queries / Price Exception Report </w:t>
            </w:r>
          </w:p>
        </w:tc>
        <w:tc>
          <w:tcPr>
            <w:tcW w:w="1620" w:type="dxa"/>
            <w:tcBorders>
              <w:top w:val="nil"/>
              <w:left w:val="nil"/>
              <w:bottom w:val="single" w:sz="4" w:space="0" w:color="auto"/>
              <w:right w:val="single" w:sz="4" w:space="0" w:color="auto"/>
            </w:tcBorders>
            <w:shd w:val="clear" w:color="000000" w:fill="FFFFFF"/>
            <w:vAlign w:val="center"/>
            <w:hideMark/>
          </w:tcPr>
          <w:p w14:paraId="0D254FC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B71B0C6" w14:textId="77777777" w:rsidR="008663D6" w:rsidRPr="008663D6" w:rsidRDefault="008663D6" w:rsidP="008663D6">
            <w:pPr>
              <w:jc w:val="center"/>
              <w:rPr>
                <w:rFonts w:ascii="Arial" w:hAnsi="Arial" w:cs="Arial"/>
                <w:szCs w:val="16"/>
              </w:rPr>
            </w:pPr>
            <w:r w:rsidRPr="008663D6">
              <w:rPr>
                <w:rFonts w:ascii="Arial" w:hAnsi="Arial" w:cs="Arial"/>
                <w:szCs w:val="16"/>
              </w:rPr>
              <w:t>IDR</w:t>
            </w:r>
          </w:p>
        </w:tc>
        <w:tc>
          <w:tcPr>
            <w:tcW w:w="2970" w:type="dxa"/>
            <w:tcBorders>
              <w:top w:val="nil"/>
              <w:left w:val="nil"/>
              <w:bottom w:val="single" w:sz="4" w:space="0" w:color="auto"/>
              <w:right w:val="single" w:sz="4" w:space="0" w:color="auto"/>
            </w:tcBorders>
            <w:shd w:val="clear" w:color="000000" w:fill="FFFFFF"/>
            <w:noWrap/>
            <w:vAlign w:val="center"/>
            <w:hideMark/>
          </w:tcPr>
          <w:p w14:paraId="039779F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652ED11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6788FEFE" w14:textId="77777777" w:rsidTr="00A450E2">
        <w:trPr>
          <w:trHeight w:val="548"/>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07B65B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Private Placement Valuation PPV to Clearwater(CW) &amp;  Clearwater(CW) to PPV Interface</w:t>
            </w:r>
            <w:r w:rsidRPr="008663D6">
              <w:rPr>
                <w:rFonts w:ascii="Calibri" w:hAnsi="Calibri" w:cs="Arial"/>
                <w:color w:val="000000"/>
                <w:szCs w:val="16"/>
              </w:rPr>
              <w:br/>
              <w:t>Private Placement Valuation Yield to Price Calculation &amp; Price to Yield Calculation</w:t>
            </w:r>
          </w:p>
        </w:tc>
        <w:tc>
          <w:tcPr>
            <w:tcW w:w="1620" w:type="dxa"/>
            <w:tcBorders>
              <w:top w:val="nil"/>
              <w:left w:val="nil"/>
              <w:bottom w:val="single" w:sz="4" w:space="0" w:color="auto"/>
              <w:right w:val="single" w:sz="4" w:space="0" w:color="auto"/>
            </w:tcBorders>
            <w:shd w:val="clear" w:color="000000" w:fill="FFFFFF"/>
            <w:noWrap/>
            <w:vAlign w:val="center"/>
            <w:hideMark/>
          </w:tcPr>
          <w:p w14:paraId="08F9246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Interface</w:t>
            </w:r>
          </w:p>
        </w:tc>
        <w:tc>
          <w:tcPr>
            <w:tcW w:w="1800" w:type="dxa"/>
            <w:tcBorders>
              <w:top w:val="nil"/>
              <w:left w:val="nil"/>
              <w:bottom w:val="single" w:sz="4" w:space="0" w:color="auto"/>
              <w:right w:val="single" w:sz="4" w:space="0" w:color="auto"/>
            </w:tcBorders>
            <w:shd w:val="clear" w:color="000000" w:fill="FFFFFF"/>
            <w:noWrap/>
            <w:vAlign w:val="center"/>
            <w:hideMark/>
          </w:tcPr>
          <w:p w14:paraId="58F6228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PPV/Clearwater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7596E40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38B7356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119E6D1F" w14:textId="77777777" w:rsidTr="00A450E2">
        <w:trPr>
          <w:trHeight w:val="17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AB4E2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Argus Quarterly Valuation Comparison Report (2016)</w:t>
            </w:r>
          </w:p>
        </w:tc>
        <w:tc>
          <w:tcPr>
            <w:tcW w:w="1620" w:type="dxa"/>
            <w:tcBorders>
              <w:top w:val="nil"/>
              <w:left w:val="nil"/>
              <w:bottom w:val="single" w:sz="4" w:space="0" w:color="auto"/>
              <w:right w:val="single" w:sz="4" w:space="0" w:color="auto"/>
            </w:tcBorders>
            <w:shd w:val="clear" w:color="000000" w:fill="FFFFFF"/>
            <w:vAlign w:val="center"/>
            <w:hideMark/>
          </w:tcPr>
          <w:p w14:paraId="7FE2465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6B19AC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Argus Enterprises</w:t>
            </w:r>
          </w:p>
        </w:tc>
        <w:tc>
          <w:tcPr>
            <w:tcW w:w="2970" w:type="dxa"/>
            <w:tcBorders>
              <w:top w:val="nil"/>
              <w:left w:val="nil"/>
              <w:bottom w:val="single" w:sz="4" w:space="0" w:color="auto"/>
              <w:right w:val="single" w:sz="4" w:space="0" w:color="auto"/>
            </w:tcBorders>
            <w:shd w:val="clear" w:color="000000" w:fill="FFFFFF"/>
            <w:vAlign w:val="center"/>
            <w:hideMark/>
          </w:tcPr>
          <w:p w14:paraId="068C75A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Global Real Estate (GRE)</w:t>
            </w:r>
          </w:p>
        </w:tc>
        <w:tc>
          <w:tcPr>
            <w:tcW w:w="1350" w:type="dxa"/>
            <w:tcBorders>
              <w:top w:val="nil"/>
              <w:left w:val="nil"/>
              <w:bottom w:val="single" w:sz="4" w:space="0" w:color="auto"/>
              <w:right w:val="single" w:sz="4" w:space="0" w:color="auto"/>
            </w:tcBorders>
            <w:shd w:val="clear" w:color="000000" w:fill="FFFFFF"/>
            <w:noWrap/>
            <w:vAlign w:val="center"/>
            <w:hideMark/>
          </w:tcPr>
          <w:p w14:paraId="55895C1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24C06A3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5CCE96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GAAP Variance Analysis report</w:t>
            </w:r>
          </w:p>
        </w:tc>
        <w:tc>
          <w:tcPr>
            <w:tcW w:w="1620" w:type="dxa"/>
            <w:tcBorders>
              <w:top w:val="nil"/>
              <w:left w:val="nil"/>
              <w:bottom w:val="single" w:sz="4" w:space="0" w:color="auto"/>
              <w:right w:val="single" w:sz="4" w:space="0" w:color="auto"/>
            </w:tcBorders>
            <w:shd w:val="clear" w:color="000000" w:fill="FFFFFF"/>
            <w:vAlign w:val="center"/>
            <w:hideMark/>
          </w:tcPr>
          <w:p w14:paraId="21239FB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EB1F96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BPC</w:t>
            </w:r>
          </w:p>
        </w:tc>
        <w:tc>
          <w:tcPr>
            <w:tcW w:w="2970" w:type="dxa"/>
            <w:tcBorders>
              <w:top w:val="nil"/>
              <w:left w:val="nil"/>
              <w:bottom w:val="single" w:sz="4" w:space="0" w:color="auto"/>
              <w:right w:val="single" w:sz="4" w:space="0" w:color="auto"/>
            </w:tcBorders>
            <w:shd w:val="clear" w:color="000000" w:fill="FFFFFF"/>
            <w:vAlign w:val="center"/>
            <w:hideMark/>
          </w:tcPr>
          <w:p w14:paraId="3CB9D5C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Cap Corp</w:t>
            </w:r>
          </w:p>
        </w:tc>
        <w:tc>
          <w:tcPr>
            <w:tcW w:w="1350" w:type="dxa"/>
            <w:tcBorders>
              <w:top w:val="nil"/>
              <w:left w:val="nil"/>
              <w:bottom w:val="single" w:sz="4" w:space="0" w:color="auto"/>
              <w:right w:val="single" w:sz="4" w:space="0" w:color="auto"/>
            </w:tcBorders>
            <w:shd w:val="clear" w:color="000000" w:fill="FFFFFF"/>
            <w:noWrap/>
            <w:vAlign w:val="center"/>
            <w:hideMark/>
          </w:tcPr>
          <w:p w14:paraId="404B531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2756A56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4B84C7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IDR Screening Report for Embedded Derivative Purchases (2016)</w:t>
            </w:r>
          </w:p>
        </w:tc>
        <w:tc>
          <w:tcPr>
            <w:tcW w:w="1620" w:type="dxa"/>
            <w:tcBorders>
              <w:top w:val="nil"/>
              <w:left w:val="nil"/>
              <w:bottom w:val="single" w:sz="4" w:space="0" w:color="auto"/>
              <w:right w:val="single" w:sz="4" w:space="0" w:color="auto"/>
            </w:tcBorders>
            <w:shd w:val="clear" w:color="000000" w:fill="FFFFFF"/>
            <w:vAlign w:val="center"/>
            <w:hideMark/>
          </w:tcPr>
          <w:p w14:paraId="2D59AAA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3F4781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34B0301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Fair Value Option</w:t>
            </w:r>
          </w:p>
        </w:tc>
        <w:tc>
          <w:tcPr>
            <w:tcW w:w="1350" w:type="dxa"/>
            <w:tcBorders>
              <w:top w:val="nil"/>
              <w:left w:val="nil"/>
              <w:bottom w:val="single" w:sz="4" w:space="0" w:color="auto"/>
              <w:right w:val="single" w:sz="4" w:space="0" w:color="auto"/>
            </w:tcBorders>
            <w:shd w:val="clear" w:color="000000" w:fill="FFFFFF"/>
            <w:noWrap/>
            <w:vAlign w:val="center"/>
            <w:hideMark/>
          </w:tcPr>
          <w:p w14:paraId="663200D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327532F6"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2131DF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Interface SAP ECC to BPC</w:t>
            </w:r>
          </w:p>
        </w:tc>
        <w:tc>
          <w:tcPr>
            <w:tcW w:w="1620" w:type="dxa"/>
            <w:tcBorders>
              <w:top w:val="nil"/>
              <w:left w:val="nil"/>
              <w:bottom w:val="single" w:sz="4" w:space="0" w:color="auto"/>
              <w:right w:val="single" w:sz="4" w:space="0" w:color="auto"/>
            </w:tcBorders>
            <w:shd w:val="clear" w:color="000000" w:fill="FFFFFF"/>
            <w:vAlign w:val="center"/>
            <w:hideMark/>
          </w:tcPr>
          <w:p w14:paraId="7271F24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869AF8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FW and SAP ECC</w:t>
            </w:r>
          </w:p>
        </w:tc>
        <w:tc>
          <w:tcPr>
            <w:tcW w:w="2970" w:type="dxa"/>
            <w:tcBorders>
              <w:top w:val="nil"/>
              <w:left w:val="nil"/>
              <w:bottom w:val="single" w:sz="4" w:space="0" w:color="auto"/>
              <w:right w:val="single" w:sz="4" w:space="0" w:color="auto"/>
            </w:tcBorders>
            <w:shd w:val="clear" w:color="000000" w:fill="FFFFFF"/>
            <w:vAlign w:val="center"/>
            <w:hideMark/>
          </w:tcPr>
          <w:p w14:paraId="297F4DA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Cap Corp</w:t>
            </w:r>
          </w:p>
        </w:tc>
        <w:tc>
          <w:tcPr>
            <w:tcW w:w="1350" w:type="dxa"/>
            <w:tcBorders>
              <w:top w:val="nil"/>
              <w:left w:val="nil"/>
              <w:bottom w:val="single" w:sz="4" w:space="0" w:color="auto"/>
              <w:right w:val="single" w:sz="4" w:space="0" w:color="auto"/>
            </w:tcBorders>
            <w:shd w:val="clear" w:color="000000" w:fill="FFFFFF"/>
            <w:noWrap/>
            <w:vAlign w:val="center"/>
            <w:hideMark/>
          </w:tcPr>
          <w:p w14:paraId="13D3767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63A344F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530DEE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Investran - Holdings Report (2016)</w:t>
            </w:r>
          </w:p>
        </w:tc>
        <w:tc>
          <w:tcPr>
            <w:tcW w:w="1620" w:type="dxa"/>
            <w:tcBorders>
              <w:top w:val="nil"/>
              <w:left w:val="nil"/>
              <w:bottom w:val="single" w:sz="4" w:space="0" w:color="auto"/>
              <w:right w:val="single" w:sz="4" w:space="0" w:color="auto"/>
            </w:tcBorders>
            <w:shd w:val="clear" w:color="000000" w:fill="FFFFFF"/>
            <w:vAlign w:val="center"/>
            <w:hideMark/>
          </w:tcPr>
          <w:p w14:paraId="4EE363E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47DADE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Investran</w:t>
            </w:r>
          </w:p>
        </w:tc>
        <w:tc>
          <w:tcPr>
            <w:tcW w:w="2970" w:type="dxa"/>
            <w:tcBorders>
              <w:top w:val="nil"/>
              <w:left w:val="nil"/>
              <w:bottom w:val="single" w:sz="4" w:space="0" w:color="auto"/>
              <w:right w:val="single" w:sz="4" w:space="0" w:color="auto"/>
            </w:tcBorders>
            <w:shd w:val="clear" w:color="000000" w:fill="FFFFFF"/>
            <w:vAlign w:val="center"/>
            <w:hideMark/>
          </w:tcPr>
          <w:p w14:paraId="6484535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 / Investment Accounting / OTTI</w:t>
            </w:r>
          </w:p>
        </w:tc>
        <w:tc>
          <w:tcPr>
            <w:tcW w:w="1350" w:type="dxa"/>
            <w:tcBorders>
              <w:top w:val="nil"/>
              <w:left w:val="nil"/>
              <w:bottom w:val="single" w:sz="4" w:space="0" w:color="auto"/>
              <w:right w:val="single" w:sz="4" w:space="0" w:color="auto"/>
            </w:tcBorders>
            <w:shd w:val="clear" w:color="000000" w:fill="FFFFFF"/>
            <w:noWrap/>
            <w:vAlign w:val="center"/>
            <w:hideMark/>
          </w:tcPr>
          <w:p w14:paraId="437E698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58347D2D"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999D1A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Investran Cash Activity Report (2016)</w:t>
            </w:r>
          </w:p>
        </w:tc>
        <w:tc>
          <w:tcPr>
            <w:tcW w:w="1620" w:type="dxa"/>
            <w:tcBorders>
              <w:top w:val="nil"/>
              <w:left w:val="nil"/>
              <w:bottom w:val="single" w:sz="4" w:space="0" w:color="auto"/>
              <w:right w:val="single" w:sz="4" w:space="0" w:color="auto"/>
            </w:tcBorders>
            <w:shd w:val="clear" w:color="000000" w:fill="FFFFFF"/>
            <w:vAlign w:val="center"/>
            <w:hideMark/>
          </w:tcPr>
          <w:p w14:paraId="6D0C112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2FA4B0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Investran</w:t>
            </w:r>
          </w:p>
        </w:tc>
        <w:tc>
          <w:tcPr>
            <w:tcW w:w="2970" w:type="dxa"/>
            <w:tcBorders>
              <w:top w:val="nil"/>
              <w:left w:val="nil"/>
              <w:bottom w:val="single" w:sz="4" w:space="0" w:color="auto"/>
              <w:right w:val="single" w:sz="4" w:space="0" w:color="auto"/>
            </w:tcBorders>
            <w:shd w:val="clear" w:color="000000" w:fill="FFFFFF"/>
            <w:vAlign w:val="center"/>
            <w:hideMark/>
          </w:tcPr>
          <w:p w14:paraId="571D00D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0EB5316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5B60F98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0B31BD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Investran Valuations Report (2016)</w:t>
            </w:r>
          </w:p>
        </w:tc>
        <w:tc>
          <w:tcPr>
            <w:tcW w:w="1620" w:type="dxa"/>
            <w:tcBorders>
              <w:top w:val="nil"/>
              <w:left w:val="nil"/>
              <w:bottom w:val="single" w:sz="4" w:space="0" w:color="auto"/>
              <w:right w:val="single" w:sz="4" w:space="0" w:color="auto"/>
            </w:tcBorders>
            <w:shd w:val="clear" w:color="000000" w:fill="FFFFFF"/>
            <w:vAlign w:val="center"/>
            <w:hideMark/>
          </w:tcPr>
          <w:p w14:paraId="2240B21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6FC2CC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Investran</w:t>
            </w:r>
          </w:p>
        </w:tc>
        <w:tc>
          <w:tcPr>
            <w:tcW w:w="2970" w:type="dxa"/>
            <w:tcBorders>
              <w:top w:val="nil"/>
              <w:left w:val="nil"/>
              <w:bottom w:val="single" w:sz="4" w:space="0" w:color="auto"/>
              <w:right w:val="single" w:sz="4" w:space="0" w:color="auto"/>
            </w:tcBorders>
            <w:shd w:val="clear" w:color="000000" w:fill="FFFFFF"/>
            <w:vAlign w:val="center"/>
            <w:hideMark/>
          </w:tcPr>
          <w:p w14:paraId="334F09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7A2AEA0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41933D3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2520BA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SAP Interface (2016)</w:t>
            </w:r>
          </w:p>
        </w:tc>
        <w:tc>
          <w:tcPr>
            <w:tcW w:w="1620" w:type="dxa"/>
            <w:tcBorders>
              <w:top w:val="nil"/>
              <w:left w:val="nil"/>
              <w:bottom w:val="single" w:sz="4" w:space="0" w:color="auto"/>
              <w:right w:val="single" w:sz="4" w:space="0" w:color="auto"/>
            </w:tcBorders>
            <w:shd w:val="clear" w:color="000000" w:fill="FFFFFF"/>
            <w:vAlign w:val="center"/>
            <w:hideMark/>
          </w:tcPr>
          <w:p w14:paraId="109614C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68A813F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13121C3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38D0E94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010A786"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89F2AD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to IDR (2016)</w:t>
            </w:r>
          </w:p>
        </w:tc>
        <w:tc>
          <w:tcPr>
            <w:tcW w:w="1620" w:type="dxa"/>
            <w:tcBorders>
              <w:top w:val="nil"/>
              <w:left w:val="nil"/>
              <w:bottom w:val="single" w:sz="4" w:space="0" w:color="auto"/>
              <w:right w:val="single" w:sz="4" w:space="0" w:color="auto"/>
            </w:tcBorders>
            <w:shd w:val="clear" w:color="000000" w:fill="FFFFFF"/>
            <w:vAlign w:val="center"/>
            <w:hideMark/>
          </w:tcPr>
          <w:p w14:paraId="1D3B29C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01BDE56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6D163F7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098C8D2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18ECECA" w14:textId="77777777" w:rsidTr="00A450E2">
        <w:trPr>
          <w:trHeight w:val="55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9F7B80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Microstrategy - Tax IDR Transactions Detail OLD</w:t>
            </w:r>
            <w:r w:rsidRPr="008663D6">
              <w:rPr>
                <w:rFonts w:ascii="Calibri" w:hAnsi="Calibri" w:cs="Arial"/>
                <w:color w:val="000000"/>
                <w:szCs w:val="16"/>
              </w:rPr>
              <w:br/>
              <w:t xml:space="preserve">Microstrategy - (GAAP/STAT) IDR Transactions Detail - </w:t>
            </w:r>
            <w:r w:rsidRPr="008663D6">
              <w:rPr>
                <w:rFonts w:ascii="Calibri" w:hAnsi="Calibri" w:cs="Arial"/>
                <w:b/>
                <w:bCs/>
                <w:color w:val="70AD47"/>
                <w:szCs w:val="16"/>
              </w:rPr>
              <w:t>Purchases &amp; Sales</w:t>
            </w:r>
          </w:p>
        </w:tc>
        <w:tc>
          <w:tcPr>
            <w:tcW w:w="1620" w:type="dxa"/>
            <w:tcBorders>
              <w:top w:val="nil"/>
              <w:left w:val="nil"/>
              <w:bottom w:val="single" w:sz="4" w:space="0" w:color="auto"/>
              <w:right w:val="single" w:sz="4" w:space="0" w:color="auto"/>
            </w:tcBorders>
            <w:shd w:val="clear" w:color="000000" w:fill="FFFFFF"/>
            <w:vAlign w:val="center"/>
            <w:hideMark/>
          </w:tcPr>
          <w:p w14:paraId="3F5B408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AC6608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1772798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 / Investment Accounting</w:t>
            </w:r>
          </w:p>
        </w:tc>
        <w:tc>
          <w:tcPr>
            <w:tcW w:w="1350" w:type="dxa"/>
            <w:tcBorders>
              <w:top w:val="nil"/>
              <w:left w:val="nil"/>
              <w:bottom w:val="single" w:sz="4" w:space="0" w:color="auto"/>
              <w:right w:val="single" w:sz="4" w:space="0" w:color="auto"/>
            </w:tcBorders>
            <w:shd w:val="clear" w:color="000000" w:fill="FFFFFF"/>
            <w:noWrap/>
            <w:vAlign w:val="center"/>
            <w:hideMark/>
          </w:tcPr>
          <w:p w14:paraId="1DAC2ED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5374FB7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EA01AE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Microstrategy - IDR Transactions Detail Report - </w:t>
            </w:r>
            <w:r w:rsidRPr="008663D6">
              <w:rPr>
                <w:rFonts w:ascii="Calibri" w:hAnsi="Calibri" w:cs="Arial"/>
                <w:b/>
                <w:bCs/>
                <w:color w:val="70AD47"/>
                <w:szCs w:val="16"/>
              </w:rPr>
              <w:t>Paydowns &amp; Other Transactions</w:t>
            </w:r>
          </w:p>
        </w:tc>
        <w:tc>
          <w:tcPr>
            <w:tcW w:w="1620" w:type="dxa"/>
            <w:tcBorders>
              <w:top w:val="nil"/>
              <w:left w:val="nil"/>
              <w:bottom w:val="single" w:sz="4" w:space="0" w:color="auto"/>
              <w:right w:val="single" w:sz="4" w:space="0" w:color="auto"/>
            </w:tcBorders>
            <w:shd w:val="clear" w:color="000000" w:fill="FFFFFF"/>
            <w:vAlign w:val="center"/>
            <w:hideMark/>
          </w:tcPr>
          <w:p w14:paraId="2F353C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85DFA6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385AF77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 / Investment Accounting</w:t>
            </w:r>
          </w:p>
        </w:tc>
        <w:tc>
          <w:tcPr>
            <w:tcW w:w="1350" w:type="dxa"/>
            <w:tcBorders>
              <w:top w:val="nil"/>
              <w:left w:val="nil"/>
              <w:bottom w:val="single" w:sz="4" w:space="0" w:color="auto"/>
              <w:right w:val="single" w:sz="4" w:space="0" w:color="auto"/>
            </w:tcBorders>
            <w:shd w:val="clear" w:color="000000" w:fill="FFFFFF"/>
            <w:noWrap/>
            <w:vAlign w:val="center"/>
            <w:hideMark/>
          </w:tcPr>
          <w:p w14:paraId="14D53C3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9DA282F" w14:textId="77777777" w:rsidTr="00A450E2">
        <w:trPr>
          <w:trHeight w:val="287"/>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9DF5E5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R100 Validation Report (BPC TM1) (2016)</w:t>
            </w:r>
          </w:p>
        </w:tc>
        <w:tc>
          <w:tcPr>
            <w:tcW w:w="1620" w:type="dxa"/>
            <w:tcBorders>
              <w:top w:val="nil"/>
              <w:left w:val="nil"/>
              <w:bottom w:val="single" w:sz="4" w:space="0" w:color="auto"/>
              <w:right w:val="single" w:sz="4" w:space="0" w:color="auto"/>
            </w:tcBorders>
            <w:shd w:val="clear" w:color="000000" w:fill="FFFFFF"/>
            <w:vAlign w:val="center"/>
            <w:hideMark/>
          </w:tcPr>
          <w:p w14:paraId="193226B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403F36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BPC and IDR via TM1</w:t>
            </w:r>
          </w:p>
        </w:tc>
        <w:tc>
          <w:tcPr>
            <w:tcW w:w="2970" w:type="dxa"/>
            <w:tcBorders>
              <w:top w:val="nil"/>
              <w:left w:val="nil"/>
              <w:bottom w:val="single" w:sz="4" w:space="0" w:color="auto"/>
              <w:right w:val="single" w:sz="4" w:space="0" w:color="auto"/>
            </w:tcBorders>
            <w:shd w:val="clear" w:color="000000" w:fill="FFFFFF"/>
            <w:vAlign w:val="center"/>
            <w:hideMark/>
          </w:tcPr>
          <w:p w14:paraId="169E78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Investment Accounting</w:t>
            </w:r>
          </w:p>
        </w:tc>
        <w:tc>
          <w:tcPr>
            <w:tcW w:w="1350" w:type="dxa"/>
            <w:tcBorders>
              <w:top w:val="nil"/>
              <w:left w:val="nil"/>
              <w:bottom w:val="single" w:sz="4" w:space="0" w:color="auto"/>
              <w:right w:val="single" w:sz="4" w:space="0" w:color="auto"/>
            </w:tcBorders>
            <w:shd w:val="clear" w:color="000000" w:fill="FFFFFF"/>
            <w:noWrap/>
            <w:vAlign w:val="center"/>
            <w:hideMark/>
          </w:tcPr>
          <w:p w14:paraId="5877754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3DD41FF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14490A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Schedules 46 &amp; 60 Consolidated Report (2016)</w:t>
            </w:r>
          </w:p>
        </w:tc>
        <w:tc>
          <w:tcPr>
            <w:tcW w:w="1620" w:type="dxa"/>
            <w:tcBorders>
              <w:top w:val="nil"/>
              <w:left w:val="nil"/>
              <w:bottom w:val="single" w:sz="4" w:space="0" w:color="auto"/>
              <w:right w:val="single" w:sz="4" w:space="0" w:color="auto"/>
            </w:tcBorders>
            <w:shd w:val="clear" w:color="000000" w:fill="FFFFFF"/>
            <w:vAlign w:val="center"/>
            <w:hideMark/>
          </w:tcPr>
          <w:p w14:paraId="7E6E40F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6C0207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73A99D0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DAG</w:t>
            </w:r>
          </w:p>
        </w:tc>
        <w:tc>
          <w:tcPr>
            <w:tcW w:w="1350" w:type="dxa"/>
            <w:tcBorders>
              <w:top w:val="nil"/>
              <w:left w:val="nil"/>
              <w:bottom w:val="single" w:sz="4" w:space="0" w:color="auto"/>
              <w:right w:val="single" w:sz="4" w:space="0" w:color="auto"/>
            </w:tcBorders>
            <w:shd w:val="clear" w:color="000000" w:fill="FFFFFF"/>
            <w:noWrap/>
            <w:vAlign w:val="center"/>
            <w:hideMark/>
          </w:tcPr>
          <w:p w14:paraId="4CFA6A7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62145F9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DA34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IDR DB Flow Report Daily </w:t>
            </w:r>
          </w:p>
        </w:tc>
        <w:tc>
          <w:tcPr>
            <w:tcW w:w="1620" w:type="dxa"/>
            <w:tcBorders>
              <w:top w:val="nil"/>
              <w:left w:val="nil"/>
              <w:bottom w:val="single" w:sz="4" w:space="0" w:color="auto"/>
              <w:right w:val="single" w:sz="4" w:space="0" w:color="auto"/>
            </w:tcBorders>
            <w:shd w:val="clear" w:color="000000" w:fill="FFFFFF"/>
            <w:vAlign w:val="center"/>
            <w:hideMark/>
          </w:tcPr>
          <w:p w14:paraId="072D097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noWrap/>
            <w:vAlign w:val="center"/>
            <w:hideMark/>
          </w:tcPr>
          <w:p w14:paraId="65D0075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78B7A0C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379ECC6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B377FF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2A2F07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IDR DB Flow Report Monthly</w:t>
            </w:r>
          </w:p>
        </w:tc>
        <w:tc>
          <w:tcPr>
            <w:tcW w:w="1620" w:type="dxa"/>
            <w:tcBorders>
              <w:top w:val="nil"/>
              <w:left w:val="nil"/>
              <w:bottom w:val="single" w:sz="4" w:space="0" w:color="auto"/>
              <w:right w:val="single" w:sz="4" w:space="0" w:color="auto"/>
            </w:tcBorders>
            <w:shd w:val="clear" w:color="000000" w:fill="FFFFFF"/>
            <w:vAlign w:val="center"/>
            <w:hideMark/>
          </w:tcPr>
          <w:p w14:paraId="7FF0580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noWrap/>
            <w:vAlign w:val="center"/>
            <w:hideMark/>
          </w:tcPr>
          <w:p w14:paraId="426CF6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6938978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3B1A4E3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D2F0721" w14:textId="77777777" w:rsidTr="00A450E2">
        <w:trPr>
          <w:trHeight w:val="404"/>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B3483A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IDR Income Earned (Tax Basis) Report OLD </w:t>
            </w:r>
            <w:r w:rsidRPr="008663D6">
              <w:rPr>
                <w:rFonts w:ascii="Calibri" w:hAnsi="Calibri" w:cs="Arial"/>
                <w:color w:val="000000"/>
                <w:szCs w:val="16"/>
              </w:rPr>
              <w:br/>
              <w:t>Income Earned (GAAP/STAT) Report NEW</w:t>
            </w:r>
          </w:p>
        </w:tc>
        <w:tc>
          <w:tcPr>
            <w:tcW w:w="1620" w:type="dxa"/>
            <w:tcBorders>
              <w:top w:val="nil"/>
              <w:left w:val="nil"/>
              <w:bottom w:val="single" w:sz="4" w:space="0" w:color="auto"/>
              <w:right w:val="single" w:sz="4" w:space="0" w:color="auto"/>
            </w:tcBorders>
            <w:shd w:val="clear" w:color="000000" w:fill="FFFFFF"/>
            <w:vAlign w:val="center"/>
            <w:hideMark/>
          </w:tcPr>
          <w:p w14:paraId="48ABEA4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64841C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1D100C7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Investment Tax</w:t>
            </w:r>
          </w:p>
        </w:tc>
        <w:tc>
          <w:tcPr>
            <w:tcW w:w="1350" w:type="dxa"/>
            <w:tcBorders>
              <w:top w:val="nil"/>
              <w:left w:val="nil"/>
              <w:bottom w:val="single" w:sz="4" w:space="0" w:color="auto"/>
              <w:right w:val="single" w:sz="4" w:space="0" w:color="auto"/>
            </w:tcBorders>
            <w:shd w:val="clear" w:color="000000" w:fill="FFFFFF"/>
            <w:vAlign w:val="center"/>
            <w:hideMark/>
          </w:tcPr>
          <w:p w14:paraId="0BBA17C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524E92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031750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Polypaths Cash Flow File / Securities of Interest List / FAS-91</w:t>
            </w:r>
          </w:p>
        </w:tc>
        <w:tc>
          <w:tcPr>
            <w:tcW w:w="1620" w:type="dxa"/>
            <w:tcBorders>
              <w:top w:val="nil"/>
              <w:left w:val="nil"/>
              <w:bottom w:val="single" w:sz="4" w:space="0" w:color="auto"/>
              <w:right w:val="single" w:sz="4" w:space="0" w:color="auto"/>
            </w:tcBorders>
            <w:shd w:val="clear" w:color="000000" w:fill="FFFFFF"/>
            <w:vAlign w:val="center"/>
            <w:hideMark/>
          </w:tcPr>
          <w:p w14:paraId="546340B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EB6AF01" w14:textId="77777777" w:rsidR="008663D6" w:rsidRPr="008663D6" w:rsidRDefault="008663D6" w:rsidP="008663D6">
            <w:pPr>
              <w:jc w:val="center"/>
              <w:rPr>
                <w:rFonts w:ascii="Arial" w:hAnsi="Arial" w:cs="Arial"/>
                <w:szCs w:val="16"/>
              </w:rPr>
            </w:pPr>
            <w:r w:rsidRPr="008663D6">
              <w:rPr>
                <w:rFonts w:ascii="Arial" w:hAnsi="Arial" w:cs="Arial"/>
                <w:szCs w:val="16"/>
              </w:rPr>
              <w:t>IDR</w:t>
            </w:r>
          </w:p>
        </w:tc>
        <w:tc>
          <w:tcPr>
            <w:tcW w:w="2970" w:type="dxa"/>
            <w:tcBorders>
              <w:top w:val="nil"/>
              <w:left w:val="nil"/>
              <w:bottom w:val="single" w:sz="4" w:space="0" w:color="auto"/>
              <w:right w:val="single" w:sz="4" w:space="0" w:color="auto"/>
            </w:tcBorders>
            <w:shd w:val="clear" w:color="000000" w:fill="FFFFFF"/>
            <w:noWrap/>
            <w:vAlign w:val="center"/>
            <w:hideMark/>
          </w:tcPr>
          <w:p w14:paraId="4164A3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CD727F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Gene/Cassie</w:t>
            </w:r>
          </w:p>
        </w:tc>
      </w:tr>
      <w:tr w:rsidR="00A450E2" w:rsidRPr="008663D6" w14:paraId="12EBD52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41230E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AIG Debt Repurchases Report (2016)</w:t>
            </w:r>
          </w:p>
        </w:tc>
        <w:tc>
          <w:tcPr>
            <w:tcW w:w="1620" w:type="dxa"/>
            <w:tcBorders>
              <w:top w:val="nil"/>
              <w:left w:val="nil"/>
              <w:bottom w:val="single" w:sz="4" w:space="0" w:color="auto"/>
              <w:right w:val="single" w:sz="4" w:space="0" w:color="auto"/>
            </w:tcBorders>
            <w:shd w:val="clear" w:color="000000" w:fill="FFFFFF"/>
            <w:vAlign w:val="center"/>
            <w:hideMark/>
          </w:tcPr>
          <w:p w14:paraId="68EAC16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10A115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4A48F62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Long-term debt</w:t>
            </w:r>
          </w:p>
        </w:tc>
        <w:tc>
          <w:tcPr>
            <w:tcW w:w="1350" w:type="dxa"/>
            <w:tcBorders>
              <w:top w:val="nil"/>
              <w:left w:val="nil"/>
              <w:bottom w:val="single" w:sz="4" w:space="0" w:color="auto"/>
              <w:right w:val="single" w:sz="4" w:space="0" w:color="auto"/>
            </w:tcBorders>
            <w:shd w:val="clear" w:color="000000" w:fill="FFFFFF"/>
            <w:noWrap/>
            <w:vAlign w:val="center"/>
            <w:hideMark/>
          </w:tcPr>
          <w:p w14:paraId="6C18EA9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0765FA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C5D2B9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Autocheck GIC Draws/Deposits (2016)</w:t>
            </w:r>
          </w:p>
        </w:tc>
        <w:tc>
          <w:tcPr>
            <w:tcW w:w="1620" w:type="dxa"/>
            <w:tcBorders>
              <w:top w:val="nil"/>
              <w:left w:val="nil"/>
              <w:bottom w:val="single" w:sz="4" w:space="0" w:color="auto"/>
              <w:right w:val="single" w:sz="4" w:space="0" w:color="auto"/>
            </w:tcBorders>
            <w:shd w:val="clear" w:color="000000" w:fill="FFFFFF"/>
            <w:vAlign w:val="center"/>
            <w:hideMark/>
          </w:tcPr>
          <w:p w14:paraId="1D5DDAF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4A69FB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Autocheck</w:t>
            </w:r>
          </w:p>
        </w:tc>
        <w:tc>
          <w:tcPr>
            <w:tcW w:w="2970" w:type="dxa"/>
            <w:tcBorders>
              <w:top w:val="nil"/>
              <w:left w:val="nil"/>
              <w:bottom w:val="single" w:sz="4" w:space="0" w:color="auto"/>
              <w:right w:val="single" w:sz="4" w:space="0" w:color="auto"/>
            </w:tcBorders>
            <w:shd w:val="clear" w:color="000000" w:fill="FFFFFF"/>
            <w:vAlign w:val="center"/>
            <w:hideMark/>
          </w:tcPr>
          <w:p w14:paraId="774AACE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06D7662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23A21CF"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84044B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BizTalk to SWIFT</w:t>
            </w:r>
          </w:p>
        </w:tc>
        <w:tc>
          <w:tcPr>
            <w:tcW w:w="1620" w:type="dxa"/>
            <w:tcBorders>
              <w:top w:val="nil"/>
              <w:left w:val="nil"/>
              <w:bottom w:val="single" w:sz="4" w:space="0" w:color="auto"/>
              <w:right w:val="single" w:sz="4" w:space="0" w:color="auto"/>
            </w:tcBorders>
            <w:shd w:val="clear" w:color="000000" w:fill="FFFFFF"/>
            <w:vAlign w:val="center"/>
            <w:hideMark/>
          </w:tcPr>
          <w:p w14:paraId="4498D90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36CBA6E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Biztalk</w:t>
            </w:r>
          </w:p>
        </w:tc>
        <w:tc>
          <w:tcPr>
            <w:tcW w:w="2970" w:type="dxa"/>
            <w:tcBorders>
              <w:top w:val="nil"/>
              <w:left w:val="nil"/>
              <w:bottom w:val="single" w:sz="4" w:space="0" w:color="auto"/>
              <w:right w:val="single" w:sz="4" w:space="0" w:color="auto"/>
            </w:tcBorders>
            <w:shd w:val="clear" w:color="000000" w:fill="FFFFFF"/>
            <w:vAlign w:val="center"/>
            <w:hideMark/>
          </w:tcPr>
          <w:p w14:paraId="3DCDF9C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21F5152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769F6DBD" w14:textId="77777777" w:rsidTr="00A450E2">
        <w:trPr>
          <w:trHeight w:val="404"/>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B2FE07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Bloomberg to TSA Interface (2016) OLD</w:t>
            </w:r>
            <w:r w:rsidRPr="008663D6">
              <w:rPr>
                <w:rFonts w:ascii="Calibri" w:hAnsi="Calibri" w:cs="Arial"/>
                <w:color w:val="000000"/>
                <w:szCs w:val="16"/>
              </w:rPr>
              <w:br/>
              <w:t>Bloomberg to JAVAH Interface (2016) NEW</w:t>
            </w:r>
          </w:p>
        </w:tc>
        <w:tc>
          <w:tcPr>
            <w:tcW w:w="1620" w:type="dxa"/>
            <w:tcBorders>
              <w:top w:val="nil"/>
              <w:left w:val="nil"/>
              <w:bottom w:val="single" w:sz="4" w:space="0" w:color="auto"/>
              <w:right w:val="single" w:sz="4" w:space="0" w:color="auto"/>
            </w:tcBorders>
            <w:shd w:val="clear" w:color="000000" w:fill="FFFFFF"/>
            <w:vAlign w:val="center"/>
            <w:hideMark/>
          </w:tcPr>
          <w:p w14:paraId="16C2D5A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B8C1A4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Bloomberg</w:t>
            </w:r>
          </w:p>
        </w:tc>
        <w:tc>
          <w:tcPr>
            <w:tcW w:w="2970" w:type="dxa"/>
            <w:tcBorders>
              <w:top w:val="nil"/>
              <w:left w:val="nil"/>
              <w:bottom w:val="single" w:sz="4" w:space="0" w:color="auto"/>
              <w:right w:val="single" w:sz="4" w:space="0" w:color="auto"/>
            </w:tcBorders>
            <w:shd w:val="clear" w:color="000000" w:fill="FFFFFF"/>
            <w:vAlign w:val="center"/>
            <w:hideMark/>
          </w:tcPr>
          <w:p w14:paraId="58D8D3C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AIGFP Investments / GCM Ops / Investment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11409BA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EFE3C8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D41EE5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 Change Report</w:t>
            </w:r>
          </w:p>
        </w:tc>
        <w:tc>
          <w:tcPr>
            <w:tcW w:w="1620" w:type="dxa"/>
            <w:tcBorders>
              <w:top w:val="nil"/>
              <w:left w:val="nil"/>
              <w:bottom w:val="single" w:sz="4" w:space="0" w:color="auto"/>
              <w:right w:val="single" w:sz="4" w:space="0" w:color="auto"/>
            </w:tcBorders>
            <w:shd w:val="clear" w:color="000000" w:fill="FFFFFF"/>
            <w:vAlign w:val="center"/>
            <w:hideMark/>
          </w:tcPr>
          <w:p w14:paraId="45612AB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BAF8CC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SEC Haircut</w:t>
            </w:r>
          </w:p>
        </w:tc>
        <w:tc>
          <w:tcPr>
            <w:tcW w:w="2970" w:type="dxa"/>
            <w:tcBorders>
              <w:top w:val="nil"/>
              <w:left w:val="nil"/>
              <w:bottom w:val="single" w:sz="4" w:space="0" w:color="auto"/>
              <w:right w:val="single" w:sz="4" w:space="0" w:color="auto"/>
            </w:tcBorders>
            <w:shd w:val="clear" w:color="000000" w:fill="FFFFFF"/>
            <w:vAlign w:val="center"/>
            <w:hideMark/>
          </w:tcPr>
          <w:p w14:paraId="58B8D59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45E78C4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45FF3CC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A6465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Cash Flow Oracle Schedules (2016)</w:t>
            </w:r>
          </w:p>
        </w:tc>
        <w:tc>
          <w:tcPr>
            <w:tcW w:w="1620" w:type="dxa"/>
            <w:tcBorders>
              <w:top w:val="nil"/>
              <w:left w:val="nil"/>
              <w:bottom w:val="single" w:sz="4" w:space="0" w:color="auto"/>
              <w:right w:val="single" w:sz="4" w:space="0" w:color="auto"/>
            </w:tcBorders>
            <w:shd w:val="clear" w:color="000000" w:fill="FFFFFF"/>
            <w:vAlign w:val="center"/>
            <w:hideMark/>
          </w:tcPr>
          <w:p w14:paraId="58A703F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A5131B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Oracle</w:t>
            </w:r>
          </w:p>
        </w:tc>
        <w:tc>
          <w:tcPr>
            <w:tcW w:w="2970" w:type="dxa"/>
            <w:tcBorders>
              <w:top w:val="nil"/>
              <w:left w:val="nil"/>
              <w:bottom w:val="single" w:sz="4" w:space="0" w:color="auto"/>
              <w:right w:val="single" w:sz="4" w:space="0" w:color="auto"/>
            </w:tcBorders>
            <w:shd w:val="clear" w:color="000000" w:fill="FFFFFF"/>
            <w:vAlign w:val="center"/>
            <w:hideMark/>
          </w:tcPr>
          <w:p w14:paraId="37EE134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AIGFP Financial Reporting/Intercompany</w:t>
            </w:r>
          </w:p>
        </w:tc>
        <w:tc>
          <w:tcPr>
            <w:tcW w:w="1350" w:type="dxa"/>
            <w:tcBorders>
              <w:top w:val="nil"/>
              <w:left w:val="nil"/>
              <w:bottom w:val="single" w:sz="4" w:space="0" w:color="auto"/>
              <w:right w:val="single" w:sz="4" w:space="0" w:color="auto"/>
            </w:tcBorders>
            <w:shd w:val="clear" w:color="000000" w:fill="FFFFFF"/>
            <w:noWrap/>
            <w:vAlign w:val="center"/>
            <w:hideMark/>
          </w:tcPr>
          <w:p w14:paraId="436648A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62D9C894"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BCAE0D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AutoCheck Interface</w:t>
            </w:r>
          </w:p>
        </w:tc>
        <w:tc>
          <w:tcPr>
            <w:tcW w:w="1620" w:type="dxa"/>
            <w:tcBorders>
              <w:top w:val="nil"/>
              <w:left w:val="nil"/>
              <w:bottom w:val="single" w:sz="4" w:space="0" w:color="auto"/>
              <w:right w:val="single" w:sz="4" w:space="0" w:color="auto"/>
            </w:tcBorders>
            <w:shd w:val="clear" w:color="000000" w:fill="FFFFFF"/>
            <w:vAlign w:val="center"/>
            <w:hideMark/>
          </w:tcPr>
          <w:p w14:paraId="6120E72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64FD86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002D7AC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6BCAEC5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30C7D37" w14:textId="77777777" w:rsidTr="00A450E2">
        <w:trPr>
          <w:trHeight w:val="42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7F0D17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SACM (2016)</w:t>
            </w:r>
          </w:p>
        </w:tc>
        <w:tc>
          <w:tcPr>
            <w:tcW w:w="1620" w:type="dxa"/>
            <w:tcBorders>
              <w:top w:val="nil"/>
              <w:left w:val="nil"/>
              <w:bottom w:val="single" w:sz="4" w:space="0" w:color="auto"/>
              <w:right w:val="single" w:sz="4" w:space="0" w:color="auto"/>
            </w:tcBorders>
            <w:shd w:val="clear" w:color="000000" w:fill="FFFFFF"/>
            <w:vAlign w:val="center"/>
            <w:hideMark/>
          </w:tcPr>
          <w:p w14:paraId="4CA0E48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536BD32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6A905D47" w14:textId="39C78BDF" w:rsidR="008663D6" w:rsidRPr="008663D6" w:rsidRDefault="00A450E2" w:rsidP="008663D6">
            <w:pPr>
              <w:jc w:val="center"/>
              <w:rPr>
                <w:rFonts w:ascii="Calibri" w:hAnsi="Calibri" w:cs="Arial"/>
                <w:color w:val="000000"/>
                <w:szCs w:val="16"/>
              </w:rPr>
            </w:pPr>
            <w:r>
              <w:rPr>
                <w:rFonts w:ascii="Calibri" w:hAnsi="Calibri" w:cs="Arial"/>
                <w:color w:val="000000"/>
                <w:szCs w:val="16"/>
              </w:rPr>
              <w:t>Multiple processes</w:t>
            </w:r>
            <w:r w:rsidR="008663D6" w:rsidRPr="008663D6">
              <w:rPr>
                <w:rFonts w:ascii="Calibri" w:hAnsi="Calibri" w:cs="Arial"/>
                <w:color w:val="000000"/>
                <w:szCs w:val="16"/>
              </w:rPr>
              <w:b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3F574C0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4894030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12C643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TRS Interface (2016)</w:t>
            </w:r>
          </w:p>
        </w:tc>
        <w:tc>
          <w:tcPr>
            <w:tcW w:w="1620" w:type="dxa"/>
            <w:tcBorders>
              <w:top w:val="nil"/>
              <w:left w:val="nil"/>
              <w:bottom w:val="single" w:sz="4" w:space="0" w:color="auto"/>
              <w:right w:val="single" w:sz="4" w:space="0" w:color="auto"/>
            </w:tcBorders>
            <w:shd w:val="clear" w:color="000000" w:fill="FFFFFF"/>
            <w:vAlign w:val="center"/>
            <w:hideMark/>
          </w:tcPr>
          <w:p w14:paraId="7F0CBB5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267CB98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19E6225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2CBF790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77A469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145D1F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Alter Due Audit Report (2016)</w:t>
            </w:r>
          </w:p>
        </w:tc>
        <w:tc>
          <w:tcPr>
            <w:tcW w:w="1620" w:type="dxa"/>
            <w:tcBorders>
              <w:top w:val="nil"/>
              <w:left w:val="nil"/>
              <w:bottom w:val="single" w:sz="4" w:space="0" w:color="auto"/>
              <w:right w:val="single" w:sz="4" w:space="0" w:color="auto"/>
            </w:tcBorders>
            <w:shd w:val="clear" w:color="000000" w:fill="FFFFFF"/>
            <w:vAlign w:val="center"/>
            <w:hideMark/>
          </w:tcPr>
          <w:p w14:paraId="1E945B6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C8254B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6EF86DA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4B92BD7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29EB8E3D"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8F2944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Daily Cash Detail Report (2016)</w:t>
            </w:r>
          </w:p>
        </w:tc>
        <w:tc>
          <w:tcPr>
            <w:tcW w:w="1620" w:type="dxa"/>
            <w:tcBorders>
              <w:top w:val="nil"/>
              <w:left w:val="nil"/>
              <w:bottom w:val="single" w:sz="4" w:space="0" w:color="auto"/>
              <w:right w:val="single" w:sz="4" w:space="0" w:color="auto"/>
            </w:tcBorders>
            <w:shd w:val="clear" w:color="000000" w:fill="FFFFFF"/>
            <w:vAlign w:val="center"/>
            <w:hideMark/>
          </w:tcPr>
          <w:p w14:paraId="5D2E381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12A7FD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6677C28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1B6FC52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7A9CE8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CBC738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Loan Terms Audit Report (2016)</w:t>
            </w:r>
          </w:p>
        </w:tc>
        <w:tc>
          <w:tcPr>
            <w:tcW w:w="1620" w:type="dxa"/>
            <w:tcBorders>
              <w:top w:val="nil"/>
              <w:left w:val="nil"/>
              <w:bottom w:val="single" w:sz="4" w:space="0" w:color="auto"/>
              <w:right w:val="single" w:sz="4" w:space="0" w:color="auto"/>
            </w:tcBorders>
            <w:shd w:val="clear" w:color="000000" w:fill="FFFFFF"/>
            <w:vAlign w:val="center"/>
            <w:hideMark/>
          </w:tcPr>
          <w:p w14:paraId="74A9EDA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60FA63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116877C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6FC8DB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6A216F9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864797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Trial Balance Report (2016)</w:t>
            </w:r>
          </w:p>
        </w:tc>
        <w:tc>
          <w:tcPr>
            <w:tcW w:w="1620" w:type="dxa"/>
            <w:tcBorders>
              <w:top w:val="nil"/>
              <w:left w:val="nil"/>
              <w:bottom w:val="single" w:sz="4" w:space="0" w:color="auto"/>
              <w:right w:val="single" w:sz="4" w:space="0" w:color="auto"/>
            </w:tcBorders>
            <w:shd w:val="clear" w:color="000000" w:fill="FFFFFF"/>
            <w:vAlign w:val="center"/>
            <w:hideMark/>
          </w:tcPr>
          <w:p w14:paraId="6193B59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AA993D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569A0F0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6F3F4AB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283E15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FC4026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MAT (Manual Adjustment Table) Change Report</w:t>
            </w:r>
          </w:p>
        </w:tc>
        <w:tc>
          <w:tcPr>
            <w:tcW w:w="1620" w:type="dxa"/>
            <w:tcBorders>
              <w:top w:val="nil"/>
              <w:left w:val="nil"/>
              <w:bottom w:val="single" w:sz="4" w:space="0" w:color="auto"/>
              <w:right w:val="single" w:sz="4" w:space="0" w:color="auto"/>
            </w:tcBorders>
            <w:shd w:val="clear" w:color="000000" w:fill="FFFFFF"/>
            <w:vAlign w:val="center"/>
            <w:hideMark/>
          </w:tcPr>
          <w:p w14:paraId="3D9CE28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46AAA52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SCA</w:t>
            </w:r>
          </w:p>
        </w:tc>
        <w:tc>
          <w:tcPr>
            <w:tcW w:w="2970" w:type="dxa"/>
            <w:tcBorders>
              <w:top w:val="nil"/>
              <w:left w:val="nil"/>
              <w:bottom w:val="single" w:sz="4" w:space="0" w:color="auto"/>
              <w:right w:val="single" w:sz="4" w:space="0" w:color="auto"/>
            </w:tcBorders>
            <w:shd w:val="clear" w:color="000000" w:fill="FFFFFF"/>
            <w:vAlign w:val="center"/>
            <w:hideMark/>
          </w:tcPr>
          <w:p w14:paraId="1B8F137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5AEAF34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2FBE392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8683AF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Quick CA Report</w:t>
            </w:r>
          </w:p>
        </w:tc>
        <w:tc>
          <w:tcPr>
            <w:tcW w:w="1620" w:type="dxa"/>
            <w:tcBorders>
              <w:top w:val="nil"/>
              <w:left w:val="nil"/>
              <w:bottom w:val="single" w:sz="4" w:space="0" w:color="auto"/>
              <w:right w:val="single" w:sz="4" w:space="0" w:color="auto"/>
            </w:tcBorders>
            <w:shd w:val="clear" w:color="000000" w:fill="FFFFFF"/>
            <w:vAlign w:val="center"/>
            <w:hideMark/>
          </w:tcPr>
          <w:p w14:paraId="71ABF63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D10B76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SEC Haircut</w:t>
            </w:r>
          </w:p>
        </w:tc>
        <w:tc>
          <w:tcPr>
            <w:tcW w:w="2970" w:type="dxa"/>
            <w:tcBorders>
              <w:top w:val="nil"/>
              <w:left w:val="nil"/>
              <w:bottom w:val="single" w:sz="4" w:space="0" w:color="auto"/>
              <w:right w:val="single" w:sz="4" w:space="0" w:color="auto"/>
            </w:tcBorders>
            <w:shd w:val="clear" w:color="000000" w:fill="FFFFFF"/>
            <w:vAlign w:val="center"/>
            <w:hideMark/>
          </w:tcPr>
          <w:p w14:paraId="3559B3B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4D50CC6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DF71CE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FA252D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Rate Reset Report (2016)</w:t>
            </w:r>
          </w:p>
        </w:tc>
        <w:tc>
          <w:tcPr>
            <w:tcW w:w="1620" w:type="dxa"/>
            <w:tcBorders>
              <w:top w:val="nil"/>
              <w:left w:val="nil"/>
              <w:bottom w:val="single" w:sz="4" w:space="0" w:color="auto"/>
              <w:right w:val="single" w:sz="4" w:space="0" w:color="auto"/>
            </w:tcBorders>
            <w:shd w:val="clear" w:color="000000" w:fill="FFFFFF"/>
            <w:vAlign w:val="center"/>
            <w:hideMark/>
          </w:tcPr>
          <w:p w14:paraId="0150261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AD23E7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PROF</w:t>
            </w:r>
          </w:p>
        </w:tc>
        <w:tc>
          <w:tcPr>
            <w:tcW w:w="2970" w:type="dxa"/>
            <w:tcBorders>
              <w:top w:val="nil"/>
              <w:left w:val="nil"/>
              <w:bottom w:val="single" w:sz="4" w:space="0" w:color="auto"/>
              <w:right w:val="single" w:sz="4" w:space="0" w:color="auto"/>
            </w:tcBorders>
            <w:shd w:val="clear" w:color="000000" w:fill="FFFFFF"/>
            <w:vAlign w:val="center"/>
            <w:hideMark/>
          </w:tcPr>
          <w:p w14:paraId="6EB303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649046C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3BFA2B8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C1B912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SACM to Biztalk</w:t>
            </w:r>
          </w:p>
        </w:tc>
        <w:tc>
          <w:tcPr>
            <w:tcW w:w="1620" w:type="dxa"/>
            <w:tcBorders>
              <w:top w:val="nil"/>
              <w:left w:val="nil"/>
              <w:bottom w:val="single" w:sz="4" w:space="0" w:color="auto"/>
              <w:right w:val="single" w:sz="4" w:space="0" w:color="auto"/>
            </w:tcBorders>
            <w:shd w:val="clear" w:color="000000" w:fill="FFFFFF"/>
            <w:vAlign w:val="center"/>
            <w:hideMark/>
          </w:tcPr>
          <w:p w14:paraId="289C152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06E360E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Biztalk</w:t>
            </w:r>
          </w:p>
        </w:tc>
        <w:tc>
          <w:tcPr>
            <w:tcW w:w="2970" w:type="dxa"/>
            <w:tcBorders>
              <w:top w:val="nil"/>
              <w:left w:val="nil"/>
              <w:bottom w:val="single" w:sz="4" w:space="0" w:color="auto"/>
              <w:right w:val="single" w:sz="4" w:space="0" w:color="auto"/>
            </w:tcBorders>
            <w:shd w:val="clear" w:color="000000" w:fill="FFFFFF"/>
            <w:vAlign w:val="center"/>
            <w:hideMark/>
          </w:tcPr>
          <w:p w14:paraId="5C09C74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7E2DBEB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6C69B8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763B02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SACM to DTDF (2016)</w:t>
            </w:r>
          </w:p>
        </w:tc>
        <w:tc>
          <w:tcPr>
            <w:tcW w:w="1620" w:type="dxa"/>
            <w:tcBorders>
              <w:top w:val="nil"/>
              <w:left w:val="nil"/>
              <w:bottom w:val="single" w:sz="4" w:space="0" w:color="auto"/>
              <w:right w:val="single" w:sz="4" w:space="0" w:color="auto"/>
            </w:tcBorders>
            <w:shd w:val="clear" w:color="000000" w:fill="FFFFFF"/>
            <w:vAlign w:val="center"/>
            <w:hideMark/>
          </w:tcPr>
          <w:p w14:paraId="166AB70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6FBFA4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SACM</w:t>
            </w:r>
          </w:p>
        </w:tc>
        <w:tc>
          <w:tcPr>
            <w:tcW w:w="2970" w:type="dxa"/>
            <w:tcBorders>
              <w:top w:val="nil"/>
              <w:left w:val="nil"/>
              <w:bottom w:val="single" w:sz="4" w:space="0" w:color="auto"/>
              <w:right w:val="single" w:sz="4" w:space="0" w:color="auto"/>
            </w:tcBorders>
            <w:shd w:val="clear" w:color="000000" w:fill="FFFFFF"/>
            <w:vAlign w:val="center"/>
            <w:hideMark/>
          </w:tcPr>
          <w:p w14:paraId="5BBD703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0D87334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E77035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C48A1F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SCA Daily Call Activity Report</w:t>
            </w:r>
          </w:p>
        </w:tc>
        <w:tc>
          <w:tcPr>
            <w:tcW w:w="1620" w:type="dxa"/>
            <w:tcBorders>
              <w:top w:val="nil"/>
              <w:left w:val="nil"/>
              <w:bottom w:val="single" w:sz="4" w:space="0" w:color="auto"/>
              <w:right w:val="single" w:sz="4" w:space="0" w:color="auto"/>
            </w:tcBorders>
            <w:shd w:val="clear" w:color="000000" w:fill="FFFFFF"/>
            <w:vAlign w:val="center"/>
            <w:hideMark/>
          </w:tcPr>
          <w:p w14:paraId="697A75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9F9564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SCA</w:t>
            </w:r>
          </w:p>
        </w:tc>
        <w:tc>
          <w:tcPr>
            <w:tcW w:w="2970" w:type="dxa"/>
            <w:tcBorders>
              <w:top w:val="nil"/>
              <w:left w:val="nil"/>
              <w:bottom w:val="single" w:sz="4" w:space="0" w:color="auto"/>
              <w:right w:val="single" w:sz="4" w:space="0" w:color="auto"/>
            </w:tcBorders>
            <w:shd w:val="clear" w:color="000000" w:fill="FFFFFF"/>
            <w:vAlign w:val="center"/>
            <w:hideMark/>
          </w:tcPr>
          <w:p w14:paraId="0D6FF24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1AAD893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617CD7E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6C8D99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SSRS (SMF Change Report)</w:t>
            </w:r>
          </w:p>
        </w:tc>
        <w:tc>
          <w:tcPr>
            <w:tcW w:w="1620" w:type="dxa"/>
            <w:tcBorders>
              <w:top w:val="nil"/>
              <w:left w:val="nil"/>
              <w:bottom w:val="single" w:sz="4" w:space="0" w:color="auto"/>
              <w:right w:val="single" w:sz="4" w:space="0" w:color="auto"/>
            </w:tcBorders>
            <w:shd w:val="clear" w:color="000000" w:fill="FFFFFF"/>
            <w:vAlign w:val="center"/>
            <w:hideMark/>
          </w:tcPr>
          <w:p w14:paraId="624FF7F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0E828C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55712BA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71A4FCA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2B09CEA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74695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Survelliance Report (2016) (renaming to watchlist report)</w:t>
            </w:r>
          </w:p>
        </w:tc>
        <w:tc>
          <w:tcPr>
            <w:tcW w:w="1620" w:type="dxa"/>
            <w:tcBorders>
              <w:top w:val="nil"/>
              <w:left w:val="nil"/>
              <w:bottom w:val="single" w:sz="4" w:space="0" w:color="auto"/>
              <w:right w:val="single" w:sz="4" w:space="0" w:color="auto"/>
            </w:tcBorders>
            <w:shd w:val="clear" w:color="000000" w:fill="FFFFFF"/>
            <w:vAlign w:val="center"/>
            <w:hideMark/>
          </w:tcPr>
          <w:p w14:paraId="45FA7BC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56AA80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57BDEE1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2C649DE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19ACBCA" w14:textId="77777777" w:rsidTr="00A450E2">
        <w:trPr>
          <w:trHeight w:val="55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249B78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FAS 157 leveling to Clearwater (nightly Extract of Xnet ID, BAC, FAS157 and AIG derived rating from IDR datamart to CW) </w:t>
            </w:r>
          </w:p>
        </w:tc>
        <w:tc>
          <w:tcPr>
            <w:tcW w:w="1620" w:type="dxa"/>
            <w:tcBorders>
              <w:top w:val="nil"/>
              <w:left w:val="nil"/>
              <w:bottom w:val="single" w:sz="4" w:space="0" w:color="auto"/>
              <w:right w:val="single" w:sz="4" w:space="0" w:color="auto"/>
            </w:tcBorders>
            <w:shd w:val="clear" w:color="000000" w:fill="FFFFFF"/>
            <w:noWrap/>
            <w:vAlign w:val="center"/>
            <w:hideMark/>
          </w:tcPr>
          <w:p w14:paraId="5113A91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Interface</w:t>
            </w:r>
          </w:p>
        </w:tc>
        <w:tc>
          <w:tcPr>
            <w:tcW w:w="1800" w:type="dxa"/>
            <w:tcBorders>
              <w:top w:val="nil"/>
              <w:left w:val="nil"/>
              <w:bottom w:val="single" w:sz="4" w:space="0" w:color="auto"/>
              <w:right w:val="single" w:sz="4" w:space="0" w:color="auto"/>
            </w:tcBorders>
            <w:shd w:val="clear" w:color="000000" w:fill="FFFFFF"/>
            <w:noWrap/>
            <w:vAlign w:val="center"/>
            <w:hideMark/>
          </w:tcPr>
          <w:p w14:paraId="7A4A9D6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1B85BEF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74FC642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392968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A88D10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Form B Transfer Trans Report (Asset Transfer Population Report)</w:t>
            </w:r>
          </w:p>
        </w:tc>
        <w:tc>
          <w:tcPr>
            <w:tcW w:w="1620" w:type="dxa"/>
            <w:tcBorders>
              <w:top w:val="nil"/>
              <w:left w:val="nil"/>
              <w:bottom w:val="single" w:sz="4" w:space="0" w:color="auto"/>
              <w:right w:val="single" w:sz="4" w:space="0" w:color="auto"/>
            </w:tcBorders>
            <w:shd w:val="clear" w:color="000000" w:fill="FFFFFF"/>
            <w:vAlign w:val="center"/>
            <w:hideMark/>
          </w:tcPr>
          <w:p w14:paraId="6DC8192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0795006"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38FFB6D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5164CF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140338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9A5EF9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Asset Transfer Transaction Report</w:t>
            </w:r>
          </w:p>
        </w:tc>
        <w:tc>
          <w:tcPr>
            <w:tcW w:w="1620" w:type="dxa"/>
            <w:tcBorders>
              <w:top w:val="nil"/>
              <w:left w:val="nil"/>
              <w:bottom w:val="single" w:sz="4" w:space="0" w:color="auto"/>
              <w:right w:val="single" w:sz="4" w:space="0" w:color="auto"/>
            </w:tcBorders>
            <w:shd w:val="clear" w:color="000000" w:fill="FFFFFF"/>
            <w:vAlign w:val="center"/>
            <w:hideMark/>
          </w:tcPr>
          <w:p w14:paraId="5DE479C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1216512"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192F34D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30AD2A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CE7C15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7047F6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Cross Trades Report</w:t>
            </w:r>
          </w:p>
        </w:tc>
        <w:tc>
          <w:tcPr>
            <w:tcW w:w="1620" w:type="dxa"/>
            <w:tcBorders>
              <w:top w:val="nil"/>
              <w:left w:val="nil"/>
              <w:bottom w:val="single" w:sz="4" w:space="0" w:color="auto"/>
              <w:right w:val="single" w:sz="4" w:space="0" w:color="auto"/>
            </w:tcBorders>
            <w:shd w:val="clear" w:color="000000" w:fill="FFFFFF"/>
            <w:vAlign w:val="center"/>
            <w:hideMark/>
          </w:tcPr>
          <w:p w14:paraId="329789D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A8F3878"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6376451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B46243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4C05544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1F140B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Banks to OpenLink (SWIFT/Biztalk to Openlink)</w:t>
            </w:r>
          </w:p>
        </w:tc>
        <w:tc>
          <w:tcPr>
            <w:tcW w:w="1620" w:type="dxa"/>
            <w:tcBorders>
              <w:top w:val="nil"/>
              <w:left w:val="nil"/>
              <w:bottom w:val="single" w:sz="4" w:space="0" w:color="auto"/>
              <w:right w:val="single" w:sz="4" w:space="0" w:color="auto"/>
            </w:tcBorders>
            <w:shd w:val="clear" w:color="000000" w:fill="FFFFFF"/>
            <w:vAlign w:val="center"/>
            <w:hideMark/>
          </w:tcPr>
          <w:p w14:paraId="5F4D381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306EF69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noWrap/>
            <w:vAlign w:val="center"/>
            <w:hideMark/>
          </w:tcPr>
          <w:p w14:paraId="2BF61BC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B955C5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542E440B"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37EB7E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FNSCS Non-Statutory Inventory Report and LOC</w:t>
            </w:r>
          </w:p>
        </w:tc>
        <w:tc>
          <w:tcPr>
            <w:tcW w:w="1620" w:type="dxa"/>
            <w:tcBorders>
              <w:top w:val="nil"/>
              <w:left w:val="nil"/>
              <w:bottom w:val="single" w:sz="4" w:space="0" w:color="auto"/>
              <w:right w:val="single" w:sz="4" w:space="0" w:color="auto"/>
            </w:tcBorders>
            <w:shd w:val="clear" w:color="000000" w:fill="FFFFFF"/>
            <w:vAlign w:val="center"/>
            <w:hideMark/>
          </w:tcPr>
          <w:p w14:paraId="2F61F4C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BF86AA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 </w:t>
            </w:r>
          </w:p>
        </w:tc>
        <w:tc>
          <w:tcPr>
            <w:tcW w:w="2970" w:type="dxa"/>
            <w:tcBorders>
              <w:top w:val="nil"/>
              <w:left w:val="nil"/>
              <w:bottom w:val="single" w:sz="4" w:space="0" w:color="auto"/>
              <w:right w:val="single" w:sz="4" w:space="0" w:color="auto"/>
            </w:tcBorders>
            <w:shd w:val="clear" w:color="000000" w:fill="FFFFFF"/>
            <w:vAlign w:val="center"/>
            <w:hideMark/>
          </w:tcPr>
          <w:p w14:paraId="64208C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 </w:t>
            </w:r>
          </w:p>
        </w:tc>
        <w:tc>
          <w:tcPr>
            <w:tcW w:w="1350" w:type="dxa"/>
            <w:tcBorders>
              <w:top w:val="nil"/>
              <w:left w:val="nil"/>
              <w:bottom w:val="single" w:sz="4" w:space="0" w:color="auto"/>
              <w:right w:val="single" w:sz="4" w:space="0" w:color="auto"/>
            </w:tcBorders>
            <w:shd w:val="clear" w:color="000000" w:fill="FFFFFF"/>
            <w:noWrap/>
            <w:vAlign w:val="center"/>
            <w:hideMark/>
          </w:tcPr>
          <w:p w14:paraId="4FB0FED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8D8659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F5391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 Make/Checker - Payee Setups</w:t>
            </w:r>
          </w:p>
        </w:tc>
        <w:tc>
          <w:tcPr>
            <w:tcW w:w="1620" w:type="dxa"/>
            <w:tcBorders>
              <w:top w:val="nil"/>
              <w:left w:val="nil"/>
              <w:bottom w:val="single" w:sz="4" w:space="0" w:color="auto"/>
              <w:right w:val="single" w:sz="4" w:space="0" w:color="auto"/>
            </w:tcBorders>
            <w:shd w:val="clear" w:color="000000" w:fill="FFFFFF"/>
            <w:vAlign w:val="center"/>
            <w:hideMark/>
          </w:tcPr>
          <w:p w14:paraId="139BA15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548A32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54B65CF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73199E3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6E88F7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0BD82F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 SOD Wire - Enter/Modify/Release (2016)</w:t>
            </w:r>
          </w:p>
        </w:tc>
        <w:tc>
          <w:tcPr>
            <w:tcW w:w="1620" w:type="dxa"/>
            <w:tcBorders>
              <w:top w:val="nil"/>
              <w:left w:val="nil"/>
              <w:bottom w:val="single" w:sz="4" w:space="0" w:color="auto"/>
              <w:right w:val="single" w:sz="4" w:space="0" w:color="auto"/>
            </w:tcBorders>
            <w:shd w:val="clear" w:color="000000" w:fill="FFFFFF"/>
            <w:vAlign w:val="center"/>
            <w:hideMark/>
          </w:tcPr>
          <w:p w14:paraId="6155C09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31C9C3D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246B9D7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F84060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623E39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2D590C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Balancing Report</w:t>
            </w:r>
          </w:p>
        </w:tc>
        <w:tc>
          <w:tcPr>
            <w:tcW w:w="1620" w:type="dxa"/>
            <w:tcBorders>
              <w:top w:val="nil"/>
              <w:left w:val="nil"/>
              <w:bottom w:val="single" w:sz="4" w:space="0" w:color="auto"/>
              <w:right w:val="single" w:sz="4" w:space="0" w:color="auto"/>
            </w:tcBorders>
            <w:shd w:val="clear" w:color="000000" w:fill="FFFFFF"/>
            <w:vAlign w:val="center"/>
            <w:hideMark/>
          </w:tcPr>
          <w:p w14:paraId="0620822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82EEEA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2B869BF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61A330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4FA051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9DEE81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Bank Transaction Report (2016 new)</w:t>
            </w:r>
          </w:p>
        </w:tc>
        <w:tc>
          <w:tcPr>
            <w:tcW w:w="1620" w:type="dxa"/>
            <w:tcBorders>
              <w:top w:val="nil"/>
              <w:left w:val="nil"/>
              <w:bottom w:val="single" w:sz="4" w:space="0" w:color="auto"/>
              <w:right w:val="single" w:sz="4" w:space="0" w:color="auto"/>
            </w:tcBorders>
            <w:shd w:val="clear" w:color="000000" w:fill="FFFFFF"/>
            <w:vAlign w:val="center"/>
            <w:hideMark/>
          </w:tcPr>
          <w:p w14:paraId="777B1BE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48E9C9C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OLE</w:t>
            </w:r>
          </w:p>
        </w:tc>
        <w:tc>
          <w:tcPr>
            <w:tcW w:w="2970" w:type="dxa"/>
            <w:tcBorders>
              <w:top w:val="nil"/>
              <w:left w:val="nil"/>
              <w:bottom w:val="single" w:sz="4" w:space="0" w:color="auto"/>
              <w:right w:val="single" w:sz="4" w:space="0" w:color="auto"/>
            </w:tcBorders>
            <w:shd w:val="clear" w:color="000000" w:fill="FFFFFF"/>
            <w:vAlign w:val="center"/>
            <w:hideMark/>
          </w:tcPr>
          <w:p w14:paraId="4BEEA9F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DFA437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498AE3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6A12DC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Daily Adjustments (Back Value) Report</w:t>
            </w:r>
          </w:p>
        </w:tc>
        <w:tc>
          <w:tcPr>
            <w:tcW w:w="1620" w:type="dxa"/>
            <w:tcBorders>
              <w:top w:val="nil"/>
              <w:left w:val="nil"/>
              <w:bottom w:val="single" w:sz="4" w:space="0" w:color="auto"/>
              <w:right w:val="single" w:sz="4" w:space="0" w:color="auto"/>
            </w:tcBorders>
            <w:shd w:val="clear" w:color="000000" w:fill="FFFFFF"/>
            <w:vAlign w:val="center"/>
            <w:hideMark/>
          </w:tcPr>
          <w:p w14:paraId="1066D60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42DD27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OLE</w:t>
            </w:r>
          </w:p>
        </w:tc>
        <w:tc>
          <w:tcPr>
            <w:tcW w:w="2970" w:type="dxa"/>
            <w:tcBorders>
              <w:top w:val="nil"/>
              <w:left w:val="nil"/>
              <w:bottom w:val="single" w:sz="4" w:space="0" w:color="auto"/>
              <w:right w:val="single" w:sz="4" w:space="0" w:color="auto"/>
            </w:tcBorders>
            <w:shd w:val="clear" w:color="000000" w:fill="FFFFFF"/>
            <w:vAlign w:val="center"/>
            <w:hideMark/>
          </w:tcPr>
          <w:p w14:paraId="7CEFE5B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A4D5A9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2C000E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06054A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Remote Wire Upload Report</w:t>
            </w:r>
          </w:p>
        </w:tc>
        <w:tc>
          <w:tcPr>
            <w:tcW w:w="1620" w:type="dxa"/>
            <w:tcBorders>
              <w:top w:val="nil"/>
              <w:left w:val="nil"/>
              <w:bottom w:val="single" w:sz="4" w:space="0" w:color="auto"/>
              <w:right w:val="single" w:sz="4" w:space="0" w:color="auto"/>
            </w:tcBorders>
            <w:shd w:val="clear" w:color="000000" w:fill="FFFFFF"/>
            <w:vAlign w:val="center"/>
            <w:hideMark/>
          </w:tcPr>
          <w:p w14:paraId="5A9BD73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79B54C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OLE</w:t>
            </w:r>
          </w:p>
        </w:tc>
        <w:tc>
          <w:tcPr>
            <w:tcW w:w="2970" w:type="dxa"/>
            <w:tcBorders>
              <w:top w:val="nil"/>
              <w:left w:val="nil"/>
              <w:bottom w:val="single" w:sz="4" w:space="0" w:color="auto"/>
              <w:right w:val="single" w:sz="4" w:space="0" w:color="auto"/>
            </w:tcBorders>
            <w:shd w:val="clear" w:color="000000" w:fill="FFFFFF"/>
            <w:vAlign w:val="center"/>
            <w:hideMark/>
          </w:tcPr>
          <w:p w14:paraId="0D11532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CAFE3B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17C737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AEF8FE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OpenLink maker/checker - Template Setups</w:t>
            </w:r>
          </w:p>
        </w:tc>
        <w:tc>
          <w:tcPr>
            <w:tcW w:w="1620" w:type="dxa"/>
            <w:tcBorders>
              <w:top w:val="nil"/>
              <w:left w:val="nil"/>
              <w:bottom w:val="single" w:sz="4" w:space="0" w:color="auto"/>
              <w:right w:val="single" w:sz="4" w:space="0" w:color="auto"/>
            </w:tcBorders>
            <w:shd w:val="clear" w:color="000000" w:fill="FFFFFF"/>
            <w:vAlign w:val="center"/>
            <w:hideMark/>
          </w:tcPr>
          <w:p w14:paraId="236FB58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0F92FEF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154D03A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69306E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4C1E494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E670B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OpenLink to Biztalk</w:t>
            </w:r>
          </w:p>
        </w:tc>
        <w:tc>
          <w:tcPr>
            <w:tcW w:w="1620" w:type="dxa"/>
            <w:tcBorders>
              <w:top w:val="nil"/>
              <w:left w:val="nil"/>
              <w:bottom w:val="single" w:sz="4" w:space="0" w:color="auto"/>
              <w:right w:val="single" w:sz="4" w:space="0" w:color="auto"/>
            </w:tcBorders>
            <w:shd w:val="clear" w:color="000000" w:fill="FFFFFF"/>
            <w:vAlign w:val="center"/>
            <w:hideMark/>
          </w:tcPr>
          <w:p w14:paraId="02415F9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20FBD07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7779EF3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BDB6E2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AB35CD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0ED101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CD - OL</w:t>
            </w:r>
          </w:p>
        </w:tc>
        <w:tc>
          <w:tcPr>
            <w:tcW w:w="1620" w:type="dxa"/>
            <w:tcBorders>
              <w:top w:val="nil"/>
              <w:left w:val="nil"/>
              <w:bottom w:val="single" w:sz="4" w:space="0" w:color="auto"/>
              <w:right w:val="single" w:sz="4" w:space="0" w:color="auto"/>
            </w:tcBorders>
            <w:shd w:val="clear" w:color="000000" w:fill="FFFFFF"/>
            <w:vAlign w:val="center"/>
            <w:hideMark/>
          </w:tcPr>
          <w:p w14:paraId="618F152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92B47F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SAPCD</w:t>
            </w:r>
          </w:p>
        </w:tc>
        <w:tc>
          <w:tcPr>
            <w:tcW w:w="2970" w:type="dxa"/>
            <w:tcBorders>
              <w:top w:val="nil"/>
              <w:left w:val="nil"/>
              <w:bottom w:val="single" w:sz="4" w:space="0" w:color="auto"/>
              <w:right w:val="single" w:sz="4" w:space="0" w:color="auto"/>
            </w:tcBorders>
            <w:shd w:val="clear" w:color="000000" w:fill="FFFFFF"/>
            <w:vAlign w:val="center"/>
            <w:hideMark/>
          </w:tcPr>
          <w:p w14:paraId="1C75B86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B30658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75AA57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FD362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Remote Wire  Status Report</w:t>
            </w:r>
          </w:p>
        </w:tc>
        <w:tc>
          <w:tcPr>
            <w:tcW w:w="1620" w:type="dxa"/>
            <w:tcBorders>
              <w:top w:val="nil"/>
              <w:left w:val="nil"/>
              <w:bottom w:val="single" w:sz="4" w:space="0" w:color="auto"/>
              <w:right w:val="single" w:sz="4" w:space="0" w:color="auto"/>
            </w:tcBorders>
            <w:shd w:val="clear" w:color="000000" w:fill="FFFFFF"/>
            <w:vAlign w:val="center"/>
            <w:hideMark/>
          </w:tcPr>
          <w:p w14:paraId="4613BA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DE5D69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75679F1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234E8B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7EA296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B8B949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Source systems to CDCS</w:t>
            </w:r>
          </w:p>
        </w:tc>
        <w:tc>
          <w:tcPr>
            <w:tcW w:w="1620" w:type="dxa"/>
            <w:tcBorders>
              <w:top w:val="nil"/>
              <w:left w:val="nil"/>
              <w:bottom w:val="single" w:sz="4" w:space="0" w:color="auto"/>
              <w:right w:val="single" w:sz="4" w:space="0" w:color="auto"/>
            </w:tcBorders>
            <w:shd w:val="clear" w:color="000000" w:fill="FFFFFF"/>
            <w:vAlign w:val="center"/>
            <w:hideMark/>
          </w:tcPr>
          <w:p w14:paraId="04CF1E3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8C736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2D78B19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0A41586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F07663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D4281F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Stat Security Change Report/LOC Statutory Inventory Report</w:t>
            </w:r>
          </w:p>
        </w:tc>
        <w:tc>
          <w:tcPr>
            <w:tcW w:w="1620" w:type="dxa"/>
            <w:tcBorders>
              <w:top w:val="nil"/>
              <w:left w:val="nil"/>
              <w:bottom w:val="single" w:sz="4" w:space="0" w:color="auto"/>
              <w:right w:val="single" w:sz="4" w:space="0" w:color="auto"/>
            </w:tcBorders>
            <w:shd w:val="clear" w:color="000000" w:fill="FFFFFF"/>
            <w:vAlign w:val="center"/>
            <w:hideMark/>
          </w:tcPr>
          <w:p w14:paraId="3B81F4F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39FA61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LOC</w:t>
            </w:r>
          </w:p>
        </w:tc>
        <w:tc>
          <w:tcPr>
            <w:tcW w:w="2970" w:type="dxa"/>
            <w:tcBorders>
              <w:top w:val="nil"/>
              <w:left w:val="nil"/>
              <w:bottom w:val="single" w:sz="4" w:space="0" w:color="auto"/>
              <w:right w:val="single" w:sz="4" w:space="0" w:color="auto"/>
            </w:tcBorders>
            <w:shd w:val="clear" w:color="000000" w:fill="FFFFFF"/>
            <w:vAlign w:val="center"/>
            <w:hideMark/>
          </w:tcPr>
          <w:p w14:paraId="1EB270B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3E9B834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D1BD31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9E8899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WDS to OpenLink</w:t>
            </w:r>
          </w:p>
        </w:tc>
        <w:tc>
          <w:tcPr>
            <w:tcW w:w="1620" w:type="dxa"/>
            <w:tcBorders>
              <w:top w:val="nil"/>
              <w:left w:val="nil"/>
              <w:bottom w:val="single" w:sz="4" w:space="0" w:color="auto"/>
              <w:right w:val="single" w:sz="4" w:space="0" w:color="auto"/>
            </w:tcBorders>
            <w:shd w:val="clear" w:color="000000" w:fill="FFFFFF"/>
            <w:vAlign w:val="center"/>
            <w:hideMark/>
          </w:tcPr>
          <w:p w14:paraId="38F368C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6D069A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3160A5B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3C2394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288952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F7E476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WDS to ORD/Trust</w:t>
            </w:r>
          </w:p>
        </w:tc>
        <w:tc>
          <w:tcPr>
            <w:tcW w:w="1620" w:type="dxa"/>
            <w:tcBorders>
              <w:top w:val="nil"/>
              <w:left w:val="nil"/>
              <w:bottom w:val="single" w:sz="4" w:space="0" w:color="auto"/>
              <w:right w:val="single" w:sz="4" w:space="0" w:color="auto"/>
            </w:tcBorders>
            <w:shd w:val="clear" w:color="000000" w:fill="FFFFFF"/>
            <w:vAlign w:val="center"/>
            <w:hideMark/>
          </w:tcPr>
          <w:p w14:paraId="4A86857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25BB56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1EE82F7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C72934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6650214" w14:textId="77777777" w:rsidTr="00A450E2">
        <w:trPr>
          <w:trHeight w:val="71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CCE15B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Ariba is updated daily, via automatic feeds, with data from WDS. This includes changes in employment status  Any issues related  to the data feeds are addressed Ariba Systems and Operations in a timely basis.</w:t>
            </w:r>
          </w:p>
        </w:tc>
        <w:tc>
          <w:tcPr>
            <w:tcW w:w="1620" w:type="dxa"/>
            <w:tcBorders>
              <w:top w:val="nil"/>
              <w:left w:val="nil"/>
              <w:bottom w:val="single" w:sz="4" w:space="0" w:color="auto"/>
              <w:right w:val="single" w:sz="4" w:space="0" w:color="auto"/>
            </w:tcBorders>
            <w:shd w:val="clear" w:color="000000" w:fill="FFFFFF"/>
            <w:vAlign w:val="center"/>
            <w:hideMark/>
          </w:tcPr>
          <w:p w14:paraId="7924CC1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3B5DBA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42B78A8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164A2B1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F595F05" w14:textId="77777777" w:rsidTr="00A450E2">
        <w:trPr>
          <w:trHeight w:val="51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C0D8D7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Fieldglass is updated daily, via automatic feeds, with data from WDS. This is an Auto Feed, Daily Load, which includes adding / removing users.  In-coming feeds Auto-Monitored by Off-Shore – Shared Services Team and Accenture Team.</w:t>
            </w:r>
          </w:p>
        </w:tc>
        <w:tc>
          <w:tcPr>
            <w:tcW w:w="1620" w:type="dxa"/>
            <w:tcBorders>
              <w:top w:val="nil"/>
              <w:left w:val="nil"/>
              <w:bottom w:val="single" w:sz="4" w:space="0" w:color="auto"/>
              <w:right w:val="single" w:sz="4" w:space="0" w:color="auto"/>
            </w:tcBorders>
            <w:shd w:val="clear" w:color="000000" w:fill="FFFFFF"/>
            <w:vAlign w:val="center"/>
            <w:hideMark/>
          </w:tcPr>
          <w:p w14:paraId="0EF9AE2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B9BF64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4943B3E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455A2C1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4C06D47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29F0A4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EP1 to Biztalk for wire payments</w:t>
            </w:r>
          </w:p>
        </w:tc>
        <w:tc>
          <w:tcPr>
            <w:tcW w:w="1620" w:type="dxa"/>
            <w:tcBorders>
              <w:top w:val="nil"/>
              <w:left w:val="nil"/>
              <w:bottom w:val="single" w:sz="4" w:space="0" w:color="auto"/>
              <w:right w:val="single" w:sz="4" w:space="0" w:color="auto"/>
            </w:tcBorders>
            <w:shd w:val="clear" w:color="000000" w:fill="FFFFFF"/>
            <w:vAlign w:val="center"/>
            <w:hideMark/>
          </w:tcPr>
          <w:p w14:paraId="7A5AEA6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0CDEBD9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Ep1</w:t>
            </w:r>
          </w:p>
        </w:tc>
        <w:tc>
          <w:tcPr>
            <w:tcW w:w="2970" w:type="dxa"/>
            <w:tcBorders>
              <w:top w:val="nil"/>
              <w:left w:val="nil"/>
              <w:bottom w:val="single" w:sz="4" w:space="0" w:color="auto"/>
              <w:right w:val="single" w:sz="4" w:space="0" w:color="auto"/>
            </w:tcBorders>
            <w:shd w:val="clear" w:color="000000" w:fill="FFFFFF"/>
            <w:vAlign w:val="center"/>
            <w:hideMark/>
          </w:tcPr>
          <w:p w14:paraId="581B493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 xml:space="preserve"> AP (Other General Operating  Expenses) and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29D42E7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A93DCE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D116EC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Same individual is unable to both setup and release purchase order</w:t>
            </w:r>
          </w:p>
        </w:tc>
        <w:tc>
          <w:tcPr>
            <w:tcW w:w="1620" w:type="dxa"/>
            <w:tcBorders>
              <w:top w:val="nil"/>
              <w:left w:val="nil"/>
              <w:bottom w:val="single" w:sz="4" w:space="0" w:color="auto"/>
              <w:right w:val="single" w:sz="4" w:space="0" w:color="auto"/>
            </w:tcBorders>
            <w:shd w:val="clear" w:color="000000" w:fill="FFFFFF"/>
            <w:vAlign w:val="center"/>
            <w:hideMark/>
          </w:tcPr>
          <w:p w14:paraId="60D4E10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61C99D9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Ariba</w:t>
            </w:r>
          </w:p>
        </w:tc>
        <w:tc>
          <w:tcPr>
            <w:tcW w:w="2970" w:type="dxa"/>
            <w:tcBorders>
              <w:top w:val="nil"/>
              <w:left w:val="nil"/>
              <w:bottom w:val="single" w:sz="4" w:space="0" w:color="auto"/>
              <w:right w:val="single" w:sz="4" w:space="0" w:color="auto"/>
            </w:tcBorders>
            <w:shd w:val="clear" w:color="000000" w:fill="FFFFFF"/>
            <w:noWrap/>
            <w:vAlign w:val="center"/>
            <w:hideMark/>
          </w:tcPr>
          <w:p w14:paraId="0EB0623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1FB5553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E2EE1ED"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58E584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Approver limits are checked by the system.</w:t>
            </w:r>
          </w:p>
        </w:tc>
        <w:tc>
          <w:tcPr>
            <w:tcW w:w="1620" w:type="dxa"/>
            <w:tcBorders>
              <w:top w:val="nil"/>
              <w:left w:val="nil"/>
              <w:bottom w:val="single" w:sz="4" w:space="0" w:color="auto"/>
              <w:right w:val="single" w:sz="4" w:space="0" w:color="auto"/>
            </w:tcBorders>
            <w:shd w:val="clear" w:color="000000" w:fill="FFFFFF"/>
            <w:vAlign w:val="center"/>
            <w:hideMark/>
          </w:tcPr>
          <w:p w14:paraId="20DE0EF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01EFD0E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Ariba</w:t>
            </w:r>
          </w:p>
        </w:tc>
        <w:tc>
          <w:tcPr>
            <w:tcW w:w="2970" w:type="dxa"/>
            <w:tcBorders>
              <w:top w:val="nil"/>
              <w:left w:val="nil"/>
              <w:bottom w:val="single" w:sz="4" w:space="0" w:color="auto"/>
              <w:right w:val="single" w:sz="4" w:space="0" w:color="auto"/>
            </w:tcBorders>
            <w:shd w:val="clear" w:color="000000" w:fill="FFFFFF"/>
            <w:noWrap/>
            <w:vAlign w:val="center"/>
            <w:hideMark/>
          </w:tcPr>
          <w:p w14:paraId="682ECF5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66D616A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8DB9B2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79E06D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Fiscal authority limits  is automatically updated in Fieldglass from WDS</w:t>
            </w:r>
          </w:p>
        </w:tc>
        <w:tc>
          <w:tcPr>
            <w:tcW w:w="1620" w:type="dxa"/>
            <w:tcBorders>
              <w:top w:val="nil"/>
              <w:left w:val="nil"/>
              <w:bottom w:val="single" w:sz="4" w:space="0" w:color="auto"/>
              <w:right w:val="single" w:sz="4" w:space="0" w:color="auto"/>
            </w:tcBorders>
            <w:shd w:val="clear" w:color="000000" w:fill="FFFFFF"/>
            <w:vAlign w:val="center"/>
            <w:hideMark/>
          </w:tcPr>
          <w:p w14:paraId="7479DD8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0234089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Fieldglass</w:t>
            </w:r>
          </w:p>
        </w:tc>
        <w:tc>
          <w:tcPr>
            <w:tcW w:w="2970" w:type="dxa"/>
            <w:tcBorders>
              <w:top w:val="nil"/>
              <w:left w:val="nil"/>
              <w:bottom w:val="single" w:sz="4" w:space="0" w:color="auto"/>
              <w:right w:val="single" w:sz="4" w:space="0" w:color="auto"/>
            </w:tcBorders>
            <w:shd w:val="clear" w:color="000000" w:fill="FFFFFF"/>
            <w:noWrap/>
            <w:vAlign w:val="center"/>
            <w:hideMark/>
          </w:tcPr>
          <w:p w14:paraId="213B4C0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7AE0459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E7C4C55" w14:textId="77777777" w:rsidTr="00A450E2">
        <w:trPr>
          <w:trHeight w:val="494"/>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BDC48F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Requisition/Work Order is automatically routed to the appropriate individuals for approval based on fiscal limits, and the SOW is created based on the approved terms and amounts.</w:t>
            </w:r>
          </w:p>
        </w:tc>
        <w:tc>
          <w:tcPr>
            <w:tcW w:w="1620" w:type="dxa"/>
            <w:tcBorders>
              <w:top w:val="nil"/>
              <w:left w:val="nil"/>
              <w:bottom w:val="single" w:sz="4" w:space="0" w:color="auto"/>
              <w:right w:val="single" w:sz="4" w:space="0" w:color="auto"/>
            </w:tcBorders>
            <w:shd w:val="clear" w:color="000000" w:fill="FFFFFF"/>
            <w:vAlign w:val="center"/>
            <w:hideMark/>
          </w:tcPr>
          <w:p w14:paraId="7CE6FF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44DAE8A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Fieldglass</w:t>
            </w:r>
          </w:p>
        </w:tc>
        <w:tc>
          <w:tcPr>
            <w:tcW w:w="2970" w:type="dxa"/>
            <w:tcBorders>
              <w:top w:val="nil"/>
              <w:left w:val="nil"/>
              <w:bottom w:val="single" w:sz="4" w:space="0" w:color="auto"/>
              <w:right w:val="single" w:sz="4" w:space="0" w:color="auto"/>
            </w:tcBorders>
            <w:shd w:val="clear" w:color="000000" w:fill="FFFFFF"/>
            <w:noWrap/>
            <w:vAlign w:val="center"/>
            <w:hideMark/>
          </w:tcPr>
          <w:p w14:paraId="1D1B531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3C50453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53041C0" w14:textId="77777777" w:rsidTr="00A450E2">
        <w:trPr>
          <w:trHeight w:val="521"/>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18954A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is configured to perform a three way match between the Purchase Order, Invoice, and Receiving Documents.  SAP is set up to reject Invoices (block the payment) if an item does not match.</w:t>
            </w:r>
          </w:p>
        </w:tc>
        <w:tc>
          <w:tcPr>
            <w:tcW w:w="1620" w:type="dxa"/>
            <w:tcBorders>
              <w:top w:val="nil"/>
              <w:left w:val="nil"/>
              <w:bottom w:val="single" w:sz="4" w:space="0" w:color="auto"/>
              <w:right w:val="single" w:sz="4" w:space="0" w:color="auto"/>
            </w:tcBorders>
            <w:shd w:val="clear" w:color="000000" w:fill="FFFFFF"/>
            <w:vAlign w:val="center"/>
            <w:hideMark/>
          </w:tcPr>
          <w:p w14:paraId="7C81B3E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16E097D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AP</w:t>
            </w:r>
          </w:p>
        </w:tc>
        <w:tc>
          <w:tcPr>
            <w:tcW w:w="2970" w:type="dxa"/>
            <w:tcBorders>
              <w:top w:val="nil"/>
              <w:left w:val="nil"/>
              <w:bottom w:val="single" w:sz="4" w:space="0" w:color="auto"/>
              <w:right w:val="single" w:sz="4" w:space="0" w:color="auto"/>
            </w:tcBorders>
            <w:shd w:val="clear" w:color="000000" w:fill="FFFFFF"/>
            <w:noWrap/>
            <w:vAlign w:val="center"/>
            <w:hideMark/>
          </w:tcPr>
          <w:p w14:paraId="412CE53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726198C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34FED36" w14:textId="77777777" w:rsidTr="00A450E2">
        <w:trPr>
          <w:trHeight w:val="467"/>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75722A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Invoices submitted on an SOW that cause the total amount paid on the SOW to exceed the total amount approved for the SOW are rejected by Fieldglass and will not be sent for payment.</w:t>
            </w:r>
          </w:p>
        </w:tc>
        <w:tc>
          <w:tcPr>
            <w:tcW w:w="1620" w:type="dxa"/>
            <w:tcBorders>
              <w:top w:val="nil"/>
              <w:left w:val="nil"/>
              <w:bottom w:val="single" w:sz="4" w:space="0" w:color="auto"/>
              <w:right w:val="single" w:sz="4" w:space="0" w:color="auto"/>
            </w:tcBorders>
            <w:shd w:val="clear" w:color="000000" w:fill="FFFFFF"/>
            <w:vAlign w:val="center"/>
            <w:hideMark/>
          </w:tcPr>
          <w:p w14:paraId="74D9AB4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5D8C7C4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Fieldglass</w:t>
            </w:r>
          </w:p>
        </w:tc>
        <w:tc>
          <w:tcPr>
            <w:tcW w:w="2970" w:type="dxa"/>
            <w:tcBorders>
              <w:top w:val="nil"/>
              <w:left w:val="nil"/>
              <w:bottom w:val="single" w:sz="4" w:space="0" w:color="auto"/>
              <w:right w:val="single" w:sz="4" w:space="0" w:color="auto"/>
            </w:tcBorders>
            <w:shd w:val="clear" w:color="000000" w:fill="FFFFFF"/>
            <w:noWrap/>
            <w:vAlign w:val="center"/>
            <w:hideMark/>
          </w:tcPr>
          <w:p w14:paraId="7187FC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08ED512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E26A8B6" w14:textId="77777777" w:rsidTr="00A450E2">
        <w:trPr>
          <w:trHeight w:val="62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C4BFD7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When invoices are created in SAP VIMS, automated controls ensure that key mandatory fields (e.g., vendor, bank, company code, invoice reference field) are populated and then these key mandatory fields are validated against the Master SAP Data.</w:t>
            </w:r>
          </w:p>
        </w:tc>
        <w:tc>
          <w:tcPr>
            <w:tcW w:w="1620" w:type="dxa"/>
            <w:tcBorders>
              <w:top w:val="nil"/>
              <w:left w:val="nil"/>
              <w:bottom w:val="single" w:sz="4" w:space="0" w:color="auto"/>
              <w:right w:val="single" w:sz="4" w:space="0" w:color="auto"/>
            </w:tcBorders>
            <w:shd w:val="clear" w:color="000000" w:fill="FFFFFF"/>
            <w:vAlign w:val="center"/>
            <w:hideMark/>
          </w:tcPr>
          <w:p w14:paraId="0A48B28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21F694B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AP</w:t>
            </w:r>
          </w:p>
        </w:tc>
        <w:tc>
          <w:tcPr>
            <w:tcW w:w="2970" w:type="dxa"/>
            <w:tcBorders>
              <w:top w:val="nil"/>
              <w:left w:val="nil"/>
              <w:bottom w:val="single" w:sz="4" w:space="0" w:color="auto"/>
              <w:right w:val="single" w:sz="4" w:space="0" w:color="auto"/>
            </w:tcBorders>
            <w:shd w:val="clear" w:color="000000" w:fill="FFFFFF"/>
            <w:noWrap/>
            <w:vAlign w:val="center"/>
            <w:hideMark/>
          </w:tcPr>
          <w:p w14:paraId="0BB484A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2752CA4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0124DED" w14:textId="77777777" w:rsidTr="00A450E2">
        <w:trPr>
          <w:trHeight w:val="44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C231A5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System prevents the Payment Proposer and Payment Executor from modifying the payee and amount on any invoice.  Payment method and paying bank account can be changed.</w:t>
            </w:r>
          </w:p>
        </w:tc>
        <w:tc>
          <w:tcPr>
            <w:tcW w:w="1620" w:type="dxa"/>
            <w:tcBorders>
              <w:top w:val="nil"/>
              <w:left w:val="nil"/>
              <w:bottom w:val="single" w:sz="4" w:space="0" w:color="auto"/>
              <w:right w:val="single" w:sz="4" w:space="0" w:color="auto"/>
            </w:tcBorders>
            <w:shd w:val="clear" w:color="000000" w:fill="FFFFFF"/>
            <w:vAlign w:val="center"/>
            <w:hideMark/>
          </w:tcPr>
          <w:p w14:paraId="09B58B3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14AA852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AP</w:t>
            </w:r>
          </w:p>
        </w:tc>
        <w:tc>
          <w:tcPr>
            <w:tcW w:w="2970" w:type="dxa"/>
            <w:tcBorders>
              <w:top w:val="nil"/>
              <w:left w:val="nil"/>
              <w:bottom w:val="single" w:sz="4" w:space="0" w:color="auto"/>
              <w:right w:val="single" w:sz="4" w:space="0" w:color="auto"/>
            </w:tcBorders>
            <w:shd w:val="clear" w:color="000000" w:fill="FFFFFF"/>
            <w:noWrap/>
            <w:vAlign w:val="center"/>
            <w:hideMark/>
          </w:tcPr>
          <w:p w14:paraId="6CC266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78E2638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E5CEBD3" w14:textId="77777777" w:rsidTr="00A450E2">
        <w:trPr>
          <w:trHeight w:val="80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944430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Once the vendor master data is approved upon data entry, systematic validation is performed to identify any errors on the specific fields on the vendor information.  The request cannot be saved until all mandatory fields by account group are entered.  Any errors identified are manually re-routed to the appropriate party for resolution.</w:t>
            </w:r>
          </w:p>
        </w:tc>
        <w:tc>
          <w:tcPr>
            <w:tcW w:w="1620" w:type="dxa"/>
            <w:tcBorders>
              <w:top w:val="nil"/>
              <w:left w:val="nil"/>
              <w:bottom w:val="single" w:sz="4" w:space="0" w:color="auto"/>
              <w:right w:val="single" w:sz="4" w:space="0" w:color="auto"/>
            </w:tcBorders>
            <w:shd w:val="clear" w:color="000000" w:fill="FFFFFF"/>
            <w:vAlign w:val="center"/>
            <w:hideMark/>
          </w:tcPr>
          <w:p w14:paraId="4ACB694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7891F86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Vendor Master (SAP)</w:t>
            </w:r>
          </w:p>
        </w:tc>
        <w:tc>
          <w:tcPr>
            <w:tcW w:w="2970" w:type="dxa"/>
            <w:tcBorders>
              <w:top w:val="nil"/>
              <w:left w:val="nil"/>
              <w:bottom w:val="single" w:sz="4" w:space="0" w:color="auto"/>
              <w:right w:val="single" w:sz="4" w:space="0" w:color="auto"/>
            </w:tcBorders>
            <w:shd w:val="clear" w:color="000000" w:fill="FFFFFF"/>
            <w:noWrap/>
            <w:vAlign w:val="center"/>
            <w:hideMark/>
          </w:tcPr>
          <w:p w14:paraId="12F3185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12FA10A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7E268F7D" w14:textId="77777777" w:rsidTr="00A450E2">
        <w:trPr>
          <w:trHeight w:val="89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DCFB06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Any attempt to create or modify sensitive fields automatically results in a temporary vendor payment block and sensitive reviewer must approve the sensitive fields to unblock. System automatically prevents the same ID from Vendor Master Data Maintainer and the Sensitive Field Approver to confirm. Sensitive data is masked to avoid violation of Privacy Laws.</w:t>
            </w:r>
          </w:p>
        </w:tc>
        <w:tc>
          <w:tcPr>
            <w:tcW w:w="1620" w:type="dxa"/>
            <w:tcBorders>
              <w:top w:val="nil"/>
              <w:left w:val="nil"/>
              <w:bottom w:val="single" w:sz="4" w:space="0" w:color="auto"/>
              <w:right w:val="single" w:sz="4" w:space="0" w:color="auto"/>
            </w:tcBorders>
            <w:shd w:val="clear" w:color="000000" w:fill="FFFFFF"/>
            <w:vAlign w:val="center"/>
            <w:hideMark/>
          </w:tcPr>
          <w:p w14:paraId="53AE51F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618AD9E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Vendor Master (SAP)</w:t>
            </w:r>
          </w:p>
        </w:tc>
        <w:tc>
          <w:tcPr>
            <w:tcW w:w="2970" w:type="dxa"/>
            <w:tcBorders>
              <w:top w:val="nil"/>
              <w:left w:val="nil"/>
              <w:bottom w:val="single" w:sz="4" w:space="0" w:color="auto"/>
              <w:right w:val="single" w:sz="4" w:space="0" w:color="auto"/>
            </w:tcBorders>
            <w:shd w:val="clear" w:color="000000" w:fill="FFFFFF"/>
            <w:noWrap/>
            <w:vAlign w:val="center"/>
            <w:hideMark/>
          </w:tcPr>
          <w:p w14:paraId="26D5573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617FC7F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27DFA52" w14:textId="77777777" w:rsidTr="00A450E2">
        <w:trPr>
          <w:trHeight w:val="35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85BA2E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COA change report</w:t>
            </w:r>
          </w:p>
        </w:tc>
        <w:tc>
          <w:tcPr>
            <w:tcW w:w="1620" w:type="dxa"/>
            <w:tcBorders>
              <w:top w:val="nil"/>
              <w:left w:val="nil"/>
              <w:bottom w:val="single" w:sz="4" w:space="0" w:color="auto"/>
              <w:right w:val="single" w:sz="4" w:space="0" w:color="auto"/>
            </w:tcBorders>
            <w:shd w:val="clear" w:color="000000" w:fill="FFFFFF"/>
            <w:vAlign w:val="center"/>
            <w:hideMark/>
          </w:tcPr>
          <w:p w14:paraId="5E8622F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AF7E81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EP1/DOA (WDS)</w:t>
            </w:r>
          </w:p>
        </w:tc>
        <w:tc>
          <w:tcPr>
            <w:tcW w:w="2970" w:type="dxa"/>
            <w:tcBorders>
              <w:top w:val="nil"/>
              <w:left w:val="nil"/>
              <w:bottom w:val="single" w:sz="4" w:space="0" w:color="auto"/>
              <w:right w:val="single" w:sz="4" w:space="0" w:color="auto"/>
            </w:tcBorders>
            <w:shd w:val="clear" w:color="000000" w:fill="FFFFFF"/>
            <w:noWrap/>
            <w:vAlign w:val="center"/>
            <w:hideMark/>
          </w:tcPr>
          <w:p w14:paraId="738ED6E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49D81A8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3A3E0E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5F8D06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SE16N (report_LFA1)</w:t>
            </w:r>
          </w:p>
        </w:tc>
        <w:tc>
          <w:tcPr>
            <w:tcW w:w="1620" w:type="dxa"/>
            <w:tcBorders>
              <w:top w:val="nil"/>
              <w:left w:val="nil"/>
              <w:bottom w:val="single" w:sz="4" w:space="0" w:color="auto"/>
              <w:right w:val="single" w:sz="4" w:space="0" w:color="auto"/>
            </w:tcBorders>
            <w:shd w:val="clear" w:color="000000" w:fill="FFFFFF"/>
            <w:vAlign w:val="center"/>
            <w:hideMark/>
          </w:tcPr>
          <w:p w14:paraId="255F537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510C8A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EP1</w:t>
            </w:r>
          </w:p>
        </w:tc>
        <w:tc>
          <w:tcPr>
            <w:tcW w:w="2970" w:type="dxa"/>
            <w:tcBorders>
              <w:top w:val="nil"/>
              <w:left w:val="nil"/>
              <w:bottom w:val="single" w:sz="4" w:space="0" w:color="auto"/>
              <w:right w:val="single" w:sz="4" w:space="0" w:color="auto"/>
            </w:tcBorders>
            <w:shd w:val="clear" w:color="000000" w:fill="FFFFFF"/>
            <w:noWrap/>
            <w:vAlign w:val="center"/>
            <w:hideMark/>
          </w:tcPr>
          <w:p w14:paraId="7FED934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58377C2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58CD0E0B"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0F6EE5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CD to Biztalk</w:t>
            </w:r>
          </w:p>
        </w:tc>
        <w:tc>
          <w:tcPr>
            <w:tcW w:w="1620" w:type="dxa"/>
            <w:tcBorders>
              <w:top w:val="nil"/>
              <w:left w:val="nil"/>
              <w:bottom w:val="single" w:sz="4" w:space="0" w:color="auto"/>
              <w:right w:val="single" w:sz="4" w:space="0" w:color="auto"/>
            </w:tcBorders>
            <w:shd w:val="clear" w:color="000000" w:fill="FFFFFF"/>
            <w:vAlign w:val="center"/>
            <w:hideMark/>
          </w:tcPr>
          <w:p w14:paraId="3C22F20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3AAB4C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 CD</w:t>
            </w:r>
          </w:p>
        </w:tc>
        <w:tc>
          <w:tcPr>
            <w:tcW w:w="2970" w:type="dxa"/>
            <w:tcBorders>
              <w:top w:val="nil"/>
              <w:left w:val="nil"/>
              <w:bottom w:val="single" w:sz="4" w:space="0" w:color="auto"/>
              <w:right w:val="single" w:sz="4" w:space="0" w:color="auto"/>
            </w:tcBorders>
            <w:shd w:val="clear" w:color="000000" w:fill="FFFFFF"/>
            <w:noWrap/>
            <w:vAlign w:val="center"/>
            <w:hideMark/>
          </w:tcPr>
          <w:p w14:paraId="66E61AC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249DE7A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7FB1111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DA0990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Appian - SOD Wire Enter/Modify/Release</w:t>
            </w:r>
          </w:p>
        </w:tc>
        <w:tc>
          <w:tcPr>
            <w:tcW w:w="1620" w:type="dxa"/>
            <w:tcBorders>
              <w:top w:val="nil"/>
              <w:left w:val="nil"/>
              <w:bottom w:val="single" w:sz="4" w:space="0" w:color="auto"/>
              <w:right w:val="single" w:sz="4" w:space="0" w:color="auto"/>
            </w:tcBorders>
            <w:shd w:val="clear" w:color="000000" w:fill="FFFFFF"/>
            <w:vAlign w:val="center"/>
            <w:hideMark/>
          </w:tcPr>
          <w:p w14:paraId="251C9ED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5606F93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Appian-Wire</w:t>
            </w:r>
          </w:p>
        </w:tc>
        <w:tc>
          <w:tcPr>
            <w:tcW w:w="2970" w:type="dxa"/>
            <w:tcBorders>
              <w:top w:val="nil"/>
              <w:left w:val="nil"/>
              <w:bottom w:val="single" w:sz="4" w:space="0" w:color="auto"/>
              <w:right w:val="single" w:sz="4" w:space="0" w:color="auto"/>
            </w:tcBorders>
            <w:shd w:val="clear" w:color="000000" w:fill="FFFFFF"/>
            <w:vAlign w:val="center"/>
            <w:hideMark/>
          </w:tcPr>
          <w:p w14:paraId="6492D17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F7BE94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Jasmin </w:t>
            </w:r>
          </w:p>
        </w:tc>
      </w:tr>
      <w:tr w:rsidR="00A450E2" w:rsidRPr="008663D6" w14:paraId="747C803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6E9D0D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Appian to OpenLink Interface</w:t>
            </w:r>
          </w:p>
        </w:tc>
        <w:tc>
          <w:tcPr>
            <w:tcW w:w="1620" w:type="dxa"/>
            <w:tcBorders>
              <w:top w:val="nil"/>
              <w:left w:val="nil"/>
              <w:bottom w:val="single" w:sz="4" w:space="0" w:color="auto"/>
              <w:right w:val="single" w:sz="4" w:space="0" w:color="auto"/>
            </w:tcBorders>
            <w:shd w:val="clear" w:color="000000" w:fill="FFFFFF"/>
            <w:vAlign w:val="center"/>
            <w:hideMark/>
          </w:tcPr>
          <w:p w14:paraId="12FE6D9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5BF731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Appian-Wire</w:t>
            </w:r>
          </w:p>
        </w:tc>
        <w:tc>
          <w:tcPr>
            <w:tcW w:w="2970" w:type="dxa"/>
            <w:tcBorders>
              <w:top w:val="nil"/>
              <w:left w:val="nil"/>
              <w:bottom w:val="single" w:sz="4" w:space="0" w:color="auto"/>
              <w:right w:val="single" w:sz="4" w:space="0" w:color="auto"/>
            </w:tcBorders>
            <w:shd w:val="clear" w:color="000000" w:fill="FFFFFF"/>
            <w:vAlign w:val="center"/>
            <w:hideMark/>
          </w:tcPr>
          <w:p w14:paraId="5CAEA0B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3257FC7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Jasmin </w:t>
            </w:r>
          </w:p>
        </w:tc>
      </w:tr>
      <w:tr w:rsidR="00A450E2" w:rsidRPr="008663D6" w14:paraId="403E6BC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74EF5B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ACH 824 Acknowledgement Reconciliation Report</w:t>
            </w:r>
          </w:p>
        </w:tc>
        <w:tc>
          <w:tcPr>
            <w:tcW w:w="1620" w:type="dxa"/>
            <w:tcBorders>
              <w:top w:val="nil"/>
              <w:left w:val="nil"/>
              <w:bottom w:val="single" w:sz="4" w:space="0" w:color="auto"/>
              <w:right w:val="single" w:sz="4" w:space="0" w:color="auto"/>
            </w:tcBorders>
            <w:shd w:val="clear" w:color="000000" w:fill="FFFFFF"/>
            <w:vAlign w:val="center"/>
            <w:hideMark/>
          </w:tcPr>
          <w:p w14:paraId="5B369CB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926194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25A39C1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0A90C0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74B7495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5B9EDA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ACH 997 Acknowledgement Reconciliation Report</w:t>
            </w:r>
          </w:p>
        </w:tc>
        <w:tc>
          <w:tcPr>
            <w:tcW w:w="1620" w:type="dxa"/>
            <w:tcBorders>
              <w:top w:val="nil"/>
              <w:left w:val="nil"/>
              <w:bottom w:val="single" w:sz="4" w:space="0" w:color="auto"/>
              <w:right w:val="single" w:sz="4" w:space="0" w:color="auto"/>
            </w:tcBorders>
            <w:shd w:val="clear" w:color="000000" w:fill="FFFFFF"/>
            <w:vAlign w:val="center"/>
            <w:hideMark/>
          </w:tcPr>
          <w:p w14:paraId="38DF5EF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C4AD2C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0D857DE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553BDDC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11662DA3" w14:textId="77777777" w:rsidTr="00A450E2">
        <w:trPr>
          <w:trHeight w:val="431"/>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684B39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CDCS Automated Balancing - Automated balancing routines are in place to ensure that transmitted files to CDCS are accurate and complete. (Source systems to CDCS).</w:t>
            </w:r>
          </w:p>
        </w:tc>
        <w:tc>
          <w:tcPr>
            <w:tcW w:w="1620" w:type="dxa"/>
            <w:tcBorders>
              <w:top w:val="nil"/>
              <w:left w:val="nil"/>
              <w:bottom w:val="single" w:sz="4" w:space="0" w:color="auto"/>
              <w:right w:val="single" w:sz="4" w:space="0" w:color="auto"/>
            </w:tcBorders>
            <w:shd w:val="clear" w:color="000000" w:fill="FFFFFF"/>
            <w:vAlign w:val="center"/>
            <w:hideMark/>
          </w:tcPr>
          <w:p w14:paraId="1BE9A75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6DC6143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630176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A21E54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3D38BBB0" w14:textId="77777777" w:rsidTr="00A450E2">
        <w:trPr>
          <w:trHeight w:val="26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7F1935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CDCS Interface Balance Report (CDCS auto balancing routine reports)(CDCS to Emdeon)</w:t>
            </w:r>
          </w:p>
        </w:tc>
        <w:tc>
          <w:tcPr>
            <w:tcW w:w="1620" w:type="dxa"/>
            <w:tcBorders>
              <w:top w:val="nil"/>
              <w:left w:val="nil"/>
              <w:bottom w:val="single" w:sz="4" w:space="0" w:color="auto"/>
              <w:right w:val="single" w:sz="4" w:space="0" w:color="auto"/>
            </w:tcBorders>
            <w:shd w:val="clear" w:color="000000" w:fill="FFFFFF"/>
            <w:vAlign w:val="center"/>
            <w:hideMark/>
          </w:tcPr>
          <w:p w14:paraId="29AD60B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B653C7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75CD096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55EE978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0E14B97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485230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IDR to Revport Interface</w:t>
            </w:r>
          </w:p>
        </w:tc>
        <w:tc>
          <w:tcPr>
            <w:tcW w:w="1620" w:type="dxa"/>
            <w:tcBorders>
              <w:top w:val="nil"/>
              <w:left w:val="nil"/>
              <w:bottom w:val="single" w:sz="4" w:space="0" w:color="auto"/>
              <w:right w:val="single" w:sz="4" w:space="0" w:color="auto"/>
            </w:tcBorders>
            <w:shd w:val="clear" w:color="000000" w:fill="FFFFFF"/>
            <w:vAlign w:val="center"/>
            <w:hideMark/>
          </w:tcPr>
          <w:p w14:paraId="429CD5E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noWrap/>
            <w:vAlign w:val="center"/>
            <w:hideMark/>
          </w:tcPr>
          <w:p w14:paraId="15C7A28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Revport</w:t>
            </w:r>
          </w:p>
        </w:tc>
        <w:tc>
          <w:tcPr>
            <w:tcW w:w="2970" w:type="dxa"/>
            <w:tcBorders>
              <w:top w:val="nil"/>
              <w:left w:val="nil"/>
              <w:bottom w:val="single" w:sz="4" w:space="0" w:color="auto"/>
              <w:right w:val="single" w:sz="4" w:space="0" w:color="auto"/>
            </w:tcBorders>
            <w:shd w:val="clear" w:color="000000" w:fill="FFFFFF"/>
            <w:noWrap/>
            <w:vAlign w:val="center"/>
            <w:hideMark/>
          </w:tcPr>
          <w:p w14:paraId="26B35FE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AMG US</w:t>
            </w:r>
          </w:p>
        </w:tc>
        <w:tc>
          <w:tcPr>
            <w:tcW w:w="1350" w:type="dxa"/>
            <w:tcBorders>
              <w:top w:val="nil"/>
              <w:left w:val="nil"/>
              <w:bottom w:val="single" w:sz="4" w:space="0" w:color="auto"/>
              <w:right w:val="single" w:sz="4" w:space="0" w:color="auto"/>
            </w:tcBorders>
            <w:shd w:val="clear" w:color="000000" w:fill="FFFFFF"/>
            <w:noWrap/>
            <w:vAlign w:val="center"/>
            <w:hideMark/>
          </w:tcPr>
          <w:p w14:paraId="4A71E2C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w:t>
            </w:r>
          </w:p>
        </w:tc>
      </w:tr>
    </w:tbl>
    <w:p w14:paraId="7924BE5A" w14:textId="77777777" w:rsidR="008663D6" w:rsidRDefault="008663D6" w:rsidP="00C34C83"/>
    <w:p w14:paraId="61490BBD" w14:textId="1CE9FE96" w:rsidR="00A450E2" w:rsidRDefault="00A450E2" w:rsidP="00A450E2">
      <w:pPr>
        <w:pStyle w:val="Heading2"/>
      </w:pPr>
      <w:bookmarkStart w:id="99" w:name="_CLEARWATER"/>
      <w:bookmarkStart w:id="100" w:name="_Toc16869142"/>
      <w:bookmarkEnd w:id="99"/>
      <w:r>
        <w:t>CLEARWATER</w:t>
      </w:r>
      <w:bookmarkEnd w:id="100"/>
    </w:p>
    <w:tbl>
      <w:tblPr>
        <w:tblW w:w="16645" w:type="dxa"/>
        <w:tblLayout w:type="fixed"/>
        <w:tblCellMar>
          <w:left w:w="43" w:type="dxa"/>
          <w:right w:w="43" w:type="dxa"/>
        </w:tblCellMar>
        <w:tblLook w:val="04A0" w:firstRow="1" w:lastRow="0" w:firstColumn="1" w:lastColumn="0" w:noHBand="0" w:noVBand="1"/>
      </w:tblPr>
      <w:tblGrid>
        <w:gridCol w:w="2875"/>
        <w:gridCol w:w="1710"/>
        <w:gridCol w:w="3690"/>
        <w:gridCol w:w="1530"/>
        <w:gridCol w:w="2160"/>
        <w:gridCol w:w="2414"/>
        <w:gridCol w:w="16"/>
        <w:gridCol w:w="90"/>
        <w:gridCol w:w="2160"/>
      </w:tblGrid>
      <w:tr w:rsidR="00A65845" w:rsidRPr="00A450E2" w14:paraId="22ECD5BD" w14:textId="77777777" w:rsidTr="00A65845">
        <w:trPr>
          <w:gridAfter w:val="1"/>
          <w:wAfter w:w="2160" w:type="dxa"/>
          <w:trHeight w:val="828"/>
        </w:trPr>
        <w:tc>
          <w:tcPr>
            <w:tcW w:w="287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4E2EE75"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Control Name</w:t>
            </w:r>
          </w:p>
        </w:tc>
        <w:tc>
          <w:tcPr>
            <w:tcW w:w="171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00E2D127"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Report Name</w:t>
            </w:r>
          </w:p>
        </w:tc>
        <w:tc>
          <w:tcPr>
            <w:tcW w:w="369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187E860F"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 xml:space="preserve">Description of Nature/Usage </w:t>
            </w:r>
          </w:p>
        </w:tc>
        <w:tc>
          <w:tcPr>
            <w:tcW w:w="153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48E9AC77"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 xml:space="preserve">Input Source </w:t>
            </w:r>
            <w:r w:rsidRPr="00A450E2">
              <w:rPr>
                <w:rFonts w:ascii="Calibri Light" w:hAnsi="Calibri Light" w:cs="Arial"/>
                <w:b/>
                <w:bCs/>
                <w:szCs w:val="16"/>
              </w:rPr>
              <w:br/>
              <w:t>(i.e. system feeding this report)</w:t>
            </w:r>
          </w:p>
        </w:tc>
        <w:tc>
          <w:tcPr>
            <w:tcW w:w="216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478A2D5B"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Describe How Report is Generated(i.e. Microstrategy, Canned Report, Query, etc.)</w:t>
            </w:r>
          </w:p>
        </w:tc>
        <w:tc>
          <w:tcPr>
            <w:tcW w:w="2520" w:type="dxa"/>
            <w:gridSpan w:val="3"/>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1AFACF3B"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RA Comments</w:t>
            </w:r>
          </w:p>
        </w:tc>
      </w:tr>
      <w:tr w:rsidR="00A65845" w:rsidRPr="00A450E2" w14:paraId="4F904D6F" w14:textId="77777777" w:rsidTr="00A65845">
        <w:trPr>
          <w:gridAfter w:val="1"/>
          <w:wAfter w:w="2160" w:type="dxa"/>
          <w:trHeight w:val="899"/>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72D07C3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Reconcile consolidated price exception report to validation results</w:t>
            </w:r>
          </w:p>
        </w:tc>
        <w:tc>
          <w:tcPr>
            <w:tcW w:w="1710" w:type="dxa"/>
            <w:tcBorders>
              <w:top w:val="nil"/>
              <w:left w:val="nil"/>
              <w:bottom w:val="single" w:sz="4" w:space="0" w:color="auto"/>
              <w:right w:val="single" w:sz="4" w:space="0" w:color="auto"/>
            </w:tcBorders>
            <w:shd w:val="clear" w:color="auto" w:fill="auto"/>
            <w:vAlign w:val="center"/>
            <w:hideMark/>
          </w:tcPr>
          <w:p w14:paraId="4339370C" w14:textId="77777777" w:rsidR="00A450E2" w:rsidRPr="00A450E2" w:rsidRDefault="00A450E2" w:rsidP="00A450E2">
            <w:pPr>
              <w:jc w:val="left"/>
              <w:rPr>
                <w:rFonts w:ascii="Calibri Light" w:hAnsi="Calibri Light" w:cs="Arial"/>
                <w:color w:val="000000"/>
                <w:szCs w:val="16"/>
              </w:rPr>
            </w:pPr>
            <w:r w:rsidRPr="00A450E2">
              <w:rPr>
                <w:rFonts w:ascii="Calibri Light" w:hAnsi="Calibri Light" w:cs="Arial"/>
                <w:color w:val="000000"/>
                <w:szCs w:val="16"/>
              </w:rPr>
              <w:t>Clearwater Multisource pricing file</w:t>
            </w:r>
          </w:p>
        </w:tc>
        <w:tc>
          <w:tcPr>
            <w:tcW w:w="3690" w:type="dxa"/>
            <w:tcBorders>
              <w:top w:val="nil"/>
              <w:left w:val="nil"/>
              <w:bottom w:val="single" w:sz="4" w:space="0" w:color="auto"/>
              <w:right w:val="single" w:sz="4" w:space="0" w:color="auto"/>
            </w:tcBorders>
            <w:shd w:val="clear" w:color="000000" w:fill="FFFFFF"/>
            <w:vAlign w:val="center"/>
            <w:hideMark/>
          </w:tcPr>
          <w:p w14:paraId="050199B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File contains alternate prices for the bonds and equity portfolio for any given as-of date.  This is used as an input to the Excel EUC (Exception Generation tool) as well as for the stored procedures.</w:t>
            </w:r>
          </w:p>
        </w:tc>
        <w:tc>
          <w:tcPr>
            <w:tcW w:w="1530" w:type="dxa"/>
            <w:tcBorders>
              <w:top w:val="nil"/>
              <w:left w:val="nil"/>
              <w:bottom w:val="single" w:sz="4" w:space="0" w:color="auto"/>
              <w:right w:val="single" w:sz="4" w:space="0" w:color="auto"/>
            </w:tcBorders>
            <w:shd w:val="clear" w:color="000000" w:fill="FFFFFF"/>
            <w:vAlign w:val="center"/>
            <w:hideMark/>
          </w:tcPr>
          <w:p w14:paraId="29728022"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28AA67DA"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CW sent through SFTP or IVFA Downloaded from the Clearwater Portal</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2C5EE552"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6524CC5D" w14:textId="77777777" w:rsidTr="00A65845">
        <w:trPr>
          <w:gridAfter w:val="1"/>
          <w:wAfter w:w="2160" w:type="dxa"/>
          <w:trHeight w:val="1682"/>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6DF7829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Private Placements</w:t>
            </w:r>
          </w:p>
        </w:tc>
        <w:tc>
          <w:tcPr>
            <w:tcW w:w="1710" w:type="dxa"/>
            <w:tcBorders>
              <w:top w:val="nil"/>
              <w:left w:val="nil"/>
              <w:bottom w:val="single" w:sz="4" w:space="0" w:color="auto"/>
              <w:right w:val="single" w:sz="4" w:space="0" w:color="auto"/>
            </w:tcBorders>
            <w:shd w:val="clear" w:color="auto" w:fill="auto"/>
            <w:vAlign w:val="center"/>
            <w:hideMark/>
          </w:tcPr>
          <w:p w14:paraId="4B5926C8" w14:textId="77777777" w:rsidR="00A450E2" w:rsidRPr="00A450E2" w:rsidRDefault="00A450E2" w:rsidP="00A450E2">
            <w:pPr>
              <w:jc w:val="left"/>
              <w:rPr>
                <w:rFonts w:ascii="Calibri Light" w:hAnsi="Calibri Light" w:cs="Arial"/>
                <w:color w:val="000000"/>
                <w:szCs w:val="16"/>
              </w:rPr>
            </w:pPr>
            <w:r w:rsidRPr="00A450E2">
              <w:rPr>
                <w:rFonts w:ascii="Calibri Light" w:hAnsi="Calibri Light" w:cs="Arial"/>
                <w:color w:val="000000"/>
                <w:szCs w:val="16"/>
              </w:rPr>
              <w:t xml:space="preserve">Amortization schedules from Clearwater for WAL calculation </w:t>
            </w:r>
          </w:p>
        </w:tc>
        <w:tc>
          <w:tcPr>
            <w:tcW w:w="3690" w:type="dxa"/>
            <w:tcBorders>
              <w:top w:val="nil"/>
              <w:left w:val="nil"/>
              <w:bottom w:val="single" w:sz="4" w:space="0" w:color="auto"/>
              <w:right w:val="single" w:sz="4" w:space="0" w:color="auto"/>
            </w:tcBorders>
            <w:shd w:val="clear" w:color="000000" w:fill="FFFFFF"/>
            <w:vAlign w:val="center"/>
            <w:hideMark/>
          </w:tcPr>
          <w:p w14:paraId="3631975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(Anthony Versaci) File received from Clearwater for Amortization schedules. This file is sent via SFTP and Analytics IT has a process to copy from IT into our production folder for load into Oracle.</w:t>
            </w:r>
          </w:p>
        </w:tc>
        <w:tc>
          <w:tcPr>
            <w:tcW w:w="1530" w:type="dxa"/>
            <w:tcBorders>
              <w:top w:val="nil"/>
              <w:left w:val="nil"/>
              <w:bottom w:val="single" w:sz="4" w:space="0" w:color="auto"/>
              <w:right w:val="single" w:sz="4" w:space="0" w:color="auto"/>
            </w:tcBorders>
            <w:shd w:val="clear" w:color="000000" w:fill="FFFFFF"/>
            <w:vAlign w:val="center"/>
            <w:hideMark/>
          </w:tcPr>
          <w:p w14:paraId="27884997"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327BDCEE"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CW sent through SFTP and and Analytics IT has a process to copy from IT into our production folder for load into Oracle.</w:t>
            </w:r>
          </w:p>
        </w:tc>
        <w:tc>
          <w:tcPr>
            <w:tcW w:w="2520" w:type="dxa"/>
            <w:gridSpan w:val="3"/>
            <w:tcBorders>
              <w:top w:val="nil"/>
              <w:left w:val="nil"/>
              <w:bottom w:val="single" w:sz="4" w:space="0" w:color="auto"/>
              <w:right w:val="single" w:sz="4" w:space="0" w:color="auto"/>
            </w:tcBorders>
            <w:shd w:val="clear" w:color="auto" w:fill="auto"/>
            <w:vAlign w:val="center"/>
            <w:hideMark/>
          </w:tcPr>
          <w:p w14:paraId="54D75D5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AL Comparison Report for Q1. Different amortzation schedules</w:t>
            </w:r>
            <w:r w:rsidRPr="00A450E2">
              <w:rPr>
                <w:rFonts w:ascii="Calibri Light" w:hAnsi="Calibri Light" w:cs="Arial"/>
                <w:szCs w:val="16"/>
              </w:rPr>
              <w:br/>
              <w:t>are used by investment analytics to recalculate a WAL then the AL comparison report compares mgmt's WAL, vs investment analytics WAL and also shows the change quarter over quarter in WAL.</w:t>
            </w:r>
          </w:p>
        </w:tc>
      </w:tr>
      <w:tr w:rsidR="00A65845" w:rsidRPr="00A450E2" w14:paraId="48888BC3" w14:textId="77777777" w:rsidTr="00A65845">
        <w:trPr>
          <w:gridAfter w:val="1"/>
          <w:wAfter w:w="2160" w:type="dxa"/>
          <w:trHeight w:val="908"/>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4FC0EBF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Reconcile consolidated price exception report to validation results</w:t>
            </w:r>
          </w:p>
        </w:tc>
        <w:tc>
          <w:tcPr>
            <w:tcW w:w="1710" w:type="dxa"/>
            <w:tcBorders>
              <w:top w:val="nil"/>
              <w:left w:val="nil"/>
              <w:bottom w:val="single" w:sz="4" w:space="0" w:color="auto"/>
              <w:right w:val="single" w:sz="4" w:space="0" w:color="auto"/>
            </w:tcBorders>
            <w:shd w:val="clear" w:color="auto" w:fill="auto"/>
            <w:vAlign w:val="center"/>
            <w:hideMark/>
          </w:tcPr>
          <w:p w14:paraId="372A51CE" w14:textId="77777777" w:rsidR="00A450E2" w:rsidRPr="00A450E2" w:rsidRDefault="00A450E2" w:rsidP="00A450E2">
            <w:pPr>
              <w:jc w:val="left"/>
              <w:rPr>
                <w:rFonts w:ascii="Calibri Light" w:hAnsi="Calibri Light" w:cs="Arial"/>
                <w:color w:val="000000"/>
                <w:szCs w:val="16"/>
              </w:rPr>
            </w:pPr>
            <w:r w:rsidRPr="00A450E2">
              <w:rPr>
                <w:rFonts w:ascii="Calibri Light" w:hAnsi="Calibri Light" w:cs="Arial"/>
                <w:color w:val="000000"/>
                <w:szCs w:val="16"/>
              </w:rPr>
              <w:t xml:space="preserve">Balance Sheet Queries / </w:t>
            </w:r>
            <w:r w:rsidRPr="00A450E2">
              <w:rPr>
                <w:rFonts w:ascii="Calibri Light" w:hAnsi="Calibri Light" w:cs="Arial"/>
                <w:color w:val="000000"/>
                <w:szCs w:val="16"/>
              </w:rPr>
              <w:br/>
              <w:t xml:space="preserve">/ Price Exception Report </w:t>
            </w:r>
          </w:p>
        </w:tc>
        <w:tc>
          <w:tcPr>
            <w:tcW w:w="3690" w:type="dxa"/>
            <w:tcBorders>
              <w:top w:val="nil"/>
              <w:left w:val="nil"/>
              <w:bottom w:val="single" w:sz="4" w:space="0" w:color="auto"/>
              <w:right w:val="single" w:sz="4" w:space="0" w:color="auto"/>
            </w:tcBorders>
            <w:shd w:val="clear" w:color="000000" w:fill="FFFFFF"/>
            <w:vAlign w:val="center"/>
            <w:hideMark/>
          </w:tcPr>
          <w:p w14:paraId="6D91203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Report run out of Microstrategy to obtain MVs of the full population of securities that make up the fair valued bond and equity balance sheet line items of AIG's GAAP consolidated balance sheet.</w:t>
            </w:r>
          </w:p>
        </w:tc>
        <w:tc>
          <w:tcPr>
            <w:tcW w:w="1530" w:type="dxa"/>
            <w:tcBorders>
              <w:top w:val="nil"/>
              <w:left w:val="nil"/>
              <w:bottom w:val="single" w:sz="4" w:space="0" w:color="auto"/>
              <w:right w:val="single" w:sz="4" w:space="0" w:color="auto"/>
            </w:tcBorders>
            <w:shd w:val="clear" w:color="000000" w:fill="FFFFFF"/>
            <w:vAlign w:val="center"/>
            <w:hideMark/>
          </w:tcPr>
          <w:p w14:paraId="738D58F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IDR</w:t>
            </w:r>
          </w:p>
        </w:tc>
        <w:tc>
          <w:tcPr>
            <w:tcW w:w="2160" w:type="dxa"/>
            <w:tcBorders>
              <w:top w:val="nil"/>
              <w:left w:val="nil"/>
              <w:bottom w:val="single" w:sz="4" w:space="0" w:color="auto"/>
              <w:right w:val="single" w:sz="4" w:space="0" w:color="auto"/>
            </w:tcBorders>
            <w:shd w:val="clear" w:color="000000" w:fill="FFFFFF"/>
            <w:vAlign w:val="center"/>
            <w:hideMark/>
          </w:tcPr>
          <w:p w14:paraId="109AA8C4"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Microstrategy</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1849212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6A3A8E77" w14:textId="77777777" w:rsidTr="00A65845">
        <w:trPr>
          <w:gridAfter w:val="1"/>
          <w:wAfter w:w="2160" w:type="dxa"/>
          <w:trHeight w:val="620"/>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3966881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The "Securities of Interest List" key report that existed pre-CW is no longer used</w:t>
            </w:r>
          </w:p>
        </w:tc>
        <w:tc>
          <w:tcPr>
            <w:tcW w:w="1710" w:type="dxa"/>
            <w:tcBorders>
              <w:top w:val="nil"/>
              <w:left w:val="nil"/>
              <w:bottom w:val="single" w:sz="4" w:space="0" w:color="auto"/>
              <w:right w:val="single" w:sz="4" w:space="0" w:color="auto"/>
            </w:tcBorders>
            <w:shd w:val="clear" w:color="000000" w:fill="FFFFFF"/>
            <w:vAlign w:val="center"/>
            <w:hideMark/>
          </w:tcPr>
          <w:p w14:paraId="2D7FA270" w14:textId="3E61E9EE" w:rsidR="00A450E2" w:rsidRPr="00A450E2" w:rsidRDefault="00A450E2" w:rsidP="00A65845">
            <w:pPr>
              <w:jc w:val="left"/>
              <w:rPr>
                <w:rFonts w:ascii="Calibri Light" w:hAnsi="Calibri Light" w:cs="Arial"/>
                <w:bCs/>
                <w:szCs w:val="16"/>
              </w:rPr>
            </w:pPr>
            <w:r w:rsidRPr="00A450E2">
              <w:rPr>
                <w:rFonts w:ascii="Calibri Light" w:hAnsi="Calibri Light" w:cs="Arial"/>
                <w:bCs/>
                <w:szCs w:val="16"/>
              </w:rPr>
              <w:t xml:space="preserve">Polypaths Cash Flow File / </w:t>
            </w:r>
            <w:r w:rsidR="00A65845" w:rsidRPr="00A65845">
              <w:rPr>
                <w:rFonts w:ascii="Calibri Light" w:hAnsi="Calibri Light" w:cs="Arial"/>
                <w:bCs/>
                <w:szCs w:val="16"/>
              </w:rPr>
              <w:t xml:space="preserve"> </w:t>
            </w:r>
            <w:r w:rsidRPr="00A450E2">
              <w:rPr>
                <w:rFonts w:ascii="Calibri Light" w:hAnsi="Calibri Light" w:cs="Arial"/>
                <w:bCs/>
                <w:szCs w:val="16"/>
              </w:rPr>
              <w:t>Securities of Interest List / FAS-91</w:t>
            </w:r>
          </w:p>
        </w:tc>
        <w:tc>
          <w:tcPr>
            <w:tcW w:w="3690" w:type="dxa"/>
            <w:tcBorders>
              <w:top w:val="nil"/>
              <w:left w:val="nil"/>
              <w:bottom w:val="single" w:sz="4" w:space="0" w:color="auto"/>
              <w:right w:val="single" w:sz="4" w:space="0" w:color="auto"/>
            </w:tcBorders>
            <w:shd w:val="clear" w:color="000000" w:fill="FFFFFF"/>
            <w:vAlign w:val="center"/>
            <w:hideMark/>
          </w:tcPr>
          <w:p w14:paraId="1487727D"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The investment analytics team now uses a cash flow file from Polypaths. Stephen DeTommaso and Anthony Versaci are the contacts.</w:t>
            </w:r>
          </w:p>
        </w:tc>
        <w:tc>
          <w:tcPr>
            <w:tcW w:w="1530" w:type="dxa"/>
            <w:tcBorders>
              <w:top w:val="nil"/>
              <w:left w:val="nil"/>
              <w:bottom w:val="single" w:sz="4" w:space="0" w:color="auto"/>
              <w:right w:val="single" w:sz="4" w:space="0" w:color="auto"/>
            </w:tcBorders>
            <w:shd w:val="clear" w:color="000000" w:fill="FFFFFF"/>
            <w:vAlign w:val="center"/>
            <w:hideMark/>
          </w:tcPr>
          <w:p w14:paraId="2B3FEA0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IDR</w:t>
            </w:r>
          </w:p>
        </w:tc>
        <w:tc>
          <w:tcPr>
            <w:tcW w:w="2160" w:type="dxa"/>
            <w:tcBorders>
              <w:top w:val="nil"/>
              <w:left w:val="nil"/>
              <w:bottom w:val="single" w:sz="4" w:space="0" w:color="auto"/>
              <w:right w:val="single" w:sz="4" w:space="0" w:color="auto"/>
            </w:tcBorders>
            <w:shd w:val="clear" w:color="000000" w:fill="FFFFFF"/>
            <w:vAlign w:val="center"/>
            <w:hideMark/>
          </w:tcPr>
          <w:p w14:paraId="4E02908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Microstrategy</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536F271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3FAFC13D"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3785C8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Asset Transfer reconciliation</w:t>
            </w:r>
          </w:p>
        </w:tc>
        <w:tc>
          <w:tcPr>
            <w:tcW w:w="1710" w:type="dxa"/>
            <w:tcBorders>
              <w:top w:val="nil"/>
              <w:left w:val="nil"/>
              <w:bottom w:val="single" w:sz="4" w:space="0" w:color="auto"/>
              <w:right w:val="single" w:sz="4" w:space="0" w:color="auto"/>
            </w:tcBorders>
            <w:shd w:val="clear" w:color="auto" w:fill="auto"/>
            <w:vAlign w:val="center"/>
            <w:hideMark/>
          </w:tcPr>
          <w:p w14:paraId="1B824C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Form B Transfer Trans Report (Asset Transfer Population Report)</w:t>
            </w:r>
          </w:p>
        </w:tc>
        <w:tc>
          <w:tcPr>
            <w:tcW w:w="3690" w:type="dxa"/>
            <w:tcBorders>
              <w:top w:val="nil"/>
              <w:left w:val="nil"/>
              <w:bottom w:val="single" w:sz="4" w:space="0" w:color="auto"/>
              <w:right w:val="single" w:sz="4" w:space="0" w:color="auto"/>
            </w:tcBorders>
            <w:shd w:val="clear" w:color="auto" w:fill="auto"/>
            <w:vAlign w:val="center"/>
            <w:hideMark/>
          </w:tcPr>
          <w:p w14:paraId="70C689C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Report run from the Clearwater website to show all asset transfers processed during a specified time period.</w:t>
            </w:r>
          </w:p>
        </w:tc>
        <w:tc>
          <w:tcPr>
            <w:tcW w:w="1530" w:type="dxa"/>
            <w:tcBorders>
              <w:top w:val="nil"/>
              <w:left w:val="nil"/>
              <w:bottom w:val="single" w:sz="4" w:space="0" w:color="auto"/>
              <w:right w:val="single" w:sz="4" w:space="0" w:color="auto"/>
            </w:tcBorders>
            <w:shd w:val="clear" w:color="auto" w:fill="auto"/>
            <w:vAlign w:val="center"/>
            <w:hideMark/>
          </w:tcPr>
          <w:p w14:paraId="0BA0B46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2F3642F7"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4FB3CC4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0CFEFBC7"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5495230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Asset Transfer reconciliation</w:t>
            </w:r>
          </w:p>
        </w:tc>
        <w:tc>
          <w:tcPr>
            <w:tcW w:w="1710" w:type="dxa"/>
            <w:tcBorders>
              <w:top w:val="nil"/>
              <w:left w:val="nil"/>
              <w:bottom w:val="single" w:sz="4" w:space="0" w:color="auto"/>
              <w:right w:val="single" w:sz="4" w:space="0" w:color="auto"/>
            </w:tcBorders>
            <w:shd w:val="clear" w:color="auto" w:fill="auto"/>
            <w:vAlign w:val="center"/>
            <w:hideMark/>
          </w:tcPr>
          <w:p w14:paraId="786D32D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Asset Transfer Transaction Report</w:t>
            </w:r>
          </w:p>
        </w:tc>
        <w:tc>
          <w:tcPr>
            <w:tcW w:w="3690" w:type="dxa"/>
            <w:tcBorders>
              <w:top w:val="nil"/>
              <w:left w:val="nil"/>
              <w:bottom w:val="single" w:sz="4" w:space="0" w:color="auto"/>
              <w:right w:val="single" w:sz="4" w:space="0" w:color="auto"/>
            </w:tcBorders>
            <w:shd w:val="clear" w:color="auto" w:fill="auto"/>
            <w:vAlign w:val="center"/>
            <w:hideMark/>
          </w:tcPr>
          <w:p w14:paraId="1044022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ensure that all asset transfers are executed at Clearwater</w:t>
            </w:r>
          </w:p>
        </w:tc>
        <w:tc>
          <w:tcPr>
            <w:tcW w:w="1530" w:type="dxa"/>
            <w:tcBorders>
              <w:top w:val="nil"/>
              <w:left w:val="nil"/>
              <w:bottom w:val="single" w:sz="4" w:space="0" w:color="auto"/>
              <w:right w:val="single" w:sz="4" w:space="0" w:color="auto"/>
            </w:tcBorders>
            <w:shd w:val="clear" w:color="auto" w:fill="auto"/>
            <w:vAlign w:val="center"/>
            <w:hideMark/>
          </w:tcPr>
          <w:p w14:paraId="1C14484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51265E2E"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47F7EAF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7918007C"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2D0DAB2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report identifying cross trades</w:t>
            </w:r>
          </w:p>
        </w:tc>
        <w:tc>
          <w:tcPr>
            <w:tcW w:w="1710" w:type="dxa"/>
            <w:tcBorders>
              <w:top w:val="nil"/>
              <w:left w:val="nil"/>
              <w:bottom w:val="single" w:sz="4" w:space="0" w:color="auto"/>
              <w:right w:val="single" w:sz="4" w:space="0" w:color="auto"/>
            </w:tcBorders>
            <w:shd w:val="clear" w:color="auto" w:fill="auto"/>
            <w:vAlign w:val="center"/>
            <w:hideMark/>
          </w:tcPr>
          <w:p w14:paraId="006CCBC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Cross Trades Report</w:t>
            </w:r>
          </w:p>
        </w:tc>
        <w:tc>
          <w:tcPr>
            <w:tcW w:w="3690" w:type="dxa"/>
            <w:tcBorders>
              <w:top w:val="nil"/>
              <w:left w:val="nil"/>
              <w:bottom w:val="single" w:sz="4" w:space="0" w:color="auto"/>
              <w:right w:val="single" w:sz="4" w:space="0" w:color="auto"/>
            </w:tcBorders>
            <w:shd w:val="clear" w:color="auto" w:fill="auto"/>
            <w:vAlign w:val="center"/>
            <w:hideMark/>
          </w:tcPr>
          <w:p w14:paraId="68D2FA8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To identify buy/sell trades entered by the front office that should have been booked as interportfolio transfers.</w:t>
            </w:r>
          </w:p>
        </w:tc>
        <w:tc>
          <w:tcPr>
            <w:tcW w:w="1530" w:type="dxa"/>
            <w:tcBorders>
              <w:top w:val="nil"/>
              <w:left w:val="nil"/>
              <w:bottom w:val="single" w:sz="4" w:space="0" w:color="auto"/>
              <w:right w:val="single" w:sz="4" w:space="0" w:color="auto"/>
            </w:tcBorders>
            <w:shd w:val="clear" w:color="auto" w:fill="auto"/>
            <w:vAlign w:val="center"/>
            <w:hideMark/>
          </w:tcPr>
          <w:p w14:paraId="00E29180"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0EF482C4"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5549539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70ABD347" w14:textId="77777777" w:rsidTr="00A65845">
        <w:trPr>
          <w:gridAfter w:val="1"/>
          <w:wAfter w:w="2160" w:type="dxa"/>
          <w:trHeight w:val="998"/>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28D7818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Price Override Report</w:t>
            </w:r>
          </w:p>
        </w:tc>
        <w:tc>
          <w:tcPr>
            <w:tcW w:w="1710" w:type="dxa"/>
            <w:tcBorders>
              <w:top w:val="nil"/>
              <w:left w:val="nil"/>
              <w:bottom w:val="single" w:sz="4" w:space="0" w:color="auto"/>
              <w:right w:val="single" w:sz="4" w:space="0" w:color="auto"/>
            </w:tcBorders>
            <w:shd w:val="clear" w:color="auto" w:fill="auto"/>
            <w:vAlign w:val="center"/>
            <w:hideMark/>
          </w:tcPr>
          <w:p w14:paraId="6E918BEF"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Price Override Report</w:t>
            </w:r>
          </w:p>
        </w:tc>
        <w:tc>
          <w:tcPr>
            <w:tcW w:w="3690" w:type="dxa"/>
            <w:tcBorders>
              <w:top w:val="nil"/>
              <w:left w:val="nil"/>
              <w:bottom w:val="single" w:sz="4" w:space="0" w:color="auto"/>
              <w:right w:val="single" w:sz="4" w:space="0" w:color="auto"/>
            </w:tcBorders>
            <w:shd w:val="clear" w:color="auto" w:fill="auto"/>
            <w:vAlign w:val="center"/>
            <w:hideMark/>
          </w:tcPr>
          <w:p w14:paraId="60B232E1" w14:textId="7E324EAC" w:rsidR="00A450E2" w:rsidRPr="00A450E2" w:rsidRDefault="00A450E2" w:rsidP="00A65845">
            <w:pPr>
              <w:jc w:val="left"/>
              <w:rPr>
                <w:rFonts w:ascii="Calibri Light" w:hAnsi="Calibri Light" w:cs="Arial"/>
                <w:szCs w:val="16"/>
              </w:rPr>
            </w:pPr>
            <w:r w:rsidRPr="00A450E2">
              <w:rPr>
                <w:rFonts w:ascii="Calibri Light" w:hAnsi="Calibri Light" w:cs="Arial"/>
                <w:szCs w:val="16"/>
              </w:rPr>
              <w:t xml:space="preserve">Clearwater process treats manually instructed prices as overrides. Dublin Operations is planning to generate and periodically review the Clearwater override report. </w:t>
            </w:r>
            <w:r w:rsidRPr="00A450E2">
              <w:rPr>
                <w:rFonts w:ascii="Calibri Light" w:hAnsi="Calibri Light" w:cs="Arial"/>
                <w:szCs w:val="16"/>
              </w:rPr>
              <w:br/>
              <w:t>As of 11/9 Reliance on Clearwater for complete and accurate recording of manual prices</w:t>
            </w:r>
          </w:p>
        </w:tc>
        <w:tc>
          <w:tcPr>
            <w:tcW w:w="1530" w:type="dxa"/>
            <w:tcBorders>
              <w:top w:val="nil"/>
              <w:left w:val="nil"/>
              <w:bottom w:val="single" w:sz="4" w:space="0" w:color="auto"/>
              <w:right w:val="single" w:sz="4" w:space="0" w:color="auto"/>
            </w:tcBorders>
            <w:shd w:val="clear" w:color="auto" w:fill="auto"/>
            <w:vAlign w:val="center"/>
            <w:hideMark/>
          </w:tcPr>
          <w:p w14:paraId="2F56C0A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2E2A65A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vAlign w:val="center"/>
            <w:hideMark/>
          </w:tcPr>
          <w:p w14:paraId="2B8A38A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792D9DDD" w14:textId="77777777" w:rsidTr="00A65845">
        <w:trPr>
          <w:gridAfter w:val="1"/>
          <w:wAfter w:w="2160" w:type="dxa"/>
          <w:trHeight w:val="890"/>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0AD5339F"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Identifies updated SMF records in which the tax fields are updated based on instructions from ITG.</w:t>
            </w:r>
          </w:p>
        </w:tc>
        <w:tc>
          <w:tcPr>
            <w:tcW w:w="1710" w:type="dxa"/>
            <w:tcBorders>
              <w:top w:val="nil"/>
              <w:left w:val="nil"/>
              <w:bottom w:val="single" w:sz="4" w:space="0" w:color="auto"/>
              <w:right w:val="single" w:sz="4" w:space="0" w:color="auto"/>
            </w:tcBorders>
            <w:shd w:val="clear" w:color="auto" w:fill="auto"/>
            <w:vAlign w:val="center"/>
            <w:hideMark/>
          </w:tcPr>
          <w:p w14:paraId="302A12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 New Positions Report</w:t>
            </w:r>
          </w:p>
        </w:tc>
        <w:tc>
          <w:tcPr>
            <w:tcW w:w="3690" w:type="dxa"/>
            <w:tcBorders>
              <w:top w:val="nil"/>
              <w:left w:val="nil"/>
              <w:bottom w:val="single" w:sz="4" w:space="0" w:color="auto"/>
              <w:right w:val="single" w:sz="4" w:space="0" w:color="auto"/>
            </w:tcBorders>
            <w:shd w:val="clear" w:color="auto" w:fill="auto"/>
            <w:vAlign w:val="center"/>
            <w:hideMark/>
          </w:tcPr>
          <w:p w14:paraId="591D8412" w14:textId="2C7DCD3A" w:rsidR="00A450E2" w:rsidRPr="00A450E2" w:rsidRDefault="00A450E2" w:rsidP="00A65845">
            <w:pPr>
              <w:jc w:val="left"/>
              <w:rPr>
                <w:rFonts w:ascii="Calibri Light" w:hAnsi="Calibri Light" w:cs="Arial"/>
                <w:szCs w:val="16"/>
              </w:rPr>
            </w:pPr>
            <w:r w:rsidRPr="00A450E2">
              <w:rPr>
                <w:rFonts w:ascii="Calibri Light" w:hAnsi="Calibri Light" w:cs="Arial"/>
                <w:szCs w:val="16"/>
              </w:rPr>
              <w:t>Appian Confirmations Report (Appian to ITG Tax Class Reconciliation) No longer used.</w:t>
            </w:r>
            <w:r w:rsidR="00A65845">
              <w:rPr>
                <w:rFonts w:ascii="Calibri Light" w:hAnsi="Calibri Light" w:cs="Arial"/>
                <w:szCs w:val="16"/>
              </w:rPr>
              <w:t xml:space="preserve"> </w:t>
            </w:r>
            <w:r w:rsidRPr="00A450E2">
              <w:rPr>
                <w:rFonts w:ascii="Calibri Light" w:hAnsi="Calibri Light" w:cs="Arial"/>
                <w:szCs w:val="16"/>
              </w:rPr>
              <w:t>Investments Tax Group (ITG) will periodically download a CW new positions report and review the new SMF tax attributes</w:t>
            </w:r>
          </w:p>
        </w:tc>
        <w:tc>
          <w:tcPr>
            <w:tcW w:w="1530" w:type="dxa"/>
            <w:tcBorders>
              <w:top w:val="nil"/>
              <w:left w:val="nil"/>
              <w:bottom w:val="single" w:sz="4" w:space="0" w:color="auto"/>
              <w:right w:val="single" w:sz="4" w:space="0" w:color="auto"/>
            </w:tcBorders>
            <w:shd w:val="clear" w:color="auto" w:fill="auto"/>
            <w:vAlign w:val="center"/>
            <w:hideMark/>
          </w:tcPr>
          <w:p w14:paraId="5C60953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0048F6F6"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vAlign w:val="center"/>
            <w:hideMark/>
          </w:tcPr>
          <w:p w14:paraId="0A36F3A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49DC1CDB"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60E13D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Approve transactions entered in Bloomberg by NY Front Office</w:t>
            </w:r>
          </w:p>
        </w:tc>
        <w:tc>
          <w:tcPr>
            <w:tcW w:w="1710" w:type="dxa"/>
            <w:tcBorders>
              <w:top w:val="nil"/>
              <w:left w:val="nil"/>
              <w:bottom w:val="single" w:sz="4" w:space="0" w:color="auto"/>
              <w:right w:val="single" w:sz="4" w:space="0" w:color="auto"/>
            </w:tcBorders>
            <w:shd w:val="clear" w:color="auto" w:fill="auto"/>
            <w:vAlign w:val="center"/>
            <w:hideMark/>
          </w:tcPr>
          <w:p w14:paraId="451C3E0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Trade Blotter Report from CW</w:t>
            </w:r>
          </w:p>
        </w:tc>
        <w:tc>
          <w:tcPr>
            <w:tcW w:w="3690" w:type="dxa"/>
            <w:tcBorders>
              <w:top w:val="nil"/>
              <w:left w:val="nil"/>
              <w:bottom w:val="single" w:sz="4" w:space="0" w:color="auto"/>
              <w:right w:val="single" w:sz="4" w:space="0" w:color="auto"/>
            </w:tcBorders>
            <w:shd w:val="clear" w:color="auto" w:fill="auto"/>
            <w:vAlign w:val="center"/>
            <w:hideMark/>
          </w:tcPr>
          <w:p w14:paraId="6784765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PM's review and approval of trades listed on the blotter.</w:t>
            </w:r>
          </w:p>
        </w:tc>
        <w:tc>
          <w:tcPr>
            <w:tcW w:w="1530" w:type="dxa"/>
            <w:tcBorders>
              <w:top w:val="nil"/>
              <w:left w:val="nil"/>
              <w:bottom w:val="single" w:sz="4" w:space="0" w:color="auto"/>
              <w:right w:val="single" w:sz="4" w:space="0" w:color="auto"/>
            </w:tcBorders>
            <w:shd w:val="clear" w:color="auto" w:fill="auto"/>
            <w:vAlign w:val="center"/>
            <w:hideMark/>
          </w:tcPr>
          <w:p w14:paraId="5FBD0C12"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72850346"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TSA/Dart Custom Report</w:t>
            </w:r>
          </w:p>
        </w:tc>
        <w:tc>
          <w:tcPr>
            <w:tcW w:w="2520" w:type="dxa"/>
            <w:gridSpan w:val="3"/>
            <w:tcBorders>
              <w:top w:val="nil"/>
              <w:left w:val="nil"/>
              <w:bottom w:val="single" w:sz="4" w:space="0" w:color="auto"/>
              <w:right w:val="single" w:sz="4" w:space="0" w:color="auto"/>
            </w:tcBorders>
            <w:shd w:val="clear" w:color="auto" w:fill="auto"/>
            <w:vAlign w:val="center"/>
            <w:hideMark/>
          </w:tcPr>
          <w:p w14:paraId="73DB947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Testing Blotter - Structured NY - Year to Date - IA</w:t>
            </w:r>
          </w:p>
        </w:tc>
      </w:tr>
      <w:tr w:rsidR="00A65845" w:rsidRPr="00A450E2" w14:paraId="7048A6CA"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1C4BE63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JAVAH transaction trade blotters</w:t>
            </w:r>
          </w:p>
        </w:tc>
        <w:tc>
          <w:tcPr>
            <w:tcW w:w="1710" w:type="dxa"/>
            <w:tcBorders>
              <w:top w:val="nil"/>
              <w:left w:val="nil"/>
              <w:bottom w:val="single" w:sz="4" w:space="0" w:color="auto"/>
              <w:right w:val="single" w:sz="4" w:space="0" w:color="auto"/>
            </w:tcBorders>
            <w:shd w:val="clear" w:color="auto" w:fill="auto"/>
            <w:vAlign w:val="center"/>
            <w:hideMark/>
          </w:tcPr>
          <w:p w14:paraId="26CC5C1F"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Trade blotter from Javah</w:t>
            </w:r>
          </w:p>
        </w:tc>
        <w:tc>
          <w:tcPr>
            <w:tcW w:w="3690" w:type="dxa"/>
            <w:tcBorders>
              <w:top w:val="nil"/>
              <w:left w:val="nil"/>
              <w:bottom w:val="single" w:sz="4" w:space="0" w:color="auto"/>
              <w:right w:val="single" w:sz="4" w:space="0" w:color="auto"/>
            </w:tcBorders>
            <w:shd w:val="clear" w:color="auto" w:fill="auto"/>
            <w:vAlign w:val="center"/>
            <w:hideMark/>
          </w:tcPr>
          <w:p w14:paraId="08F6E05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To identify and evidence approval of all trades that occur on a given day.</w:t>
            </w:r>
          </w:p>
        </w:tc>
        <w:tc>
          <w:tcPr>
            <w:tcW w:w="1530" w:type="dxa"/>
            <w:tcBorders>
              <w:top w:val="nil"/>
              <w:left w:val="nil"/>
              <w:bottom w:val="single" w:sz="4" w:space="0" w:color="auto"/>
              <w:right w:val="single" w:sz="4" w:space="0" w:color="auto"/>
            </w:tcBorders>
            <w:shd w:val="clear" w:color="auto" w:fill="auto"/>
            <w:vAlign w:val="center"/>
            <w:hideMark/>
          </w:tcPr>
          <w:p w14:paraId="020828BF"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JAVAH</w:t>
            </w:r>
          </w:p>
        </w:tc>
        <w:tc>
          <w:tcPr>
            <w:tcW w:w="2160" w:type="dxa"/>
            <w:tcBorders>
              <w:top w:val="nil"/>
              <w:left w:val="nil"/>
              <w:bottom w:val="single" w:sz="4" w:space="0" w:color="auto"/>
              <w:right w:val="single" w:sz="4" w:space="0" w:color="auto"/>
            </w:tcBorders>
            <w:shd w:val="clear" w:color="auto" w:fill="auto"/>
            <w:vAlign w:val="center"/>
            <w:hideMark/>
          </w:tcPr>
          <w:p w14:paraId="0E0FC609"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Canned Report</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0E2D05EA"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No testing required</w:t>
            </w:r>
          </w:p>
        </w:tc>
      </w:tr>
      <w:tr w:rsidR="00A65845" w:rsidRPr="00A450E2" w14:paraId="1396C077"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2E3389D9"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Resolve exceptions for DQA reports</w:t>
            </w:r>
          </w:p>
        </w:tc>
        <w:tc>
          <w:tcPr>
            <w:tcW w:w="1710" w:type="dxa"/>
            <w:tcBorders>
              <w:top w:val="nil"/>
              <w:left w:val="nil"/>
              <w:bottom w:val="single" w:sz="4" w:space="0" w:color="auto"/>
              <w:right w:val="single" w:sz="4" w:space="0" w:color="auto"/>
            </w:tcBorders>
            <w:shd w:val="clear" w:color="auto" w:fill="auto"/>
            <w:vAlign w:val="center"/>
            <w:hideMark/>
          </w:tcPr>
          <w:p w14:paraId="0A3C040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Data quality exception reports</w:t>
            </w:r>
          </w:p>
        </w:tc>
        <w:tc>
          <w:tcPr>
            <w:tcW w:w="3690" w:type="dxa"/>
            <w:tcBorders>
              <w:top w:val="nil"/>
              <w:left w:val="nil"/>
              <w:bottom w:val="single" w:sz="4" w:space="0" w:color="auto"/>
              <w:right w:val="single" w:sz="4" w:space="0" w:color="auto"/>
            </w:tcBorders>
            <w:shd w:val="clear" w:color="auto" w:fill="auto"/>
            <w:vAlign w:val="center"/>
            <w:hideMark/>
          </w:tcPr>
          <w:p w14:paraId="3B7445B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verify data quality of Microstrategy reports</w:t>
            </w:r>
          </w:p>
        </w:tc>
        <w:tc>
          <w:tcPr>
            <w:tcW w:w="1530" w:type="dxa"/>
            <w:tcBorders>
              <w:top w:val="nil"/>
              <w:left w:val="nil"/>
              <w:bottom w:val="single" w:sz="4" w:space="0" w:color="auto"/>
              <w:right w:val="single" w:sz="4" w:space="0" w:color="auto"/>
            </w:tcBorders>
            <w:shd w:val="clear" w:color="auto" w:fill="auto"/>
            <w:vAlign w:val="center"/>
            <w:hideMark/>
          </w:tcPr>
          <w:p w14:paraId="76A3FD0F"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Javah, LMS, CW, Investran</w:t>
            </w:r>
          </w:p>
        </w:tc>
        <w:tc>
          <w:tcPr>
            <w:tcW w:w="2160" w:type="dxa"/>
            <w:tcBorders>
              <w:top w:val="nil"/>
              <w:left w:val="nil"/>
              <w:bottom w:val="single" w:sz="4" w:space="0" w:color="auto"/>
              <w:right w:val="single" w:sz="4" w:space="0" w:color="auto"/>
            </w:tcBorders>
            <w:shd w:val="clear" w:color="auto" w:fill="auto"/>
            <w:vAlign w:val="center"/>
            <w:hideMark/>
          </w:tcPr>
          <w:p w14:paraId="0C30186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 xml:space="preserve">For the sub-ledger feed Clearwater will replace PAM </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2C249C8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Meeting Requested</w:t>
            </w:r>
          </w:p>
        </w:tc>
      </w:tr>
      <w:tr w:rsidR="00A65845" w:rsidRPr="00A450E2" w14:paraId="73EDDE97"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196256A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sign off on final OTTI details for equity securities population</w:t>
            </w:r>
          </w:p>
        </w:tc>
        <w:tc>
          <w:tcPr>
            <w:tcW w:w="1710" w:type="dxa"/>
            <w:tcBorders>
              <w:top w:val="nil"/>
              <w:left w:val="nil"/>
              <w:bottom w:val="single" w:sz="4" w:space="0" w:color="auto"/>
              <w:right w:val="single" w:sz="4" w:space="0" w:color="auto"/>
            </w:tcBorders>
            <w:shd w:val="clear" w:color="auto" w:fill="auto"/>
            <w:vAlign w:val="center"/>
            <w:hideMark/>
          </w:tcPr>
          <w:p w14:paraId="6CA2C15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PAM report of equity securities in an unrealized loss position</w:t>
            </w:r>
          </w:p>
        </w:tc>
        <w:tc>
          <w:tcPr>
            <w:tcW w:w="3690" w:type="dxa"/>
            <w:tcBorders>
              <w:top w:val="nil"/>
              <w:left w:val="nil"/>
              <w:bottom w:val="single" w:sz="4" w:space="0" w:color="auto"/>
              <w:right w:val="single" w:sz="4" w:space="0" w:color="auto"/>
            </w:tcBorders>
            <w:shd w:val="clear" w:color="auto" w:fill="auto"/>
            <w:vAlign w:val="center"/>
            <w:hideMark/>
          </w:tcPr>
          <w:p w14:paraId="3AE133A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assess securities for write downs</w:t>
            </w:r>
          </w:p>
        </w:tc>
        <w:tc>
          <w:tcPr>
            <w:tcW w:w="1530" w:type="dxa"/>
            <w:tcBorders>
              <w:top w:val="nil"/>
              <w:left w:val="nil"/>
              <w:bottom w:val="single" w:sz="4" w:space="0" w:color="auto"/>
              <w:right w:val="single" w:sz="4" w:space="0" w:color="auto"/>
            </w:tcBorders>
            <w:shd w:val="clear" w:color="auto" w:fill="auto"/>
            <w:vAlign w:val="center"/>
            <w:hideMark/>
          </w:tcPr>
          <w:p w14:paraId="6C8754E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1ED1D7F9"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Feed from CW</w:t>
            </w:r>
          </w:p>
        </w:tc>
        <w:tc>
          <w:tcPr>
            <w:tcW w:w="2520" w:type="dxa"/>
            <w:gridSpan w:val="3"/>
            <w:tcBorders>
              <w:top w:val="nil"/>
              <w:left w:val="nil"/>
              <w:bottom w:val="single" w:sz="4" w:space="0" w:color="auto"/>
              <w:right w:val="single" w:sz="4" w:space="0" w:color="auto"/>
            </w:tcBorders>
            <w:shd w:val="clear" w:color="auto" w:fill="auto"/>
            <w:vAlign w:val="center"/>
            <w:hideMark/>
          </w:tcPr>
          <w:p w14:paraId="7357373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40287A72"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07814E4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Validate completeness of OTTI population</w:t>
            </w:r>
          </w:p>
        </w:tc>
        <w:tc>
          <w:tcPr>
            <w:tcW w:w="1710" w:type="dxa"/>
            <w:tcBorders>
              <w:top w:val="nil"/>
              <w:left w:val="nil"/>
              <w:bottom w:val="single" w:sz="4" w:space="0" w:color="auto"/>
              <w:right w:val="single" w:sz="4" w:space="0" w:color="auto"/>
            </w:tcBorders>
            <w:shd w:val="clear" w:color="auto" w:fill="auto"/>
            <w:vAlign w:val="center"/>
            <w:hideMark/>
          </w:tcPr>
          <w:p w14:paraId="06A3CFC9"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OTTI Module Rule-Set Report (OTTI Evaluation Portfolio Listing) (i.e. Listing of in-scope portfolios))</w:t>
            </w:r>
          </w:p>
        </w:tc>
        <w:tc>
          <w:tcPr>
            <w:tcW w:w="3690" w:type="dxa"/>
            <w:tcBorders>
              <w:top w:val="nil"/>
              <w:left w:val="nil"/>
              <w:bottom w:val="single" w:sz="4" w:space="0" w:color="auto"/>
              <w:right w:val="single" w:sz="4" w:space="0" w:color="auto"/>
            </w:tcBorders>
            <w:shd w:val="clear" w:color="auto" w:fill="auto"/>
            <w:vAlign w:val="center"/>
            <w:hideMark/>
          </w:tcPr>
          <w:p w14:paraId="5567000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determine the in-scope population for OTTI</w:t>
            </w:r>
          </w:p>
        </w:tc>
        <w:tc>
          <w:tcPr>
            <w:tcW w:w="1530" w:type="dxa"/>
            <w:tcBorders>
              <w:top w:val="nil"/>
              <w:left w:val="nil"/>
              <w:bottom w:val="single" w:sz="4" w:space="0" w:color="auto"/>
              <w:right w:val="single" w:sz="4" w:space="0" w:color="auto"/>
            </w:tcBorders>
            <w:shd w:val="clear" w:color="auto" w:fill="auto"/>
            <w:vAlign w:val="center"/>
            <w:hideMark/>
          </w:tcPr>
          <w:p w14:paraId="6B78D43F"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Microstrategy</w:t>
            </w:r>
          </w:p>
        </w:tc>
        <w:tc>
          <w:tcPr>
            <w:tcW w:w="2160" w:type="dxa"/>
            <w:tcBorders>
              <w:top w:val="nil"/>
              <w:left w:val="nil"/>
              <w:bottom w:val="single" w:sz="4" w:space="0" w:color="auto"/>
              <w:right w:val="single" w:sz="4" w:space="0" w:color="auto"/>
            </w:tcBorders>
            <w:shd w:val="clear" w:color="auto" w:fill="auto"/>
            <w:vAlign w:val="center"/>
            <w:hideMark/>
          </w:tcPr>
          <w:p w14:paraId="15736E93"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Feed from CW</w:t>
            </w:r>
          </w:p>
        </w:tc>
        <w:tc>
          <w:tcPr>
            <w:tcW w:w="2520" w:type="dxa"/>
            <w:gridSpan w:val="3"/>
            <w:tcBorders>
              <w:top w:val="nil"/>
              <w:left w:val="nil"/>
              <w:bottom w:val="single" w:sz="4" w:space="0" w:color="auto"/>
              <w:right w:val="single" w:sz="4" w:space="0" w:color="auto"/>
            </w:tcBorders>
            <w:shd w:val="clear" w:color="auto" w:fill="auto"/>
            <w:vAlign w:val="center"/>
            <w:hideMark/>
          </w:tcPr>
          <w:p w14:paraId="0865B04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7D8EAB8B"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BEE3B6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RML cash reconciliation</w:t>
            </w:r>
          </w:p>
        </w:tc>
        <w:tc>
          <w:tcPr>
            <w:tcW w:w="1710" w:type="dxa"/>
            <w:tcBorders>
              <w:top w:val="nil"/>
              <w:left w:val="nil"/>
              <w:bottom w:val="single" w:sz="4" w:space="0" w:color="auto"/>
              <w:right w:val="single" w:sz="4" w:space="0" w:color="auto"/>
            </w:tcBorders>
            <w:shd w:val="clear" w:color="auto" w:fill="auto"/>
            <w:vAlign w:val="center"/>
            <w:hideMark/>
          </w:tcPr>
          <w:p w14:paraId="2D69F66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 Cash Rec Report (RML)</w:t>
            </w:r>
          </w:p>
        </w:tc>
        <w:tc>
          <w:tcPr>
            <w:tcW w:w="3690" w:type="dxa"/>
            <w:tcBorders>
              <w:top w:val="nil"/>
              <w:left w:val="nil"/>
              <w:bottom w:val="single" w:sz="4" w:space="0" w:color="auto"/>
              <w:right w:val="single" w:sz="4" w:space="0" w:color="auto"/>
            </w:tcBorders>
            <w:shd w:val="clear" w:color="auto" w:fill="auto"/>
            <w:vAlign w:val="center"/>
            <w:hideMark/>
          </w:tcPr>
          <w:p w14:paraId="551D827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Identifies  reconciling items resulting from the RML Cash reconciliation performed by Clearwater.</w:t>
            </w:r>
          </w:p>
        </w:tc>
        <w:tc>
          <w:tcPr>
            <w:tcW w:w="1530" w:type="dxa"/>
            <w:tcBorders>
              <w:top w:val="nil"/>
              <w:left w:val="nil"/>
              <w:bottom w:val="single" w:sz="4" w:space="0" w:color="auto"/>
              <w:right w:val="single" w:sz="4" w:space="0" w:color="auto"/>
            </w:tcBorders>
            <w:shd w:val="clear" w:color="auto" w:fill="auto"/>
            <w:vAlign w:val="center"/>
            <w:hideMark/>
          </w:tcPr>
          <w:p w14:paraId="6821DA0D"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75B71CFB"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Downloaded from the Clearwater Portal</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0CDFB77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Confirmed with RML, Non-Key</w:t>
            </w:r>
          </w:p>
        </w:tc>
      </w:tr>
      <w:tr w:rsidR="00A65845" w:rsidRPr="00A450E2" w14:paraId="31C99039"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557E6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RML Trial Balance Reconciliation</w:t>
            </w:r>
          </w:p>
        </w:tc>
        <w:tc>
          <w:tcPr>
            <w:tcW w:w="1710" w:type="dxa"/>
            <w:tcBorders>
              <w:top w:val="nil"/>
              <w:left w:val="nil"/>
              <w:bottom w:val="single" w:sz="4" w:space="0" w:color="auto"/>
              <w:right w:val="single" w:sz="4" w:space="0" w:color="auto"/>
            </w:tcBorders>
            <w:shd w:val="clear" w:color="auto" w:fill="auto"/>
            <w:vAlign w:val="center"/>
            <w:hideMark/>
          </w:tcPr>
          <w:p w14:paraId="783BA23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 GAAP Base Balance Sheet by Lot Report (RML Holdings Report)</w:t>
            </w:r>
          </w:p>
        </w:tc>
        <w:tc>
          <w:tcPr>
            <w:tcW w:w="3690" w:type="dxa"/>
            <w:tcBorders>
              <w:top w:val="nil"/>
              <w:left w:val="nil"/>
              <w:bottom w:val="single" w:sz="4" w:space="0" w:color="auto"/>
              <w:right w:val="single" w:sz="4" w:space="0" w:color="auto"/>
            </w:tcBorders>
            <w:shd w:val="clear" w:color="auto" w:fill="auto"/>
            <w:vAlign w:val="center"/>
            <w:hideMark/>
          </w:tcPr>
          <w:p w14:paraId="22CB3C1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as an input for the RML outstanding principal balance reconciliation.</w:t>
            </w:r>
          </w:p>
        </w:tc>
        <w:tc>
          <w:tcPr>
            <w:tcW w:w="1530" w:type="dxa"/>
            <w:tcBorders>
              <w:top w:val="nil"/>
              <w:left w:val="nil"/>
              <w:bottom w:val="single" w:sz="4" w:space="0" w:color="auto"/>
              <w:right w:val="single" w:sz="4" w:space="0" w:color="auto"/>
            </w:tcBorders>
            <w:shd w:val="clear" w:color="auto" w:fill="auto"/>
            <w:vAlign w:val="center"/>
            <w:hideMark/>
          </w:tcPr>
          <w:p w14:paraId="69CC76F2"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63FC1E2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Downloaded from the Clearwater Portal</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5A1D516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Confirmed with RML, Non-Key</w:t>
            </w:r>
          </w:p>
        </w:tc>
      </w:tr>
      <w:tr w:rsidR="00A65845" w:rsidRPr="00A450E2" w14:paraId="0711C856" w14:textId="77777777" w:rsidTr="00A65845">
        <w:trPr>
          <w:gridAfter w:val="1"/>
          <w:wAfter w:w="2160" w:type="dxa"/>
          <w:trHeight w:val="1104"/>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1CAEBB7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changes to FAS 157 leveling rules</w:t>
            </w:r>
          </w:p>
        </w:tc>
        <w:tc>
          <w:tcPr>
            <w:tcW w:w="1710" w:type="dxa"/>
            <w:tcBorders>
              <w:top w:val="nil"/>
              <w:left w:val="nil"/>
              <w:bottom w:val="single" w:sz="4" w:space="0" w:color="auto"/>
              <w:right w:val="single" w:sz="4" w:space="0" w:color="auto"/>
            </w:tcBorders>
            <w:shd w:val="clear" w:color="000000" w:fill="FFFFFF"/>
            <w:vAlign w:val="center"/>
            <w:hideMark/>
          </w:tcPr>
          <w:p w14:paraId="7659A4A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FAS 157 leveling to Clearwater (nightly Extract of Xnet ID, BAC, FAS157 and AIG derived rating from IDR datamart to CW) </w:t>
            </w:r>
          </w:p>
        </w:tc>
        <w:tc>
          <w:tcPr>
            <w:tcW w:w="3690" w:type="dxa"/>
            <w:tcBorders>
              <w:top w:val="nil"/>
              <w:left w:val="nil"/>
              <w:bottom w:val="single" w:sz="4" w:space="0" w:color="auto"/>
              <w:right w:val="single" w:sz="4" w:space="0" w:color="auto"/>
            </w:tcBorders>
            <w:shd w:val="clear" w:color="auto" w:fill="auto"/>
            <w:vAlign w:val="center"/>
            <w:hideMark/>
          </w:tcPr>
          <w:p w14:paraId="680DB8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IDR to CW</w:t>
            </w:r>
          </w:p>
        </w:tc>
        <w:tc>
          <w:tcPr>
            <w:tcW w:w="1530" w:type="dxa"/>
            <w:tcBorders>
              <w:top w:val="nil"/>
              <w:left w:val="nil"/>
              <w:bottom w:val="single" w:sz="4" w:space="0" w:color="auto"/>
              <w:right w:val="single" w:sz="4" w:space="0" w:color="auto"/>
            </w:tcBorders>
            <w:shd w:val="clear" w:color="auto" w:fill="auto"/>
            <w:vAlign w:val="center"/>
            <w:hideMark/>
          </w:tcPr>
          <w:p w14:paraId="7174F51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2EEA4ED0"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Global Operations - Dublin Operations</w:t>
            </w:r>
          </w:p>
        </w:tc>
        <w:tc>
          <w:tcPr>
            <w:tcW w:w="2520" w:type="dxa"/>
            <w:gridSpan w:val="3"/>
            <w:tcBorders>
              <w:top w:val="nil"/>
              <w:left w:val="nil"/>
              <w:bottom w:val="single" w:sz="4" w:space="0" w:color="auto"/>
              <w:right w:val="single" w:sz="4" w:space="0" w:color="auto"/>
            </w:tcBorders>
            <w:shd w:val="clear" w:color="auto" w:fill="auto"/>
            <w:vAlign w:val="center"/>
            <w:hideMark/>
          </w:tcPr>
          <w:p w14:paraId="6DDE5FE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Real feed or extract sent via email? We test 2 reports here Level Change Report &amp; Rule View Compare Report. </w:t>
            </w:r>
            <w:r w:rsidRPr="00A450E2">
              <w:rPr>
                <w:rFonts w:ascii="Calibri Light" w:hAnsi="Calibri Light" w:cs="Arial"/>
                <w:szCs w:val="16"/>
              </w:rPr>
              <w:br/>
              <w:t>TEST: Rule View Compare Report</w:t>
            </w:r>
          </w:p>
        </w:tc>
      </w:tr>
      <w:tr w:rsidR="00A65845" w:rsidRPr="00A450E2" w14:paraId="0FBF8462"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503F2D5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Private Placement valuation</w:t>
            </w:r>
          </w:p>
        </w:tc>
        <w:tc>
          <w:tcPr>
            <w:tcW w:w="1710" w:type="dxa"/>
            <w:tcBorders>
              <w:top w:val="nil"/>
              <w:left w:val="nil"/>
              <w:bottom w:val="single" w:sz="4" w:space="0" w:color="auto"/>
              <w:right w:val="single" w:sz="4" w:space="0" w:color="auto"/>
            </w:tcBorders>
            <w:shd w:val="clear" w:color="000000" w:fill="FFFFFF"/>
            <w:vAlign w:val="center"/>
            <w:hideMark/>
          </w:tcPr>
          <w:p w14:paraId="22BB088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Calculated prices or yields from Clearwater back to PPV</w:t>
            </w:r>
          </w:p>
        </w:tc>
        <w:tc>
          <w:tcPr>
            <w:tcW w:w="3690" w:type="dxa"/>
            <w:tcBorders>
              <w:top w:val="nil"/>
              <w:left w:val="nil"/>
              <w:bottom w:val="single" w:sz="4" w:space="0" w:color="auto"/>
              <w:right w:val="single" w:sz="4" w:space="0" w:color="auto"/>
            </w:tcBorders>
            <w:shd w:val="clear" w:color="auto" w:fill="auto"/>
            <w:vAlign w:val="center"/>
            <w:hideMark/>
          </w:tcPr>
          <w:p w14:paraId="7C42ACB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CW to PPV</w:t>
            </w:r>
          </w:p>
        </w:tc>
        <w:tc>
          <w:tcPr>
            <w:tcW w:w="1530" w:type="dxa"/>
            <w:tcBorders>
              <w:top w:val="nil"/>
              <w:left w:val="nil"/>
              <w:bottom w:val="single" w:sz="4" w:space="0" w:color="auto"/>
              <w:right w:val="single" w:sz="4" w:space="0" w:color="auto"/>
            </w:tcBorders>
            <w:shd w:val="clear" w:color="auto" w:fill="auto"/>
            <w:vAlign w:val="center"/>
            <w:hideMark/>
          </w:tcPr>
          <w:p w14:paraId="24E8862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076F5D50"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AIGI Front Office - Private Placements</w:t>
            </w:r>
          </w:p>
        </w:tc>
        <w:tc>
          <w:tcPr>
            <w:tcW w:w="2520" w:type="dxa"/>
            <w:gridSpan w:val="3"/>
            <w:tcBorders>
              <w:top w:val="nil"/>
              <w:left w:val="nil"/>
              <w:bottom w:val="single" w:sz="4" w:space="0" w:color="auto"/>
              <w:right w:val="single" w:sz="4" w:space="0" w:color="auto"/>
            </w:tcBorders>
            <w:shd w:val="clear" w:color="auto" w:fill="auto"/>
            <w:vAlign w:val="center"/>
            <w:hideMark/>
          </w:tcPr>
          <w:p w14:paraId="565B830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Peter - Completeness + Calcs</w:t>
            </w:r>
          </w:p>
        </w:tc>
      </w:tr>
      <w:tr w:rsidR="00A65845" w:rsidRPr="00A450E2" w14:paraId="792EA489"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4146645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JAVAH transaction trade blotters</w:t>
            </w:r>
          </w:p>
        </w:tc>
        <w:tc>
          <w:tcPr>
            <w:tcW w:w="1710" w:type="dxa"/>
            <w:tcBorders>
              <w:top w:val="nil"/>
              <w:left w:val="nil"/>
              <w:bottom w:val="single" w:sz="4" w:space="0" w:color="auto"/>
              <w:right w:val="single" w:sz="4" w:space="0" w:color="auto"/>
            </w:tcBorders>
            <w:shd w:val="clear" w:color="auto" w:fill="auto"/>
            <w:vAlign w:val="center"/>
            <w:hideMark/>
          </w:tcPr>
          <w:p w14:paraId="4484350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Trade details of trades executed on Bloomberg to Javah</w:t>
            </w:r>
          </w:p>
        </w:tc>
        <w:tc>
          <w:tcPr>
            <w:tcW w:w="3690" w:type="dxa"/>
            <w:tcBorders>
              <w:top w:val="nil"/>
              <w:left w:val="nil"/>
              <w:bottom w:val="single" w:sz="4" w:space="0" w:color="auto"/>
              <w:right w:val="single" w:sz="4" w:space="0" w:color="auto"/>
            </w:tcBorders>
            <w:shd w:val="clear" w:color="auto" w:fill="auto"/>
            <w:noWrap/>
            <w:vAlign w:val="center"/>
            <w:hideMark/>
          </w:tcPr>
          <w:p w14:paraId="1EF3E63A"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BBG to JAVAH</w:t>
            </w:r>
          </w:p>
        </w:tc>
        <w:tc>
          <w:tcPr>
            <w:tcW w:w="1530" w:type="dxa"/>
            <w:tcBorders>
              <w:top w:val="nil"/>
              <w:left w:val="nil"/>
              <w:bottom w:val="single" w:sz="4" w:space="0" w:color="auto"/>
              <w:right w:val="single" w:sz="4" w:space="0" w:color="auto"/>
            </w:tcBorders>
            <w:shd w:val="clear" w:color="auto" w:fill="auto"/>
            <w:vAlign w:val="center"/>
            <w:hideMark/>
          </w:tcPr>
          <w:p w14:paraId="0DD402E2"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197F5A57"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AIGI Front Office - GCM</w:t>
            </w:r>
          </w:p>
        </w:tc>
        <w:tc>
          <w:tcPr>
            <w:tcW w:w="2520" w:type="dxa"/>
            <w:gridSpan w:val="3"/>
            <w:tcBorders>
              <w:top w:val="nil"/>
              <w:left w:val="nil"/>
              <w:bottom w:val="single" w:sz="4" w:space="0" w:color="auto"/>
              <w:right w:val="single" w:sz="4" w:space="0" w:color="auto"/>
            </w:tcBorders>
            <w:shd w:val="clear" w:color="auto" w:fill="auto"/>
            <w:vAlign w:val="center"/>
            <w:hideMark/>
          </w:tcPr>
          <w:p w14:paraId="45B984F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Non-Key. Removed. FCU tests Recs</w:t>
            </w:r>
          </w:p>
        </w:tc>
      </w:tr>
      <w:tr w:rsidR="00A65845" w:rsidRPr="00A450E2" w14:paraId="79127851" w14:textId="77777777" w:rsidTr="00A65845">
        <w:trPr>
          <w:gridAfter w:val="1"/>
          <w:wAfter w:w="2160" w:type="dxa"/>
          <w:trHeight w:val="1104"/>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0D6B0D7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Private Placement valuation</w:t>
            </w:r>
          </w:p>
        </w:tc>
        <w:tc>
          <w:tcPr>
            <w:tcW w:w="1710" w:type="dxa"/>
            <w:tcBorders>
              <w:top w:val="nil"/>
              <w:left w:val="nil"/>
              <w:bottom w:val="single" w:sz="4" w:space="0" w:color="auto"/>
              <w:right w:val="single" w:sz="4" w:space="0" w:color="auto"/>
            </w:tcBorders>
            <w:shd w:val="clear" w:color="auto" w:fill="auto"/>
            <w:vAlign w:val="center"/>
            <w:hideMark/>
          </w:tcPr>
          <w:p w14:paraId="5EEF4A4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Prices or yields from PPV including calculation + PPV to Clearwater, Clearwater to PPV (yield to price)</w:t>
            </w:r>
          </w:p>
        </w:tc>
        <w:tc>
          <w:tcPr>
            <w:tcW w:w="3690" w:type="dxa"/>
            <w:tcBorders>
              <w:top w:val="nil"/>
              <w:left w:val="nil"/>
              <w:bottom w:val="single" w:sz="4" w:space="0" w:color="auto"/>
              <w:right w:val="single" w:sz="4" w:space="0" w:color="auto"/>
            </w:tcBorders>
            <w:shd w:val="clear" w:color="auto" w:fill="auto"/>
            <w:vAlign w:val="center"/>
            <w:hideMark/>
          </w:tcPr>
          <w:p w14:paraId="1D01F97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PPV to CW, CW to PPV</w:t>
            </w:r>
          </w:p>
        </w:tc>
        <w:tc>
          <w:tcPr>
            <w:tcW w:w="1530" w:type="dxa"/>
            <w:tcBorders>
              <w:top w:val="nil"/>
              <w:left w:val="nil"/>
              <w:bottom w:val="single" w:sz="4" w:space="0" w:color="auto"/>
              <w:right w:val="single" w:sz="4" w:space="0" w:color="auto"/>
            </w:tcBorders>
            <w:shd w:val="clear" w:color="auto" w:fill="auto"/>
            <w:vAlign w:val="center"/>
            <w:hideMark/>
          </w:tcPr>
          <w:p w14:paraId="6FCBF20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7E106E99"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Price calculation for private placement securities will be performed in Clearwater.  The PPV data is sent to and received from Clearwater via web service connection. </w:t>
            </w:r>
          </w:p>
        </w:tc>
        <w:tc>
          <w:tcPr>
            <w:tcW w:w="2520" w:type="dxa"/>
            <w:gridSpan w:val="3"/>
            <w:tcBorders>
              <w:top w:val="nil"/>
              <w:left w:val="nil"/>
              <w:bottom w:val="single" w:sz="4" w:space="0" w:color="auto"/>
              <w:right w:val="single" w:sz="4" w:space="0" w:color="auto"/>
            </w:tcBorders>
            <w:shd w:val="clear" w:color="auto" w:fill="auto"/>
            <w:vAlign w:val="center"/>
            <w:hideMark/>
          </w:tcPr>
          <w:p w14:paraId="576FDA3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Peter - Completeness + Calcs</w:t>
            </w:r>
          </w:p>
        </w:tc>
      </w:tr>
      <w:tr w:rsidR="00A65845" w:rsidRPr="00A450E2" w14:paraId="772B5456" w14:textId="77777777" w:rsidTr="00A65845">
        <w:trPr>
          <w:gridAfter w:val="1"/>
          <w:wAfter w:w="2160" w:type="dxa"/>
          <w:trHeight w:val="276"/>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549EB88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Asset Transfer reconciliation</w:t>
            </w:r>
          </w:p>
        </w:tc>
        <w:tc>
          <w:tcPr>
            <w:tcW w:w="1710" w:type="dxa"/>
            <w:tcBorders>
              <w:top w:val="nil"/>
              <w:left w:val="nil"/>
              <w:bottom w:val="single" w:sz="4" w:space="0" w:color="auto"/>
              <w:right w:val="single" w:sz="4" w:space="0" w:color="auto"/>
            </w:tcBorders>
            <w:shd w:val="clear" w:color="auto" w:fill="auto"/>
            <w:vAlign w:val="center"/>
            <w:hideMark/>
          </w:tcPr>
          <w:p w14:paraId="681B069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Report from PAM  Direct detailing the transfers </w:t>
            </w:r>
          </w:p>
        </w:tc>
        <w:tc>
          <w:tcPr>
            <w:tcW w:w="3690" w:type="dxa"/>
            <w:tcBorders>
              <w:top w:val="nil"/>
              <w:left w:val="nil"/>
              <w:bottom w:val="single" w:sz="4" w:space="0" w:color="auto"/>
              <w:right w:val="single" w:sz="4" w:space="0" w:color="auto"/>
            </w:tcBorders>
            <w:shd w:val="clear" w:color="auto" w:fill="auto"/>
            <w:vAlign w:val="center"/>
            <w:hideMark/>
          </w:tcPr>
          <w:p w14:paraId="6FD9858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ensure that all asset transfers are executed in PAM</w:t>
            </w:r>
          </w:p>
        </w:tc>
        <w:tc>
          <w:tcPr>
            <w:tcW w:w="1530" w:type="dxa"/>
            <w:tcBorders>
              <w:top w:val="nil"/>
              <w:left w:val="nil"/>
              <w:bottom w:val="single" w:sz="4" w:space="0" w:color="auto"/>
              <w:right w:val="single" w:sz="4" w:space="0" w:color="auto"/>
            </w:tcBorders>
            <w:shd w:val="clear" w:color="auto" w:fill="auto"/>
            <w:vAlign w:val="center"/>
            <w:hideMark/>
          </w:tcPr>
          <w:p w14:paraId="06E3A93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66DF667D"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Downloaded from the Clearwater Portal</w:t>
            </w:r>
          </w:p>
        </w:tc>
        <w:tc>
          <w:tcPr>
            <w:tcW w:w="2520" w:type="dxa"/>
            <w:gridSpan w:val="3"/>
            <w:tcBorders>
              <w:top w:val="nil"/>
              <w:left w:val="nil"/>
              <w:bottom w:val="nil"/>
              <w:right w:val="nil"/>
            </w:tcBorders>
            <w:shd w:val="clear" w:color="auto" w:fill="auto"/>
            <w:noWrap/>
            <w:vAlign w:val="center"/>
            <w:hideMark/>
          </w:tcPr>
          <w:p w14:paraId="236BBC81" w14:textId="77777777" w:rsidR="00A450E2" w:rsidRPr="00A450E2" w:rsidRDefault="00A450E2" w:rsidP="00A450E2">
            <w:pPr>
              <w:jc w:val="left"/>
              <w:rPr>
                <w:rFonts w:ascii="Calibri Light" w:hAnsi="Calibri Light" w:cs="Arial"/>
                <w:szCs w:val="16"/>
              </w:rPr>
            </w:pPr>
          </w:p>
        </w:tc>
      </w:tr>
      <w:tr w:rsidR="00A65845" w:rsidRPr="00A450E2" w14:paraId="2AD1776F" w14:textId="77777777" w:rsidTr="00A65845">
        <w:trPr>
          <w:gridAfter w:val="1"/>
          <w:wAfter w:w="2160" w:type="dxa"/>
          <w:trHeight w:val="764"/>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544F5F4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asset reconciliations</w:t>
            </w:r>
          </w:p>
        </w:tc>
        <w:tc>
          <w:tcPr>
            <w:tcW w:w="1710" w:type="dxa"/>
            <w:tcBorders>
              <w:top w:val="nil"/>
              <w:left w:val="nil"/>
              <w:bottom w:val="single" w:sz="4" w:space="0" w:color="auto"/>
              <w:right w:val="single" w:sz="4" w:space="0" w:color="auto"/>
            </w:tcBorders>
            <w:shd w:val="clear" w:color="auto" w:fill="auto"/>
            <w:vAlign w:val="center"/>
            <w:hideMark/>
          </w:tcPr>
          <w:p w14:paraId="0407005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Reconciling Items Aging Reports</w:t>
            </w:r>
          </w:p>
        </w:tc>
        <w:tc>
          <w:tcPr>
            <w:tcW w:w="3690" w:type="dxa"/>
            <w:tcBorders>
              <w:top w:val="nil"/>
              <w:left w:val="nil"/>
              <w:bottom w:val="single" w:sz="4" w:space="0" w:color="auto"/>
              <w:right w:val="single" w:sz="4" w:space="0" w:color="auto"/>
            </w:tcBorders>
            <w:shd w:val="clear" w:color="auto" w:fill="auto"/>
            <w:vAlign w:val="center"/>
            <w:hideMark/>
          </w:tcPr>
          <w:p w14:paraId="1BA4990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To age reconciling items.</w:t>
            </w:r>
          </w:p>
        </w:tc>
        <w:tc>
          <w:tcPr>
            <w:tcW w:w="1530" w:type="dxa"/>
            <w:tcBorders>
              <w:top w:val="nil"/>
              <w:left w:val="nil"/>
              <w:bottom w:val="single" w:sz="4" w:space="0" w:color="auto"/>
              <w:right w:val="single" w:sz="4" w:space="0" w:color="auto"/>
            </w:tcBorders>
            <w:shd w:val="clear" w:color="auto" w:fill="auto"/>
            <w:vAlign w:val="center"/>
            <w:hideMark/>
          </w:tcPr>
          <w:p w14:paraId="148FFE82"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4574" w:type="dxa"/>
            <w:gridSpan w:val="2"/>
            <w:tcBorders>
              <w:top w:val="nil"/>
              <w:left w:val="nil"/>
              <w:bottom w:val="single" w:sz="4" w:space="0" w:color="auto"/>
              <w:right w:val="single" w:sz="4" w:space="0" w:color="auto"/>
            </w:tcBorders>
            <w:shd w:val="clear" w:color="auto" w:fill="auto"/>
            <w:vAlign w:val="center"/>
            <w:hideMark/>
          </w:tcPr>
          <w:p w14:paraId="73238DF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Oversight control to be implemented by Dublin Investment Ops for review and monitoring of aging items. </w:t>
            </w:r>
            <w:r w:rsidRPr="00A450E2">
              <w:rPr>
                <w:rFonts w:ascii="Calibri Light" w:hAnsi="Calibri Light" w:cs="Arial"/>
                <w:szCs w:val="16"/>
              </w:rPr>
              <w:br/>
              <w:t xml:space="preserve">Per Dublin Investment Ops, the report is not yet available as of 10/24/18. </w:t>
            </w:r>
          </w:p>
        </w:tc>
        <w:tc>
          <w:tcPr>
            <w:tcW w:w="106" w:type="dxa"/>
            <w:gridSpan w:val="2"/>
            <w:tcBorders>
              <w:top w:val="nil"/>
              <w:left w:val="nil"/>
              <w:bottom w:val="nil"/>
              <w:right w:val="nil"/>
            </w:tcBorders>
            <w:shd w:val="clear" w:color="auto" w:fill="auto"/>
            <w:noWrap/>
            <w:vAlign w:val="center"/>
            <w:hideMark/>
          </w:tcPr>
          <w:p w14:paraId="3609A37B" w14:textId="77777777" w:rsidR="00A450E2" w:rsidRPr="00A450E2" w:rsidRDefault="00A450E2" w:rsidP="00A450E2">
            <w:pPr>
              <w:jc w:val="left"/>
              <w:rPr>
                <w:rFonts w:ascii="Calibri Light" w:hAnsi="Calibri Light" w:cs="Arial"/>
                <w:szCs w:val="16"/>
              </w:rPr>
            </w:pPr>
          </w:p>
        </w:tc>
      </w:tr>
      <w:tr w:rsidR="00A65845" w:rsidRPr="00A450E2" w14:paraId="11DD09B5" w14:textId="77777777" w:rsidTr="00A65845">
        <w:trPr>
          <w:trHeight w:val="69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40DF9752"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Review and approve cash reconciliations</w:t>
            </w:r>
          </w:p>
        </w:tc>
        <w:tc>
          <w:tcPr>
            <w:tcW w:w="1710" w:type="dxa"/>
            <w:tcBorders>
              <w:top w:val="nil"/>
              <w:left w:val="nil"/>
              <w:bottom w:val="single" w:sz="4" w:space="0" w:color="auto"/>
              <w:right w:val="single" w:sz="4" w:space="0" w:color="auto"/>
            </w:tcBorders>
            <w:shd w:val="clear" w:color="auto" w:fill="auto"/>
            <w:vAlign w:val="center"/>
            <w:hideMark/>
          </w:tcPr>
          <w:p w14:paraId="5CBCEEE4"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Reconciling Items Ageing Reports</w:t>
            </w:r>
          </w:p>
        </w:tc>
        <w:tc>
          <w:tcPr>
            <w:tcW w:w="3690" w:type="dxa"/>
            <w:tcBorders>
              <w:top w:val="nil"/>
              <w:left w:val="nil"/>
              <w:bottom w:val="single" w:sz="4" w:space="0" w:color="auto"/>
              <w:right w:val="single" w:sz="4" w:space="0" w:color="auto"/>
            </w:tcBorders>
            <w:shd w:val="clear" w:color="auto" w:fill="auto"/>
            <w:vAlign w:val="center"/>
            <w:hideMark/>
          </w:tcPr>
          <w:p w14:paraId="57259351"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To age reconciling items.</w:t>
            </w:r>
          </w:p>
        </w:tc>
        <w:tc>
          <w:tcPr>
            <w:tcW w:w="1530" w:type="dxa"/>
            <w:tcBorders>
              <w:top w:val="nil"/>
              <w:left w:val="nil"/>
              <w:bottom w:val="single" w:sz="4" w:space="0" w:color="auto"/>
              <w:right w:val="single" w:sz="4" w:space="0" w:color="auto"/>
            </w:tcBorders>
            <w:shd w:val="clear" w:color="auto" w:fill="auto"/>
            <w:vAlign w:val="center"/>
            <w:hideMark/>
          </w:tcPr>
          <w:p w14:paraId="5791793E"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Clearwater</w:t>
            </w:r>
          </w:p>
        </w:tc>
        <w:tc>
          <w:tcPr>
            <w:tcW w:w="4590" w:type="dxa"/>
            <w:gridSpan w:val="3"/>
            <w:tcBorders>
              <w:top w:val="nil"/>
              <w:left w:val="nil"/>
              <w:bottom w:val="single" w:sz="4" w:space="0" w:color="auto"/>
              <w:right w:val="single" w:sz="4" w:space="0" w:color="auto"/>
            </w:tcBorders>
          </w:tcPr>
          <w:p w14:paraId="02E5322B" w14:textId="69560BB5" w:rsidR="00A65845" w:rsidRPr="00A450E2" w:rsidRDefault="00A65845" w:rsidP="00A65845">
            <w:pPr>
              <w:jc w:val="left"/>
              <w:rPr>
                <w:rFonts w:ascii="Calibri Light" w:hAnsi="Calibri Light" w:cs="Arial"/>
                <w:szCs w:val="16"/>
              </w:rPr>
            </w:pPr>
            <w:r w:rsidRPr="00A450E2">
              <w:rPr>
                <w:rFonts w:ascii="Calibri Light" w:hAnsi="Calibri Light" w:cs="Arial"/>
                <w:szCs w:val="16"/>
              </w:rPr>
              <w:t xml:space="preserve">Oversight control to be implemented by Dublin Investment Ops for review and monitoring of aging items. Per Dublin Investment Ops, the report is not yet available as of 10/24/18. </w:t>
            </w:r>
          </w:p>
        </w:tc>
        <w:tc>
          <w:tcPr>
            <w:tcW w:w="2250" w:type="dxa"/>
            <w:gridSpan w:val="2"/>
            <w:tcBorders>
              <w:top w:val="nil"/>
              <w:left w:val="nil"/>
              <w:bottom w:val="nil"/>
              <w:right w:val="nil"/>
            </w:tcBorders>
            <w:shd w:val="clear" w:color="auto" w:fill="auto"/>
            <w:noWrap/>
            <w:vAlign w:val="center"/>
            <w:hideMark/>
          </w:tcPr>
          <w:p w14:paraId="2DC24BA7" w14:textId="77777777" w:rsidR="00A65845" w:rsidRPr="00A450E2" w:rsidRDefault="00A65845" w:rsidP="00A450E2">
            <w:pPr>
              <w:jc w:val="left"/>
              <w:rPr>
                <w:rFonts w:ascii="Calibri Light" w:hAnsi="Calibri Light" w:cs="Arial"/>
                <w:szCs w:val="16"/>
              </w:rPr>
            </w:pPr>
          </w:p>
        </w:tc>
      </w:tr>
      <w:tr w:rsidR="00A65845" w:rsidRPr="00A450E2" w14:paraId="562709A0" w14:textId="77777777" w:rsidTr="00A65845">
        <w:trPr>
          <w:gridAfter w:val="1"/>
          <w:wAfter w:w="2160" w:type="dxa"/>
          <w:trHeight w:val="251"/>
        </w:trPr>
        <w:tc>
          <w:tcPr>
            <w:tcW w:w="8275" w:type="dxa"/>
            <w:gridSpan w:val="3"/>
            <w:tcBorders>
              <w:top w:val="nil"/>
              <w:left w:val="single" w:sz="4" w:space="0" w:color="auto"/>
              <w:bottom w:val="single" w:sz="4" w:space="0" w:color="auto"/>
              <w:right w:val="single" w:sz="4" w:space="0" w:color="auto"/>
            </w:tcBorders>
            <w:shd w:val="clear" w:color="auto" w:fill="auto"/>
            <w:noWrap/>
            <w:vAlign w:val="center"/>
            <w:hideMark/>
          </w:tcPr>
          <w:p w14:paraId="7EF43A90" w14:textId="1FA827D0" w:rsidR="00A65845" w:rsidRPr="00A450E2" w:rsidRDefault="00A65845" w:rsidP="00A450E2">
            <w:pPr>
              <w:jc w:val="left"/>
              <w:rPr>
                <w:rFonts w:ascii="Calibri Light" w:hAnsi="Calibri Light" w:cs="Arial"/>
                <w:szCs w:val="16"/>
              </w:rPr>
            </w:pPr>
            <w:r w:rsidRPr="00A450E2">
              <w:rPr>
                <w:rFonts w:ascii="Calibri Light" w:hAnsi="Calibri Light" w:cs="Arial"/>
                <w:szCs w:val="16"/>
              </w:rPr>
              <w:t>Income analyzer (is this used as a monitoring control?)</w:t>
            </w:r>
          </w:p>
        </w:tc>
        <w:tc>
          <w:tcPr>
            <w:tcW w:w="1530" w:type="dxa"/>
            <w:tcBorders>
              <w:top w:val="nil"/>
              <w:left w:val="nil"/>
              <w:bottom w:val="single" w:sz="4" w:space="0" w:color="auto"/>
              <w:right w:val="single" w:sz="4" w:space="0" w:color="auto"/>
            </w:tcBorders>
            <w:shd w:val="clear" w:color="auto" w:fill="auto"/>
            <w:noWrap/>
            <w:vAlign w:val="center"/>
            <w:hideMark/>
          </w:tcPr>
          <w:p w14:paraId="7A77B3B3" w14:textId="77777777" w:rsidR="00A65845" w:rsidRPr="00A450E2" w:rsidRDefault="00A65845" w:rsidP="00A450E2">
            <w:pPr>
              <w:jc w:val="center"/>
              <w:rPr>
                <w:rFonts w:ascii="Calibri Light" w:hAnsi="Calibri Light" w:cs="Arial"/>
                <w:szCs w:val="16"/>
              </w:rPr>
            </w:pPr>
            <w:r w:rsidRPr="00A450E2">
              <w:rPr>
                <w:rFonts w:ascii="Calibri Light" w:hAnsi="Calibri Light" w:cs="Arial"/>
                <w:szCs w:val="16"/>
              </w:rPr>
              <w:t> </w:t>
            </w:r>
          </w:p>
        </w:tc>
        <w:tc>
          <w:tcPr>
            <w:tcW w:w="2160" w:type="dxa"/>
            <w:tcBorders>
              <w:top w:val="nil"/>
              <w:left w:val="nil"/>
              <w:bottom w:val="single" w:sz="4" w:space="0" w:color="auto"/>
              <w:right w:val="single" w:sz="4" w:space="0" w:color="auto"/>
            </w:tcBorders>
            <w:shd w:val="clear" w:color="auto" w:fill="auto"/>
            <w:vAlign w:val="center"/>
            <w:hideMark/>
          </w:tcPr>
          <w:p w14:paraId="5D35D0F0"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Non-Key</w:t>
            </w:r>
          </w:p>
        </w:tc>
        <w:tc>
          <w:tcPr>
            <w:tcW w:w="2520" w:type="dxa"/>
            <w:gridSpan w:val="3"/>
            <w:tcBorders>
              <w:top w:val="nil"/>
              <w:left w:val="nil"/>
              <w:bottom w:val="nil"/>
              <w:right w:val="nil"/>
            </w:tcBorders>
            <w:shd w:val="clear" w:color="auto" w:fill="auto"/>
            <w:noWrap/>
            <w:vAlign w:val="center"/>
            <w:hideMark/>
          </w:tcPr>
          <w:p w14:paraId="749D6B37" w14:textId="77777777" w:rsidR="00A65845" w:rsidRPr="00A450E2" w:rsidRDefault="00A65845" w:rsidP="00A450E2">
            <w:pPr>
              <w:jc w:val="left"/>
              <w:rPr>
                <w:rFonts w:ascii="Calibri Light" w:hAnsi="Calibri Light" w:cs="Arial"/>
                <w:szCs w:val="16"/>
              </w:rPr>
            </w:pPr>
          </w:p>
        </w:tc>
      </w:tr>
      <w:tr w:rsidR="00A65845" w:rsidRPr="00A450E2" w14:paraId="0AD546A5" w14:textId="77777777" w:rsidTr="005C5140">
        <w:trPr>
          <w:gridAfter w:val="1"/>
          <w:wAfter w:w="2160" w:type="dxa"/>
          <w:trHeight w:val="276"/>
        </w:trPr>
        <w:tc>
          <w:tcPr>
            <w:tcW w:w="8275" w:type="dxa"/>
            <w:gridSpan w:val="3"/>
            <w:tcBorders>
              <w:top w:val="nil"/>
              <w:left w:val="single" w:sz="4" w:space="0" w:color="auto"/>
              <w:bottom w:val="single" w:sz="4" w:space="0" w:color="auto"/>
              <w:right w:val="single" w:sz="4" w:space="0" w:color="auto"/>
            </w:tcBorders>
            <w:shd w:val="clear" w:color="auto" w:fill="auto"/>
            <w:noWrap/>
            <w:vAlign w:val="center"/>
            <w:hideMark/>
          </w:tcPr>
          <w:p w14:paraId="55399460" w14:textId="05EDCFB8" w:rsidR="00A65845" w:rsidRPr="00A450E2" w:rsidRDefault="00A65845" w:rsidP="00A450E2">
            <w:pPr>
              <w:jc w:val="left"/>
              <w:rPr>
                <w:rFonts w:ascii="Calibri Light" w:hAnsi="Calibri Light" w:cs="Arial"/>
                <w:szCs w:val="16"/>
              </w:rPr>
            </w:pPr>
            <w:r w:rsidRPr="00A450E2">
              <w:rPr>
                <w:rFonts w:ascii="Calibri Light" w:hAnsi="Calibri Light" w:cs="Arial"/>
                <w:szCs w:val="16"/>
              </w:rPr>
              <w:t xml:space="preserve">Monitoring of aging of reconciliation aging (what additional controls is management planning to perform with this report?)  </w:t>
            </w:r>
          </w:p>
        </w:tc>
        <w:tc>
          <w:tcPr>
            <w:tcW w:w="1530" w:type="dxa"/>
            <w:tcBorders>
              <w:top w:val="nil"/>
              <w:left w:val="nil"/>
              <w:bottom w:val="single" w:sz="4" w:space="0" w:color="auto"/>
              <w:right w:val="single" w:sz="4" w:space="0" w:color="auto"/>
            </w:tcBorders>
            <w:shd w:val="clear" w:color="auto" w:fill="auto"/>
            <w:noWrap/>
            <w:vAlign w:val="center"/>
            <w:hideMark/>
          </w:tcPr>
          <w:p w14:paraId="1CFE182B" w14:textId="77777777" w:rsidR="00A65845" w:rsidRPr="00A450E2" w:rsidRDefault="00A65845" w:rsidP="00A450E2">
            <w:pPr>
              <w:jc w:val="center"/>
              <w:rPr>
                <w:rFonts w:ascii="Calibri Light" w:hAnsi="Calibri Light" w:cs="Arial"/>
                <w:szCs w:val="16"/>
              </w:rPr>
            </w:pPr>
            <w:r w:rsidRPr="00A450E2">
              <w:rPr>
                <w:rFonts w:ascii="Calibri Light" w:hAnsi="Calibri Light" w:cs="Arial"/>
                <w:szCs w:val="16"/>
              </w:rPr>
              <w:t> </w:t>
            </w:r>
          </w:p>
        </w:tc>
        <w:tc>
          <w:tcPr>
            <w:tcW w:w="2160" w:type="dxa"/>
            <w:tcBorders>
              <w:top w:val="nil"/>
              <w:left w:val="nil"/>
              <w:bottom w:val="single" w:sz="4" w:space="0" w:color="auto"/>
              <w:right w:val="single" w:sz="4" w:space="0" w:color="auto"/>
            </w:tcBorders>
            <w:shd w:val="clear" w:color="auto" w:fill="auto"/>
            <w:vAlign w:val="center"/>
            <w:hideMark/>
          </w:tcPr>
          <w:p w14:paraId="5AF1F5AC"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 </w:t>
            </w:r>
          </w:p>
        </w:tc>
        <w:tc>
          <w:tcPr>
            <w:tcW w:w="2520" w:type="dxa"/>
            <w:gridSpan w:val="3"/>
            <w:tcBorders>
              <w:top w:val="nil"/>
              <w:left w:val="nil"/>
              <w:bottom w:val="nil"/>
              <w:right w:val="nil"/>
            </w:tcBorders>
            <w:shd w:val="clear" w:color="auto" w:fill="auto"/>
            <w:noWrap/>
            <w:vAlign w:val="center"/>
            <w:hideMark/>
          </w:tcPr>
          <w:p w14:paraId="0F6AAF57" w14:textId="77777777" w:rsidR="00A65845" w:rsidRPr="00A450E2" w:rsidRDefault="00A65845" w:rsidP="00A450E2">
            <w:pPr>
              <w:jc w:val="left"/>
              <w:rPr>
                <w:rFonts w:ascii="Calibri Light" w:hAnsi="Calibri Light" w:cs="Arial"/>
                <w:szCs w:val="16"/>
              </w:rPr>
            </w:pPr>
          </w:p>
        </w:tc>
      </w:tr>
    </w:tbl>
    <w:p w14:paraId="4A543E61" w14:textId="77777777" w:rsidR="00A450E2" w:rsidRPr="00AF6089" w:rsidRDefault="00A450E2" w:rsidP="00C34C83"/>
    <w:sectPr w:rsidR="00A450E2" w:rsidRPr="00AF6089" w:rsidSect="00AF6089">
      <w:pgSz w:w="15840" w:h="12240" w:orient="landscape"/>
      <w:pgMar w:top="720" w:right="720" w:bottom="590" w:left="450" w:header="576" w:footer="172" w:gutter="0"/>
      <w:cols w:space="28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2FD75A" w14:textId="77777777" w:rsidR="001E7F71" w:rsidRDefault="001E7F71" w:rsidP="0089276B">
      <w:r>
        <w:separator/>
      </w:r>
    </w:p>
  </w:endnote>
  <w:endnote w:type="continuationSeparator" w:id="0">
    <w:p w14:paraId="787652C8" w14:textId="77777777" w:rsidR="001E7F71" w:rsidRDefault="001E7F71"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Estrangelo Edessa">
    <w:panose1 w:val="03080600000000000000"/>
    <w:charset w:val="00"/>
    <w:family w:val="script"/>
    <w:pitch w:val="variable"/>
    <w:sig w:usb0="80002043" w:usb1="00000000" w:usb2="0000008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Courier-Bold">
    <w:altName w:val="Courier New"/>
    <w:panose1 w:val="00000000000000000000"/>
    <w:charset w:val="00"/>
    <w:family w:val="modern"/>
    <w:notTrueType/>
    <w:pitch w:val="default"/>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Trebuchet MS">
    <w:altName w:val="Trebuchet MS"/>
    <w:panose1 w:val="020B0603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B54644" w14:textId="77777777" w:rsidR="001E7F71" w:rsidRPr="00114D95" w:rsidRDefault="001E7F71" w:rsidP="0089276B">
    <w:pPr>
      <w:pStyle w:val="Footer"/>
    </w:pPr>
    <w:r w:rsidRPr="00114D95">
      <w:t xml:space="preserve">Page </w:t>
    </w:r>
    <w:r w:rsidRPr="00114D95">
      <w:fldChar w:fldCharType="begin"/>
    </w:r>
    <w:r w:rsidRPr="00114D95">
      <w:instrText xml:space="preserve"> PAGE </w:instrText>
    </w:r>
    <w:r w:rsidRPr="00114D95">
      <w:fldChar w:fldCharType="separate"/>
    </w:r>
    <w:r w:rsidR="00363EC5">
      <w:rPr>
        <w:noProof/>
      </w:rPr>
      <w:t>6</w:t>
    </w:r>
    <w:r w:rsidRPr="00114D95">
      <w:fldChar w:fldCharType="end"/>
    </w:r>
    <w:r w:rsidRPr="00114D95">
      <w:t xml:space="preserve"> of </w:t>
    </w:r>
    <w:r>
      <w:rPr>
        <w:noProof/>
      </w:rPr>
      <w:fldChar w:fldCharType="begin"/>
    </w:r>
    <w:r>
      <w:rPr>
        <w:noProof/>
      </w:rPr>
      <w:instrText xml:space="preserve"> NUMPAGES </w:instrText>
    </w:r>
    <w:r>
      <w:rPr>
        <w:noProof/>
      </w:rPr>
      <w:fldChar w:fldCharType="separate"/>
    </w:r>
    <w:r w:rsidR="00363EC5">
      <w:rPr>
        <w:noProof/>
      </w:rPr>
      <w:t>29</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E12C3F" w14:textId="77777777" w:rsidR="001E7F71" w:rsidRDefault="001E7F71" w:rsidP="0089276B">
      <w:r>
        <w:separator/>
      </w:r>
    </w:p>
  </w:footnote>
  <w:footnote w:type="continuationSeparator" w:id="0">
    <w:p w14:paraId="5531C2FE" w14:textId="77777777" w:rsidR="001E7F71" w:rsidRDefault="001E7F71" w:rsidP="0089276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1" w15:restartNumberingAfterBreak="0">
    <w:nsid w:val="0411425E"/>
    <w:multiLevelType w:val="hybridMultilevel"/>
    <w:tmpl w:val="9C82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5A1B45"/>
    <w:multiLevelType w:val="multilevel"/>
    <w:tmpl w:val="C0E2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1F1446"/>
    <w:multiLevelType w:val="multilevel"/>
    <w:tmpl w:val="039C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143E0C"/>
    <w:multiLevelType w:val="hybridMultilevel"/>
    <w:tmpl w:val="336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C34F9E"/>
    <w:multiLevelType w:val="multilevel"/>
    <w:tmpl w:val="483C7B1E"/>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7" w15:restartNumberingAfterBreak="0">
    <w:nsid w:val="4E0E2380"/>
    <w:multiLevelType w:val="multilevel"/>
    <w:tmpl w:val="483C7B1E"/>
    <w:lvl w:ilvl="0">
      <w:start w:val="1"/>
      <w:numFmt w:val="bullet"/>
      <w:lvlText w:val="▪"/>
      <w:lvlJc w:val="left"/>
      <w:pPr>
        <w:tabs>
          <w:tab w:val="num" w:pos="360"/>
        </w:tabs>
        <w:ind w:left="360" w:hanging="360"/>
      </w:pPr>
      <w:rPr>
        <w:rFonts w:ascii="Arial" w:hAnsi="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545A417D"/>
    <w:multiLevelType w:val="hybridMultilevel"/>
    <w:tmpl w:val="9C60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4F45EE"/>
    <w:multiLevelType w:val="multilevel"/>
    <w:tmpl w:val="E44E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11" w15:restartNumberingAfterBreak="0">
    <w:nsid w:val="76833F57"/>
    <w:multiLevelType w:val="hybridMultilevel"/>
    <w:tmpl w:val="6764E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
  </w:num>
  <w:num w:numId="2">
    <w:abstractNumId w:val="6"/>
  </w:num>
  <w:num w:numId="3">
    <w:abstractNumId w:val="0"/>
  </w:num>
  <w:num w:numId="4">
    <w:abstractNumId w:val="9"/>
  </w:num>
  <w:num w:numId="5">
    <w:abstractNumId w:val="2"/>
  </w:num>
  <w:num w:numId="6">
    <w:abstractNumId w:val="3"/>
  </w:num>
  <w:num w:numId="7">
    <w:abstractNumId w:val="11"/>
  </w:num>
  <w:num w:numId="8">
    <w:abstractNumId w:val="5"/>
  </w:num>
  <w:num w:numId="9">
    <w:abstractNumId w:val="7"/>
  </w:num>
  <w:num w:numId="10">
    <w:abstractNumId w:val="1"/>
  </w:num>
  <w:num w:numId="11">
    <w:abstractNumId w:val="4"/>
  </w:num>
  <w:num w:numId="12">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D71"/>
    <w:rsid w:val="00000305"/>
    <w:rsid w:val="0000089E"/>
    <w:rsid w:val="0000138B"/>
    <w:rsid w:val="00001A0B"/>
    <w:rsid w:val="00001B4B"/>
    <w:rsid w:val="00002301"/>
    <w:rsid w:val="00003DA7"/>
    <w:rsid w:val="000045A4"/>
    <w:rsid w:val="00005F37"/>
    <w:rsid w:val="00006845"/>
    <w:rsid w:val="00006B71"/>
    <w:rsid w:val="00007572"/>
    <w:rsid w:val="00010219"/>
    <w:rsid w:val="0001035D"/>
    <w:rsid w:val="000118ED"/>
    <w:rsid w:val="00011941"/>
    <w:rsid w:val="00011A17"/>
    <w:rsid w:val="00011A31"/>
    <w:rsid w:val="000121B7"/>
    <w:rsid w:val="00012655"/>
    <w:rsid w:val="00013F8F"/>
    <w:rsid w:val="0001402A"/>
    <w:rsid w:val="0001442B"/>
    <w:rsid w:val="00015454"/>
    <w:rsid w:val="00015A36"/>
    <w:rsid w:val="00015CEA"/>
    <w:rsid w:val="0001645A"/>
    <w:rsid w:val="000207AF"/>
    <w:rsid w:val="000220F0"/>
    <w:rsid w:val="000227E9"/>
    <w:rsid w:val="00022804"/>
    <w:rsid w:val="00023527"/>
    <w:rsid w:val="0002440A"/>
    <w:rsid w:val="000246F3"/>
    <w:rsid w:val="0002549B"/>
    <w:rsid w:val="00026FCE"/>
    <w:rsid w:val="0002761B"/>
    <w:rsid w:val="00027904"/>
    <w:rsid w:val="00027B1F"/>
    <w:rsid w:val="00030486"/>
    <w:rsid w:val="0003236D"/>
    <w:rsid w:val="000340EB"/>
    <w:rsid w:val="00034651"/>
    <w:rsid w:val="000347EB"/>
    <w:rsid w:val="00034FCA"/>
    <w:rsid w:val="00036F4D"/>
    <w:rsid w:val="0003711D"/>
    <w:rsid w:val="00037217"/>
    <w:rsid w:val="00040453"/>
    <w:rsid w:val="00041062"/>
    <w:rsid w:val="00041355"/>
    <w:rsid w:val="000415EE"/>
    <w:rsid w:val="000417DB"/>
    <w:rsid w:val="00041A4B"/>
    <w:rsid w:val="000422F7"/>
    <w:rsid w:val="000430BB"/>
    <w:rsid w:val="00043BE5"/>
    <w:rsid w:val="000450CD"/>
    <w:rsid w:val="0004604E"/>
    <w:rsid w:val="000478D1"/>
    <w:rsid w:val="00050A11"/>
    <w:rsid w:val="000516A2"/>
    <w:rsid w:val="000516E6"/>
    <w:rsid w:val="00052943"/>
    <w:rsid w:val="00052DE8"/>
    <w:rsid w:val="000532F2"/>
    <w:rsid w:val="00053D2C"/>
    <w:rsid w:val="00054578"/>
    <w:rsid w:val="00054F92"/>
    <w:rsid w:val="00055D68"/>
    <w:rsid w:val="00055E23"/>
    <w:rsid w:val="00056F6A"/>
    <w:rsid w:val="00060A20"/>
    <w:rsid w:val="000615DB"/>
    <w:rsid w:val="000632C7"/>
    <w:rsid w:val="00063D7E"/>
    <w:rsid w:val="00063E7B"/>
    <w:rsid w:val="0006457C"/>
    <w:rsid w:val="00064B67"/>
    <w:rsid w:val="00066561"/>
    <w:rsid w:val="000667D5"/>
    <w:rsid w:val="00067397"/>
    <w:rsid w:val="00067590"/>
    <w:rsid w:val="00070D7F"/>
    <w:rsid w:val="0007138F"/>
    <w:rsid w:val="00072927"/>
    <w:rsid w:val="00072C24"/>
    <w:rsid w:val="00072C9A"/>
    <w:rsid w:val="00073632"/>
    <w:rsid w:val="000744A6"/>
    <w:rsid w:val="00074547"/>
    <w:rsid w:val="0007458E"/>
    <w:rsid w:val="000745AC"/>
    <w:rsid w:val="0007496D"/>
    <w:rsid w:val="00075013"/>
    <w:rsid w:val="00075134"/>
    <w:rsid w:val="00075560"/>
    <w:rsid w:val="00075A05"/>
    <w:rsid w:val="00075C2A"/>
    <w:rsid w:val="00076906"/>
    <w:rsid w:val="00077AF7"/>
    <w:rsid w:val="0008099C"/>
    <w:rsid w:val="00081206"/>
    <w:rsid w:val="00081B9B"/>
    <w:rsid w:val="00082B6A"/>
    <w:rsid w:val="00082D41"/>
    <w:rsid w:val="00083A02"/>
    <w:rsid w:val="00084649"/>
    <w:rsid w:val="0008472D"/>
    <w:rsid w:val="0008495D"/>
    <w:rsid w:val="00084973"/>
    <w:rsid w:val="00084B98"/>
    <w:rsid w:val="00085D41"/>
    <w:rsid w:val="00087627"/>
    <w:rsid w:val="00090323"/>
    <w:rsid w:val="000912A6"/>
    <w:rsid w:val="000914D2"/>
    <w:rsid w:val="000918D6"/>
    <w:rsid w:val="000923AA"/>
    <w:rsid w:val="0009420A"/>
    <w:rsid w:val="000954FA"/>
    <w:rsid w:val="0009621F"/>
    <w:rsid w:val="00096952"/>
    <w:rsid w:val="00096C50"/>
    <w:rsid w:val="000978EF"/>
    <w:rsid w:val="000A02F8"/>
    <w:rsid w:val="000A1EFF"/>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40DF"/>
    <w:rsid w:val="000B45D2"/>
    <w:rsid w:val="000B4788"/>
    <w:rsid w:val="000B5607"/>
    <w:rsid w:val="000B65DB"/>
    <w:rsid w:val="000B67F9"/>
    <w:rsid w:val="000B6EAF"/>
    <w:rsid w:val="000B72C8"/>
    <w:rsid w:val="000B748A"/>
    <w:rsid w:val="000B7A69"/>
    <w:rsid w:val="000C2DD1"/>
    <w:rsid w:val="000C3824"/>
    <w:rsid w:val="000C390C"/>
    <w:rsid w:val="000C3951"/>
    <w:rsid w:val="000C3DD0"/>
    <w:rsid w:val="000C4CD5"/>
    <w:rsid w:val="000C4F79"/>
    <w:rsid w:val="000C5D82"/>
    <w:rsid w:val="000C5E47"/>
    <w:rsid w:val="000C7789"/>
    <w:rsid w:val="000C7A7C"/>
    <w:rsid w:val="000D0B35"/>
    <w:rsid w:val="000D0D3D"/>
    <w:rsid w:val="000D122A"/>
    <w:rsid w:val="000D1511"/>
    <w:rsid w:val="000D1C9D"/>
    <w:rsid w:val="000D1FAB"/>
    <w:rsid w:val="000D25DC"/>
    <w:rsid w:val="000D2E9E"/>
    <w:rsid w:val="000D307E"/>
    <w:rsid w:val="000D37C5"/>
    <w:rsid w:val="000D397F"/>
    <w:rsid w:val="000D3CA2"/>
    <w:rsid w:val="000D480A"/>
    <w:rsid w:val="000D5484"/>
    <w:rsid w:val="000D5886"/>
    <w:rsid w:val="000D592C"/>
    <w:rsid w:val="000D6D09"/>
    <w:rsid w:val="000D782B"/>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4BB2"/>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21B"/>
    <w:rsid w:val="001503B2"/>
    <w:rsid w:val="0015125C"/>
    <w:rsid w:val="001513CE"/>
    <w:rsid w:val="001515FD"/>
    <w:rsid w:val="001525B4"/>
    <w:rsid w:val="0015292F"/>
    <w:rsid w:val="001538C1"/>
    <w:rsid w:val="00153E39"/>
    <w:rsid w:val="00153FF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119D"/>
    <w:rsid w:val="0017127F"/>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B020A"/>
    <w:rsid w:val="001B149B"/>
    <w:rsid w:val="001B2B54"/>
    <w:rsid w:val="001B325A"/>
    <w:rsid w:val="001B382E"/>
    <w:rsid w:val="001B4561"/>
    <w:rsid w:val="001B5677"/>
    <w:rsid w:val="001B7257"/>
    <w:rsid w:val="001B7AF9"/>
    <w:rsid w:val="001B7CB2"/>
    <w:rsid w:val="001B7F19"/>
    <w:rsid w:val="001C042A"/>
    <w:rsid w:val="001C0990"/>
    <w:rsid w:val="001C0CD5"/>
    <w:rsid w:val="001C1B69"/>
    <w:rsid w:val="001C39B9"/>
    <w:rsid w:val="001C3A12"/>
    <w:rsid w:val="001C3B92"/>
    <w:rsid w:val="001C5115"/>
    <w:rsid w:val="001C5DC3"/>
    <w:rsid w:val="001C71B7"/>
    <w:rsid w:val="001D0CAA"/>
    <w:rsid w:val="001D204C"/>
    <w:rsid w:val="001D2E9C"/>
    <w:rsid w:val="001D4051"/>
    <w:rsid w:val="001D446C"/>
    <w:rsid w:val="001D4742"/>
    <w:rsid w:val="001D5695"/>
    <w:rsid w:val="001D582C"/>
    <w:rsid w:val="001D5B64"/>
    <w:rsid w:val="001D5D45"/>
    <w:rsid w:val="001D5E17"/>
    <w:rsid w:val="001D7C9A"/>
    <w:rsid w:val="001D7FCA"/>
    <w:rsid w:val="001E1BDC"/>
    <w:rsid w:val="001E25FF"/>
    <w:rsid w:val="001E2AEA"/>
    <w:rsid w:val="001E3033"/>
    <w:rsid w:val="001E3279"/>
    <w:rsid w:val="001E4671"/>
    <w:rsid w:val="001E4D9B"/>
    <w:rsid w:val="001E4E4E"/>
    <w:rsid w:val="001E67AA"/>
    <w:rsid w:val="001E71C4"/>
    <w:rsid w:val="001E7F71"/>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2D2D"/>
    <w:rsid w:val="0020377A"/>
    <w:rsid w:val="00203D2B"/>
    <w:rsid w:val="002047F8"/>
    <w:rsid w:val="00204AA8"/>
    <w:rsid w:val="00205099"/>
    <w:rsid w:val="002057E7"/>
    <w:rsid w:val="002067C7"/>
    <w:rsid w:val="00210BDD"/>
    <w:rsid w:val="00211353"/>
    <w:rsid w:val="00211D4F"/>
    <w:rsid w:val="00213CEE"/>
    <w:rsid w:val="002144BF"/>
    <w:rsid w:val="002150AA"/>
    <w:rsid w:val="002154DC"/>
    <w:rsid w:val="00216F76"/>
    <w:rsid w:val="00221373"/>
    <w:rsid w:val="0022182D"/>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800"/>
    <w:rsid w:val="00252998"/>
    <w:rsid w:val="0025319D"/>
    <w:rsid w:val="0025358E"/>
    <w:rsid w:val="002553A1"/>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CB3"/>
    <w:rsid w:val="00274F93"/>
    <w:rsid w:val="002756A5"/>
    <w:rsid w:val="002756FC"/>
    <w:rsid w:val="00275A82"/>
    <w:rsid w:val="0027628D"/>
    <w:rsid w:val="002763C4"/>
    <w:rsid w:val="00277674"/>
    <w:rsid w:val="00277AA1"/>
    <w:rsid w:val="002800E1"/>
    <w:rsid w:val="002808F5"/>
    <w:rsid w:val="00280EC6"/>
    <w:rsid w:val="00281E05"/>
    <w:rsid w:val="0028228B"/>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7059"/>
    <w:rsid w:val="002A073F"/>
    <w:rsid w:val="002A1E2E"/>
    <w:rsid w:val="002A20E6"/>
    <w:rsid w:val="002A226E"/>
    <w:rsid w:val="002A233C"/>
    <w:rsid w:val="002A2354"/>
    <w:rsid w:val="002A2A32"/>
    <w:rsid w:val="002A35A5"/>
    <w:rsid w:val="002A3D0F"/>
    <w:rsid w:val="002A4002"/>
    <w:rsid w:val="002A4834"/>
    <w:rsid w:val="002A4B67"/>
    <w:rsid w:val="002A6867"/>
    <w:rsid w:val="002B0115"/>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397"/>
    <w:rsid w:val="002E37C3"/>
    <w:rsid w:val="002E4BB9"/>
    <w:rsid w:val="002E54BF"/>
    <w:rsid w:val="002E5717"/>
    <w:rsid w:val="002E589A"/>
    <w:rsid w:val="002E69FB"/>
    <w:rsid w:val="002E6F37"/>
    <w:rsid w:val="002E7C30"/>
    <w:rsid w:val="002E7C91"/>
    <w:rsid w:val="002F18E8"/>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C5C"/>
    <w:rsid w:val="00310FB0"/>
    <w:rsid w:val="00312594"/>
    <w:rsid w:val="00314234"/>
    <w:rsid w:val="0031476F"/>
    <w:rsid w:val="003147A0"/>
    <w:rsid w:val="00314D27"/>
    <w:rsid w:val="00314F3B"/>
    <w:rsid w:val="00315252"/>
    <w:rsid w:val="003162B2"/>
    <w:rsid w:val="003167F1"/>
    <w:rsid w:val="00316F5F"/>
    <w:rsid w:val="00317023"/>
    <w:rsid w:val="00317B2C"/>
    <w:rsid w:val="00320BF9"/>
    <w:rsid w:val="00321D6D"/>
    <w:rsid w:val="00321DD7"/>
    <w:rsid w:val="003224DD"/>
    <w:rsid w:val="00324294"/>
    <w:rsid w:val="00324B3D"/>
    <w:rsid w:val="003251CE"/>
    <w:rsid w:val="00325630"/>
    <w:rsid w:val="00327D4F"/>
    <w:rsid w:val="003306F6"/>
    <w:rsid w:val="00330BD9"/>
    <w:rsid w:val="00330F44"/>
    <w:rsid w:val="00331293"/>
    <w:rsid w:val="00331549"/>
    <w:rsid w:val="00331CCA"/>
    <w:rsid w:val="00331E87"/>
    <w:rsid w:val="003322D5"/>
    <w:rsid w:val="003338E0"/>
    <w:rsid w:val="003351C9"/>
    <w:rsid w:val="00336E68"/>
    <w:rsid w:val="00340DCA"/>
    <w:rsid w:val="00340FE2"/>
    <w:rsid w:val="003410A5"/>
    <w:rsid w:val="00341FEE"/>
    <w:rsid w:val="003427D0"/>
    <w:rsid w:val="00342A43"/>
    <w:rsid w:val="003442B8"/>
    <w:rsid w:val="00344B16"/>
    <w:rsid w:val="0034506D"/>
    <w:rsid w:val="003458DE"/>
    <w:rsid w:val="003476AE"/>
    <w:rsid w:val="00351171"/>
    <w:rsid w:val="00351F89"/>
    <w:rsid w:val="00352773"/>
    <w:rsid w:val="00352CC8"/>
    <w:rsid w:val="00352D92"/>
    <w:rsid w:val="00353668"/>
    <w:rsid w:val="0035575E"/>
    <w:rsid w:val="003560BD"/>
    <w:rsid w:val="003561F2"/>
    <w:rsid w:val="0035664F"/>
    <w:rsid w:val="0035724A"/>
    <w:rsid w:val="00357925"/>
    <w:rsid w:val="00360A98"/>
    <w:rsid w:val="003621D6"/>
    <w:rsid w:val="003630A4"/>
    <w:rsid w:val="00363EC5"/>
    <w:rsid w:val="003647E4"/>
    <w:rsid w:val="0036580A"/>
    <w:rsid w:val="00365A55"/>
    <w:rsid w:val="00366B08"/>
    <w:rsid w:val="003705BF"/>
    <w:rsid w:val="00373511"/>
    <w:rsid w:val="00373990"/>
    <w:rsid w:val="00373E65"/>
    <w:rsid w:val="0037416B"/>
    <w:rsid w:val="003742DC"/>
    <w:rsid w:val="0037481C"/>
    <w:rsid w:val="0037501D"/>
    <w:rsid w:val="003754A6"/>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60"/>
    <w:rsid w:val="0039217D"/>
    <w:rsid w:val="00392239"/>
    <w:rsid w:val="0039278C"/>
    <w:rsid w:val="00392FE9"/>
    <w:rsid w:val="003935A3"/>
    <w:rsid w:val="00393663"/>
    <w:rsid w:val="00393980"/>
    <w:rsid w:val="00393EAD"/>
    <w:rsid w:val="00393EC6"/>
    <w:rsid w:val="003945BF"/>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1AC6"/>
    <w:rsid w:val="003C244D"/>
    <w:rsid w:val="003C24BC"/>
    <w:rsid w:val="003C2523"/>
    <w:rsid w:val="003C27B2"/>
    <w:rsid w:val="003C2FFA"/>
    <w:rsid w:val="003C376D"/>
    <w:rsid w:val="003C4A8C"/>
    <w:rsid w:val="003C4BB1"/>
    <w:rsid w:val="003C56F4"/>
    <w:rsid w:val="003C5B99"/>
    <w:rsid w:val="003D05FB"/>
    <w:rsid w:val="003D0ADF"/>
    <w:rsid w:val="003D1BDE"/>
    <w:rsid w:val="003D2316"/>
    <w:rsid w:val="003D2EF5"/>
    <w:rsid w:val="003D3621"/>
    <w:rsid w:val="003D68C1"/>
    <w:rsid w:val="003D793E"/>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23E1"/>
    <w:rsid w:val="0040435F"/>
    <w:rsid w:val="0040537F"/>
    <w:rsid w:val="00405482"/>
    <w:rsid w:val="00405581"/>
    <w:rsid w:val="004060CC"/>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2359"/>
    <w:rsid w:val="00432715"/>
    <w:rsid w:val="00433154"/>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D6C"/>
    <w:rsid w:val="004543F8"/>
    <w:rsid w:val="00455C3B"/>
    <w:rsid w:val="00456A4C"/>
    <w:rsid w:val="004577C8"/>
    <w:rsid w:val="00457ACA"/>
    <w:rsid w:val="00460741"/>
    <w:rsid w:val="004609A6"/>
    <w:rsid w:val="00460B5E"/>
    <w:rsid w:val="00461039"/>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2D7B"/>
    <w:rsid w:val="0047333B"/>
    <w:rsid w:val="00473DC1"/>
    <w:rsid w:val="00473DCA"/>
    <w:rsid w:val="004754C0"/>
    <w:rsid w:val="00477C7A"/>
    <w:rsid w:val="0048055A"/>
    <w:rsid w:val="00481324"/>
    <w:rsid w:val="00483290"/>
    <w:rsid w:val="00483346"/>
    <w:rsid w:val="004840BF"/>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3DF3"/>
    <w:rsid w:val="004A4DB9"/>
    <w:rsid w:val="004A5670"/>
    <w:rsid w:val="004A5FE7"/>
    <w:rsid w:val="004A6E78"/>
    <w:rsid w:val="004A7D09"/>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15D1"/>
    <w:rsid w:val="004C21AF"/>
    <w:rsid w:val="004C2752"/>
    <w:rsid w:val="004C2AF1"/>
    <w:rsid w:val="004C3080"/>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6117"/>
    <w:rsid w:val="004E6A94"/>
    <w:rsid w:val="004E6D7F"/>
    <w:rsid w:val="004E6DC8"/>
    <w:rsid w:val="004E7958"/>
    <w:rsid w:val="004F0432"/>
    <w:rsid w:val="004F07D8"/>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D2F"/>
    <w:rsid w:val="005408D0"/>
    <w:rsid w:val="00540BB9"/>
    <w:rsid w:val="0054102B"/>
    <w:rsid w:val="005415A6"/>
    <w:rsid w:val="0054234C"/>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808F6"/>
    <w:rsid w:val="00580D91"/>
    <w:rsid w:val="005817B5"/>
    <w:rsid w:val="00582749"/>
    <w:rsid w:val="005829FD"/>
    <w:rsid w:val="00582FF6"/>
    <w:rsid w:val="00583345"/>
    <w:rsid w:val="00583CEC"/>
    <w:rsid w:val="005841E0"/>
    <w:rsid w:val="005844B5"/>
    <w:rsid w:val="00584BF4"/>
    <w:rsid w:val="00585A22"/>
    <w:rsid w:val="005865B8"/>
    <w:rsid w:val="00586F48"/>
    <w:rsid w:val="005909AD"/>
    <w:rsid w:val="0059297F"/>
    <w:rsid w:val="005930EC"/>
    <w:rsid w:val="00594A1F"/>
    <w:rsid w:val="00594D5D"/>
    <w:rsid w:val="005956E4"/>
    <w:rsid w:val="005961DD"/>
    <w:rsid w:val="0059632B"/>
    <w:rsid w:val="00597A10"/>
    <w:rsid w:val="005A14B9"/>
    <w:rsid w:val="005A1CB9"/>
    <w:rsid w:val="005A2297"/>
    <w:rsid w:val="005A310D"/>
    <w:rsid w:val="005A3169"/>
    <w:rsid w:val="005A3837"/>
    <w:rsid w:val="005A3EA8"/>
    <w:rsid w:val="005A5B0B"/>
    <w:rsid w:val="005A5CB3"/>
    <w:rsid w:val="005A61C4"/>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5140"/>
    <w:rsid w:val="005C5525"/>
    <w:rsid w:val="005C5E29"/>
    <w:rsid w:val="005C6562"/>
    <w:rsid w:val="005C6885"/>
    <w:rsid w:val="005C7862"/>
    <w:rsid w:val="005D050E"/>
    <w:rsid w:val="005D1112"/>
    <w:rsid w:val="005D1A2A"/>
    <w:rsid w:val="005D1E06"/>
    <w:rsid w:val="005D294A"/>
    <w:rsid w:val="005D4576"/>
    <w:rsid w:val="005D5807"/>
    <w:rsid w:val="005D6BA4"/>
    <w:rsid w:val="005D6CDF"/>
    <w:rsid w:val="005D7E33"/>
    <w:rsid w:val="005E1C66"/>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6FF0"/>
    <w:rsid w:val="005E70FA"/>
    <w:rsid w:val="005E78EF"/>
    <w:rsid w:val="005E7FBD"/>
    <w:rsid w:val="005F0248"/>
    <w:rsid w:val="005F053D"/>
    <w:rsid w:val="005F05A9"/>
    <w:rsid w:val="005F0822"/>
    <w:rsid w:val="005F11A5"/>
    <w:rsid w:val="005F1206"/>
    <w:rsid w:val="005F1298"/>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D69"/>
    <w:rsid w:val="00611CE0"/>
    <w:rsid w:val="0061450A"/>
    <w:rsid w:val="00614E41"/>
    <w:rsid w:val="00615141"/>
    <w:rsid w:val="006159DE"/>
    <w:rsid w:val="00617479"/>
    <w:rsid w:val="006177DE"/>
    <w:rsid w:val="006204FC"/>
    <w:rsid w:val="006205AD"/>
    <w:rsid w:val="0062068E"/>
    <w:rsid w:val="006233D5"/>
    <w:rsid w:val="006252CC"/>
    <w:rsid w:val="006256D5"/>
    <w:rsid w:val="00625F70"/>
    <w:rsid w:val="00625FCE"/>
    <w:rsid w:val="00626C38"/>
    <w:rsid w:val="006303DA"/>
    <w:rsid w:val="006313FE"/>
    <w:rsid w:val="00631745"/>
    <w:rsid w:val="00631ECC"/>
    <w:rsid w:val="00631F2B"/>
    <w:rsid w:val="006324FB"/>
    <w:rsid w:val="00632F7E"/>
    <w:rsid w:val="00633301"/>
    <w:rsid w:val="0063584E"/>
    <w:rsid w:val="00635881"/>
    <w:rsid w:val="006369AF"/>
    <w:rsid w:val="00637DF1"/>
    <w:rsid w:val="00640530"/>
    <w:rsid w:val="006407F2"/>
    <w:rsid w:val="00640C10"/>
    <w:rsid w:val="0064109E"/>
    <w:rsid w:val="0064183A"/>
    <w:rsid w:val="00641BB3"/>
    <w:rsid w:val="00642D12"/>
    <w:rsid w:val="00642EDD"/>
    <w:rsid w:val="00643CDF"/>
    <w:rsid w:val="00646582"/>
    <w:rsid w:val="0064692C"/>
    <w:rsid w:val="006475D0"/>
    <w:rsid w:val="00650C66"/>
    <w:rsid w:val="00651592"/>
    <w:rsid w:val="0065159A"/>
    <w:rsid w:val="00652B6C"/>
    <w:rsid w:val="00652C19"/>
    <w:rsid w:val="006530BA"/>
    <w:rsid w:val="00654024"/>
    <w:rsid w:val="006548FB"/>
    <w:rsid w:val="00654ABB"/>
    <w:rsid w:val="00654ED1"/>
    <w:rsid w:val="0065693B"/>
    <w:rsid w:val="00656AF6"/>
    <w:rsid w:val="00657592"/>
    <w:rsid w:val="0065777A"/>
    <w:rsid w:val="00660B7C"/>
    <w:rsid w:val="00661C03"/>
    <w:rsid w:val="00663DA4"/>
    <w:rsid w:val="00664065"/>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0E31"/>
    <w:rsid w:val="00681D1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C9E"/>
    <w:rsid w:val="00695DCF"/>
    <w:rsid w:val="00695F98"/>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700505"/>
    <w:rsid w:val="00700A32"/>
    <w:rsid w:val="0070238C"/>
    <w:rsid w:val="007037B3"/>
    <w:rsid w:val="0070428C"/>
    <w:rsid w:val="007046AD"/>
    <w:rsid w:val="007046DF"/>
    <w:rsid w:val="007050EF"/>
    <w:rsid w:val="007051C7"/>
    <w:rsid w:val="00707F9C"/>
    <w:rsid w:val="00710F92"/>
    <w:rsid w:val="0071144E"/>
    <w:rsid w:val="00711944"/>
    <w:rsid w:val="00711B94"/>
    <w:rsid w:val="00713500"/>
    <w:rsid w:val="00713F15"/>
    <w:rsid w:val="007154F6"/>
    <w:rsid w:val="00715C44"/>
    <w:rsid w:val="00716578"/>
    <w:rsid w:val="00716A10"/>
    <w:rsid w:val="00717E0C"/>
    <w:rsid w:val="00720738"/>
    <w:rsid w:val="00720DD2"/>
    <w:rsid w:val="00723635"/>
    <w:rsid w:val="00725E21"/>
    <w:rsid w:val="00727A35"/>
    <w:rsid w:val="00727ED2"/>
    <w:rsid w:val="0073035B"/>
    <w:rsid w:val="00730A0D"/>
    <w:rsid w:val="00731E00"/>
    <w:rsid w:val="0073251B"/>
    <w:rsid w:val="00732FF6"/>
    <w:rsid w:val="007334C9"/>
    <w:rsid w:val="0073523D"/>
    <w:rsid w:val="007368FD"/>
    <w:rsid w:val="007377E4"/>
    <w:rsid w:val="00737ACE"/>
    <w:rsid w:val="00737C49"/>
    <w:rsid w:val="00741D81"/>
    <w:rsid w:val="007420A2"/>
    <w:rsid w:val="00742B64"/>
    <w:rsid w:val="00742C8D"/>
    <w:rsid w:val="00743298"/>
    <w:rsid w:val="007437A9"/>
    <w:rsid w:val="0074391B"/>
    <w:rsid w:val="007447DD"/>
    <w:rsid w:val="00744D50"/>
    <w:rsid w:val="007450B0"/>
    <w:rsid w:val="00745399"/>
    <w:rsid w:val="00745B63"/>
    <w:rsid w:val="00746246"/>
    <w:rsid w:val="007467E3"/>
    <w:rsid w:val="00747567"/>
    <w:rsid w:val="007507AC"/>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4EC"/>
    <w:rsid w:val="0077608C"/>
    <w:rsid w:val="00777629"/>
    <w:rsid w:val="00777F7D"/>
    <w:rsid w:val="007800AF"/>
    <w:rsid w:val="00782B67"/>
    <w:rsid w:val="00784287"/>
    <w:rsid w:val="00784F4E"/>
    <w:rsid w:val="00784F74"/>
    <w:rsid w:val="007852D7"/>
    <w:rsid w:val="00785701"/>
    <w:rsid w:val="0078679C"/>
    <w:rsid w:val="00786B7B"/>
    <w:rsid w:val="007872AD"/>
    <w:rsid w:val="0078734C"/>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3478"/>
    <w:rsid w:val="007F41C7"/>
    <w:rsid w:val="007F44D4"/>
    <w:rsid w:val="007F63E4"/>
    <w:rsid w:val="007F7342"/>
    <w:rsid w:val="007F73B6"/>
    <w:rsid w:val="007F7F98"/>
    <w:rsid w:val="008002E5"/>
    <w:rsid w:val="00804497"/>
    <w:rsid w:val="00805196"/>
    <w:rsid w:val="00805435"/>
    <w:rsid w:val="00805627"/>
    <w:rsid w:val="00805666"/>
    <w:rsid w:val="00805820"/>
    <w:rsid w:val="00806077"/>
    <w:rsid w:val="00806EE4"/>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4876"/>
    <w:rsid w:val="00844C98"/>
    <w:rsid w:val="00845765"/>
    <w:rsid w:val="00846F6E"/>
    <w:rsid w:val="0084781B"/>
    <w:rsid w:val="008500BB"/>
    <w:rsid w:val="0085112A"/>
    <w:rsid w:val="008513D3"/>
    <w:rsid w:val="00851BB8"/>
    <w:rsid w:val="00855447"/>
    <w:rsid w:val="0085551C"/>
    <w:rsid w:val="00855EBC"/>
    <w:rsid w:val="00855F6A"/>
    <w:rsid w:val="0085680E"/>
    <w:rsid w:val="00856F2A"/>
    <w:rsid w:val="00856F71"/>
    <w:rsid w:val="00857253"/>
    <w:rsid w:val="00857307"/>
    <w:rsid w:val="008577BE"/>
    <w:rsid w:val="00857CBA"/>
    <w:rsid w:val="008625F7"/>
    <w:rsid w:val="008633C8"/>
    <w:rsid w:val="00863913"/>
    <w:rsid w:val="00863DEF"/>
    <w:rsid w:val="0086465C"/>
    <w:rsid w:val="00864C5B"/>
    <w:rsid w:val="00865B7A"/>
    <w:rsid w:val="00865C75"/>
    <w:rsid w:val="008661CE"/>
    <w:rsid w:val="008663D6"/>
    <w:rsid w:val="00866A9A"/>
    <w:rsid w:val="00867F85"/>
    <w:rsid w:val="00870113"/>
    <w:rsid w:val="008706EA"/>
    <w:rsid w:val="008716CD"/>
    <w:rsid w:val="0087254F"/>
    <w:rsid w:val="0087311F"/>
    <w:rsid w:val="0087332F"/>
    <w:rsid w:val="00874021"/>
    <w:rsid w:val="008743B6"/>
    <w:rsid w:val="008745DF"/>
    <w:rsid w:val="00874AB0"/>
    <w:rsid w:val="008751E9"/>
    <w:rsid w:val="00875515"/>
    <w:rsid w:val="00876816"/>
    <w:rsid w:val="0088032F"/>
    <w:rsid w:val="00880E4D"/>
    <w:rsid w:val="00881176"/>
    <w:rsid w:val="008826E2"/>
    <w:rsid w:val="00883AF9"/>
    <w:rsid w:val="00884CFC"/>
    <w:rsid w:val="00884FD6"/>
    <w:rsid w:val="008853DF"/>
    <w:rsid w:val="00885C67"/>
    <w:rsid w:val="00886319"/>
    <w:rsid w:val="008864AF"/>
    <w:rsid w:val="00886A55"/>
    <w:rsid w:val="00886ED9"/>
    <w:rsid w:val="00890903"/>
    <w:rsid w:val="00891908"/>
    <w:rsid w:val="00891CC5"/>
    <w:rsid w:val="00891FA5"/>
    <w:rsid w:val="008925C5"/>
    <w:rsid w:val="0089276B"/>
    <w:rsid w:val="00895A35"/>
    <w:rsid w:val="008961A2"/>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1C4D"/>
    <w:rsid w:val="008B2740"/>
    <w:rsid w:val="008B2A98"/>
    <w:rsid w:val="008B318D"/>
    <w:rsid w:val="008B4C64"/>
    <w:rsid w:val="008B4DED"/>
    <w:rsid w:val="008B56E5"/>
    <w:rsid w:val="008B6764"/>
    <w:rsid w:val="008B7084"/>
    <w:rsid w:val="008C0325"/>
    <w:rsid w:val="008C1ED7"/>
    <w:rsid w:val="008C265C"/>
    <w:rsid w:val="008C362B"/>
    <w:rsid w:val="008C3A22"/>
    <w:rsid w:val="008C3C0B"/>
    <w:rsid w:val="008C4369"/>
    <w:rsid w:val="008C56FE"/>
    <w:rsid w:val="008C5F24"/>
    <w:rsid w:val="008C6195"/>
    <w:rsid w:val="008C6C47"/>
    <w:rsid w:val="008C7D31"/>
    <w:rsid w:val="008D01D5"/>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28D"/>
    <w:rsid w:val="008D75E9"/>
    <w:rsid w:val="008E0844"/>
    <w:rsid w:val="008E1AC3"/>
    <w:rsid w:val="008E3F34"/>
    <w:rsid w:val="008E4002"/>
    <w:rsid w:val="008E402C"/>
    <w:rsid w:val="008E4113"/>
    <w:rsid w:val="008E600E"/>
    <w:rsid w:val="008E65E0"/>
    <w:rsid w:val="008E66A1"/>
    <w:rsid w:val="008E7091"/>
    <w:rsid w:val="008E739B"/>
    <w:rsid w:val="008E7670"/>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C1A"/>
    <w:rsid w:val="009026D8"/>
    <w:rsid w:val="00902C94"/>
    <w:rsid w:val="009030A8"/>
    <w:rsid w:val="00903B22"/>
    <w:rsid w:val="0090445E"/>
    <w:rsid w:val="00904C57"/>
    <w:rsid w:val="00904D7D"/>
    <w:rsid w:val="009054F3"/>
    <w:rsid w:val="00907B57"/>
    <w:rsid w:val="00907E80"/>
    <w:rsid w:val="00911A7C"/>
    <w:rsid w:val="00916681"/>
    <w:rsid w:val="00916982"/>
    <w:rsid w:val="00916DFB"/>
    <w:rsid w:val="00920120"/>
    <w:rsid w:val="009206AD"/>
    <w:rsid w:val="009207CC"/>
    <w:rsid w:val="00920C29"/>
    <w:rsid w:val="00922B2D"/>
    <w:rsid w:val="00922FAA"/>
    <w:rsid w:val="00923151"/>
    <w:rsid w:val="00923D8A"/>
    <w:rsid w:val="009242F3"/>
    <w:rsid w:val="00924BFD"/>
    <w:rsid w:val="0092689D"/>
    <w:rsid w:val="00926ADF"/>
    <w:rsid w:val="00926E8C"/>
    <w:rsid w:val="00930555"/>
    <w:rsid w:val="00934488"/>
    <w:rsid w:val="00934594"/>
    <w:rsid w:val="009345EC"/>
    <w:rsid w:val="00936DED"/>
    <w:rsid w:val="00937F36"/>
    <w:rsid w:val="00940E28"/>
    <w:rsid w:val="00941B8B"/>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4CB5"/>
    <w:rsid w:val="00995078"/>
    <w:rsid w:val="00995344"/>
    <w:rsid w:val="009961DA"/>
    <w:rsid w:val="00997307"/>
    <w:rsid w:val="00997900"/>
    <w:rsid w:val="009A0342"/>
    <w:rsid w:val="009A05C5"/>
    <w:rsid w:val="009A0F8E"/>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A53"/>
    <w:rsid w:val="009C1329"/>
    <w:rsid w:val="009C19E6"/>
    <w:rsid w:val="009C1D71"/>
    <w:rsid w:val="009C24B3"/>
    <w:rsid w:val="009C2B2E"/>
    <w:rsid w:val="009C3C20"/>
    <w:rsid w:val="009C40E4"/>
    <w:rsid w:val="009C493B"/>
    <w:rsid w:val="009C4DE2"/>
    <w:rsid w:val="009C5B58"/>
    <w:rsid w:val="009D1630"/>
    <w:rsid w:val="009D2801"/>
    <w:rsid w:val="009D34E7"/>
    <w:rsid w:val="009D3A48"/>
    <w:rsid w:val="009D4C72"/>
    <w:rsid w:val="009D50CE"/>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4D96"/>
    <w:rsid w:val="009F5985"/>
    <w:rsid w:val="009F5C81"/>
    <w:rsid w:val="009F5DFB"/>
    <w:rsid w:val="009F62FE"/>
    <w:rsid w:val="00A00C38"/>
    <w:rsid w:val="00A0313B"/>
    <w:rsid w:val="00A037CA"/>
    <w:rsid w:val="00A03D74"/>
    <w:rsid w:val="00A066B8"/>
    <w:rsid w:val="00A06FDB"/>
    <w:rsid w:val="00A11025"/>
    <w:rsid w:val="00A110BC"/>
    <w:rsid w:val="00A11E2E"/>
    <w:rsid w:val="00A11E8F"/>
    <w:rsid w:val="00A120AE"/>
    <w:rsid w:val="00A152B3"/>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0E2"/>
    <w:rsid w:val="00A45A0A"/>
    <w:rsid w:val="00A461F2"/>
    <w:rsid w:val="00A4650B"/>
    <w:rsid w:val="00A46ABF"/>
    <w:rsid w:val="00A46DF1"/>
    <w:rsid w:val="00A515F0"/>
    <w:rsid w:val="00A5172F"/>
    <w:rsid w:val="00A5178A"/>
    <w:rsid w:val="00A51A09"/>
    <w:rsid w:val="00A51BB3"/>
    <w:rsid w:val="00A54378"/>
    <w:rsid w:val="00A54B31"/>
    <w:rsid w:val="00A54C8B"/>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845"/>
    <w:rsid w:val="00A6591B"/>
    <w:rsid w:val="00A65B6C"/>
    <w:rsid w:val="00A65D2B"/>
    <w:rsid w:val="00A665C2"/>
    <w:rsid w:val="00A67C66"/>
    <w:rsid w:val="00A700B2"/>
    <w:rsid w:val="00A7029C"/>
    <w:rsid w:val="00A71789"/>
    <w:rsid w:val="00A71D54"/>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24A"/>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6901"/>
    <w:rsid w:val="00AC7726"/>
    <w:rsid w:val="00AC7945"/>
    <w:rsid w:val="00AD0332"/>
    <w:rsid w:val="00AD03FA"/>
    <w:rsid w:val="00AD084E"/>
    <w:rsid w:val="00AD0DC6"/>
    <w:rsid w:val="00AD35A7"/>
    <w:rsid w:val="00AD5516"/>
    <w:rsid w:val="00AD6647"/>
    <w:rsid w:val="00AD6DB8"/>
    <w:rsid w:val="00AE0FC6"/>
    <w:rsid w:val="00AE32FB"/>
    <w:rsid w:val="00AE3988"/>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4B69"/>
    <w:rsid w:val="00AF5087"/>
    <w:rsid w:val="00AF6089"/>
    <w:rsid w:val="00AF67C4"/>
    <w:rsid w:val="00AF6B6D"/>
    <w:rsid w:val="00AF7551"/>
    <w:rsid w:val="00B015A6"/>
    <w:rsid w:val="00B01792"/>
    <w:rsid w:val="00B02CAA"/>
    <w:rsid w:val="00B02E46"/>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12E"/>
    <w:rsid w:val="00B40C50"/>
    <w:rsid w:val="00B40FF2"/>
    <w:rsid w:val="00B412F5"/>
    <w:rsid w:val="00B4134F"/>
    <w:rsid w:val="00B41413"/>
    <w:rsid w:val="00B42D18"/>
    <w:rsid w:val="00B43D5C"/>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2FC7"/>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3706"/>
    <w:rsid w:val="00B840B3"/>
    <w:rsid w:val="00B84744"/>
    <w:rsid w:val="00B848F9"/>
    <w:rsid w:val="00B84967"/>
    <w:rsid w:val="00B84FBE"/>
    <w:rsid w:val="00B85603"/>
    <w:rsid w:val="00B8619C"/>
    <w:rsid w:val="00B86828"/>
    <w:rsid w:val="00B87228"/>
    <w:rsid w:val="00B87316"/>
    <w:rsid w:val="00B9028F"/>
    <w:rsid w:val="00B91451"/>
    <w:rsid w:val="00B91F42"/>
    <w:rsid w:val="00B931D4"/>
    <w:rsid w:val="00B94E6A"/>
    <w:rsid w:val="00B95AB2"/>
    <w:rsid w:val="00B9644E"/>
    <w:rsid w:val="00B96EDC"/>
    <w:rsid w:val="00BA01A1"/>
    <w:rsid w:val="00BA0390"/>
    <w:rsid w:val="00BA1615"/>
    <w:rsid w:val="00BA1958"/>
    <w:rsid w:val="00BA21D1"/>
    <w:rsid w:val="00BA2BCB"/>
    <w:rsid w:val="00BA2C12"/>
    <w:rsid w:val="00BA3045"/>
    <w:rsid w:val="00BA417F"/>
    <w:rsid w:val="00BA47DD"/>
    <w:rsid w:val="00BA4C99"/>
    <w:rsid w:val="00BA5B99"/>
    <w:rsid w:val="00BB0429"/>
    <w:rsid w:val="00BB1416"/>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740"/>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706"/>
    <w:rsid w:val="00C05ABA"/>
    <w:rsid w:val="00C079AD"/>
    <w:rsid w:val="00C079E3"/>
    <w:rsid w:val="00C07A53"/>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1916"/>
    <w:rsid w:val="00C324A7"/>
    <w:rsid w:val="00C33266"/>
    <w:rsid w:val="00C33ABA"/>
    <w:rsid w:val="00C34C83"/>
    <w:rsid w:val="00C350D6"/>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E79"/>
    <w:rsid w:val="00C6039C"/>
    <w:rsid w:val="00C61569"/>
    <w:rsid w:val="00C637F6"/>
    <w:rsid w:val="00C63C47"/>
    <w:rsid w:val="00C63FBF"/>
    <w:rsid w:val="00C640F1"/>
    <w:rsid w:val="00C642FB"/>
    <w:rsid w:val="00C64C7F"/>
    <w:rsid w:val="00C66970"/>
    <w:rsid w:val="00C66D6F"/>
    <w:rsid w:val="00C676BC"/>
    <w:rsid w:val="00C707C0"/>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205"/>
    <w:rsid w:val="00CC298A"/>
    <w:rsid w:val="00CC356E"/>
    <w:rsid w:val="00CC41C2"/>
    <w:rsid w:val="00CC479E"/>
    <w:rsid w:val="00CC5876"/>
    <w:rsid w:val="00CC6581"/>
    <w:rsid w:val="00CC68FE"/>
    <w:rsid w:val="00CC6F92"/>
    <w:rsid w:val="00CC759D"/>
    <w:rsid w:val="00CD120D"/>
    <w:rsid w:val="00CD24D9"/>
    <w:rsid w:val="00CD2962"/>
    <w:rsid w:val="00CD3F8F"/>
    <w:rsid w:val="00CD40CE"/>
    <w:rsid w:val="00CD4963"/>
    <w:rsid w:val="00CD4A29"/>
    <w:rsid w:val="00CD5635"/>
    <w:rsid w:val="00CD5DE1"/>
    <w:rsid w:val="00CD606E"/>
    <w:rsid w:val="00CD6DDF"/>
    <w:rsid w:val="00CD7754"/>
    <w:rsid w:val="00CD7D5A"/>
    <w:rsid w:val="00CE0C0B"/>
    <w:rsid w:val="00CE0E07"/>
    <w:rsid w:val="00CE2575"/>
    <w:rsid w:val="00CE2AF1"/>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0221"/>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10C0"/>
    <w:rsid w:val="00D21E04"/>
    <w:rsid w:val="00D228A1"/>
    <w:rsid w:val="00D23A97"/>
    <w:rsid w:val="00D2537B"/>
    <w:rsid w:val="00D25DFE"/>
    <w:rsid w:val="00D271C8"/>
    <w:rsid w:val="00D2729B"/>
    <w:rsid w:val="00D302B8"/>
    <w:rsid w:val="00D311DB"/>
    <w:rsid w:val="00D3125E"/>
    <w:rsid w:val="00D31CFD"/>
    <w:rsid w:val="00D31DDF"/>
    <w:rsid w:val="00D3211C"/>
    <w:rsid w:val="00D328D9"/>
    <w:rsid w:val="00D339CE"/>
    <w:rsid w:val="00D348E0"/>
    <w:rsid w:val="00D34912"/>
    <w:rsid w:val="00D36F0A"/>
    <w:rsid w:val="00D4025F"/>
    <w:rsid w:val="00D40CFD"/>
    <w:rsid w:val="00D41248"/>
    <w:rsid w:val="00D41DDC"/>
    <w:rsid w:val="00D43350"/>
    <w:rsid w:val="00D455B3"/>
    <w:rsid w:val="00D461D5"/>
    <w:rsid w:val="00D4740C"/>
    <w:rsid w:val="00D47E22"/>
    <w:rsid w:val="00D515A3"/>
    <w:rsid w:val="00D53A73"/>
    <w:rsid w:val="00D551E8"/>
    <w:rsid w:val="00D56E8D"/>
    <w:rsid w:val="00D57014"/>
    <w:rsid w:val="00D605F2"/>
    <w:rsid w:val="00D607CF"/>
    <w:rsid w:val="00D62EE2"/>
    <w:rsid w:val="00D6469B"/>
    <w:rsid w:val="00D646BA"/>
    <w:rsid w:val="00D648F6"/>
    <w:rsid w:val="00D64C29"/>
    <w:rsid w:val="00D65303"/>
    <w:rsid w:val="00D65570"/>
    <w:rsid w:val="00D65947"/>
    <w:rsid w:val="00D66867"/>
    <w:rsid w:val="00D67058"/>
    <w:rsid w:val="00D671CA"/>
    <w:rsid w:val="00D67DB2"/>
    <w:rsid w:val="00D70813"/>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28D7"/>
    <w:rsid w:val="00D93626"/>
    <w:rsid w:val="00D93C2C"/>
    <w:rsid w:val="00D95225"/>
    <w:rsid w:val="00D955F0"/>
    <w:rsid w:val="00D959BE"/>
    <w:rsid w:val="00D95E1F"/>
    <w:rsid w:val="00D97A49"/>
    <w:rsid w:val="00DA18F4"/>
    <w:rsid w:val="00DA2017"/>
    <w:rsid w:val="00DA2F55"/>
    <w:rsid w:val="00DA3D2B"/>
    <w:rsid w:val="00DA45A8"/>
    <w:rsid w:val="00DA4910"/>
    <w:rsid w:val="00DA5562"/>
    <w:rsid w:val="00DA5FC4"/>
    <w:rsid w:val="00DA68DD"/>
    <w:rsid w:val="00DA6A9E"/>
    <w:rsid w:val="00DB093D"/>
    <w:rsid w:val="00DB16ED"/>
    <w:rsid w:val="00DB1742"/>
    <w:rsid w:val="00DB1ED0"/>
    <w:rsid w:val="00DB2A05"/>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95E"/>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67F"/>
    <w:rsid w:val="00E10954"/>
    <w:rsid w:val="00E1121D"/>
    <w:rsid w:val="00E119A6"/>
    <w:rsid w:val="00E123D0"/>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9E3"/>
    <w:rsid w:val="00E31CFA"/>
    <w:rsid w:val="00E32183"/>
    <w:rsid w:val="00E322EA"/>
    <w:rsid w:val="00E32AF8"/>
    <w:rsid w:val="00E33A2B"/>
    <w:rsid w:val="00E341F3"/>
    <w:rsid w:val="00E34A73"/>
    <w:rsid w:val="00E34F9B"/>
    <w:rsid w:val="00E364BE"/>
    <w:rsid w:val="00E37A11"/>
    <w:rsid w:val="00E40602"/>
    <w:rsid w:val="00E40911"/>
    <w:rsid w:val="00E42C2A"/>
    <w:rsid w:val="00E4372B"/>
    <w:rsid w:val="00E44940"/>
    <w:rsid w:val="00E45F95"/>
    <w:rsid w:val="00E46B9E"/>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3930"/>
    <w:rsid w:val="00E74819"/>
    <w:rsid w:val="00E756AF"/>
    <w:rsid w:val="00E7574A"/>
    <w:rsid w:val="00E763B3"/>
    <w:rsid w:val="00E76568"/>
    <w:rsid w:val="00E77948"/>
    <w:rsid w:val="00E801EA"/>
    <w:rsid w:val="00E80862"/>
    <w:rsid w:val="00E80DDB"/>
    <w:rsid w:val="00E81FD0"/>
    <w:rsid w:val="00E82C82"/>
    <w:rsid w:val="00E82E04"/>
    <w:rsid w:val="00E83A9D"/>
    <w:rsid w:val="00E83D29"/>
    <w:rsid w:val="00E851EE"/>
    <w:rsid w:val="00E8539E"/>
    <w:rsid w:val="00E85845"/>
    <w:rsid w:val="00E86BBA"/>
    <w:rsid w:val="00E877C1"/>
    <w:rsid w:val="00E87C0F"/>
    <w:rsid w:val="00E9141A"/>
    <w:rsid w:val="00E92BEA"/>
    <w:rsid w:val="00E9351B"/>
    <w:rsid w:val="00E93C6B"/>
    <w:rsid w:val="00E9496F"/>
    <w:rsid w:val="00E94D6A"/>
    <w:rsid w:val="00E94FFD"/>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6755"/>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592C"/>
    <w:rsid w:val="00EC61A2"/>
    <w:rsid w:val="00EC6D5A"/>
    <w:rsid w:val="00EC7106"/>
    <w:rsid w:val="00EC74A8"/>
    <w:rsid w:val="00EC7ADD"/>
    <w:rsid w:val="00ED00DC"/>
    <w:rsid w:val="00ED0BB2"/>
    <w:rsid w:val="00ED23BF"/>
    <w:rsid w:val="00ED37DF"/>
    <w:rsid w:val="00ED52F8"/>
    <w:rsid w:val="00ED5642"/>
    <w:rsid w:val="00ED5843"/>
    <w:rsid w:val="00ED649E"/>
    <w:rsid w:val="00ED66B5"/>
    <w:rsid w:val="00ED6EC3"/>
    <w:rsid w:val="00ED7BD4"/>
    <w:rsid w:val="00EE04AF"/>
    <w:rsid w:val="00EE1116"/>
    <w:rsid w:val="00EE20F6"/>
    <w:rsid w:val="00EE30B3"/>
    <w:rsid w:val="00EE3354"/>
    <w:rsid w:val="00EE3859"/>
    <w:rsid w:val="00EE4BB7"/>
    <w:rsid w:val="00EE527D"/>
    <w:rsid w:val="00EE5D90"/>
    <w:rsid w:val="00EE7B22"/>
    <w:rsid w:val="00EF0535"/>
    <w:rsid w:val="00EF05AE"/>
    <w:rsid w:val="00EF1702"/>
    <w:rsid w:val="00EF1A67"/>
    <w:rsid w:val="00EF274E"/>
    <w:rsid w:val="00EF2B87"/>
    <w:rsid w:val="00EF3B12"/>
    <w:rsid w:val="00EF4A7E"/>
    <w:rsid w:val="00EF5855"/>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02C"/>
    <w:rsid w:val="00F2617D"/>
    <w:rsid w:val="00F27550"/>
    <w:rsid w:val="00F2777D"/>
    <w:rsid w:val="00F2781F"/>
    <w:rsid w:val="00F30C2D"/>
    <w:rsid w:val="00F31068"/>
    <w:rsid w:val="00F313A6"/>
    <w:rsid w:val="00F32D62"/>
    <w:rsid w:val="00F343BE"/>
    <w:rsid w:val="00F347F8"/>
    <w:rsid w:val="00F34A5E"/>
    <w:rsid w:val="00F3500B"/>
    <w:rsid w:val="00F35148"/>
    <w:rsid w:val="00F354E4"/>
    <w:rsid w:val="00F364B8"/>
    <w:rsid w:val="00F366CD"/>
    <w:rsid w:val="00F3738E"/>
    <w:rsid w:val="00F41891"/>
    <w:rsid w:val="00F4280E"/>
    <w:rsid w:val="00F43AD8"/>
    <w:rsid w:val="00F43C9C"/>
    <w:rsid w:val="00F4408C"/>
    <w:rsid w:val="00F4414D"/>
    <w:rsid w:val="00F445B3"/>
    <w:rsid w:val="00F44998"/>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3475"/>
    <w:rsid w:val="00F6373D"/>
    <w:rsid w:val="00F63C87"/>
    <w:rsid w:val="00F63CB9"/>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28D"/>
    <w:rsid w:val="00FC631C"/>
    <w:rsid w:val="00FC67B4"/>
    <w:rsid w:val="00FC6A91"/>
    <w:rsid w:val="00FC7255"/>
    <w:rsid w:val="00FC7C81"/>
    <w:rsid w:val="00FD015E"/>
    <w:rsid w:val="00FD061D"/>
    <w:rsid w:val="00FD1251"/>
    <w:rsid w:val="00FD1720"/>
    <w:rsid w:val="00FD1F3F"/>
    <w:rsid w:val="00FD20F9"/>
    <w:rsid w:val="00FD28C1"/>
    <w:rsid w:val="00FD2A53"/>
    <w:rsid w:val="00FD57DA"/>
    <w:rsid w:val="00FD65D8"/>
    <w:rsid w:val="00FD6D12"/>
    <w:rsid w:val="00FD7C6F"/>
    <w:rsid w:val="00FE0724"/>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0A1EFF"/>
    <w:pPr>
      <w:keepNext/>
      <w:spacing w:before="120" w:after="12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082B6A"/>
    <w:pPr>
      <w:spacing w:before="60" w:after="20"/>
      <w:outlineLvl w:val="4"/>
    </w:pPr>
    <w:rPr>
      <w:rFonts w:ascii="Estrangelo Edessa" w:hAnsi="Estrangelo Edessa" w:cs="Estrangelo Edessa"/>
      <w:b/>
      <w:bCs/>
      <w:i/>
      <w:iCs/>
      <w:color w:val="C50781"/>
      <w:szCs w:val="16"/>
    </w:rPr>
  </w:style>
  <w:style w:type="paragraph" w:styleId="Heading6">
    <w:name w:val="heading 6"/>
    <w:basedOn w:val="Normal"/>
    <w:next w:val="Normal"/>
    <w:link w:val="Heading6Char"/>
    <w:uiPriority w:val="9"/>
    <w:unhideWhenUsed/>
    <w:qFormat/>
    <w:rsid w:val="004C15D1"/>
    <w:pPr>
      <w:keepNext/>
      <w:keepLines/>
      <w:spacing w:before="120" w:after="120"/>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0A1EFF"/>
    <w:rPr>
      <w:b/>
      <w:bCs/>
      <w:color w:val="943634"/>
      <w:sz w:val="16"/>
      <w:szCs w:val="16"/>
      <w:u w:val="single"/>
    </w:rPr>
  </w:style>
  <w:style w:type="character" w:customStyle="1" w:styleId="Heading5Char">
    <w:name w:val="Heading 5 Char"/>
    <w:basedOn w:val="DefaultParagraphFont"/>
    <w:link w:val="Heading5"/>
    <w:uiPriority w:val="9"/>
    <w:rsid w:val="00082B6A"/>
    <w:rPr>
      <w:rFonts w:ascii="Estrangelo Edessa" w:hAnsi="Estrangelo Edessa" w:cs="Estrangelo Edessa"/>
      <w:b/>
      <w:bCs/>
      <w:i/>
      <w:iCs/>
      <w:color w:val="C50781"/>
      <w:sz w:val="16"/>
      <w:szCs w:val="16"/>
    </w:rPr>
  </w:style>
  <w:style w:type="character" w:customStyle="1" w:styleId="Heading6Char">
    <w:name w:val="Heading 6 Char"/>
    <w:basedOn w:val="DefaultParagraphFont"/>
    <w:link w:val="Heading6"/>
    <w:uiPriority w:val="9"/>
    <w:rsid w:val="004C15D1"/>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28228B"/>
    <w:pPr>
      <w:spacing w:before="240" w:after="120"/>
    </w:pPr>
    <w:rPr>
      <w:rFonts w:ascii="Calibri" w:hAnsi="Calibri"/>
      <w:b/>
      <w:bCs/>
      <w:szCs w:val="20"/>
    </w:rPr>
  </w:style>
  <w:style w:type="paragraph" w:styleId="TOC2">
    <w:name w:val="toc 2"/>
    <w:basedOn w:val="Normal"/>
    <w:next w:val="Normal"/>
    <w:autoRedefine/>
    <w:uiPriority w:val="39"/>
    <w:unhideWhenUsed/>
    <w:qFormat/>
    <w:rsid w:val="00E004D9"/>
    <w:pPr>
      <w:tabs>
        <w:tab w:val="right" w:pos="5311"/>
      </w:tabs>
      <w:ind w:left="158"/>
    </w:pPr>
    <w:rPr>
      <w:rFonts w:ascii="Calibri" w:hAnsi="Calibri"/>
      <w:i/>
      <w:iCs/>
      <w:noProof/>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28228B"/>
    <w:pPr>
      <w:ind w:left="320"/>
    </w:pPr>
    <w:rPr>
      <w:rFonts w:ascii="Calibri" w:hAnsi="Calibri"/>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28228B"/>
    <w:pPr>
      <w:ind w:left="480"/>
    </w:pPr>
    <w:rPr>
      <w:rFonts w:ascii="Calibri" w:hAnsi="Calibri"/>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28228B"/>
    <w:pPr>
      <w:ind w:left="640"/>
    </w:pPr>
    <w:rPr>
      <w:rFonts w:ascii="Calibri" w:hAnsi="Calibri"/>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28228B"/>
    <w:pPr>
      <w:ind w:left="800"/>
    </w:pPr>
    <w:rPr>
      <w:rFonts w:ascii="Calibri" w:hAnsi="Calibri"/>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3"/>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customStyle="1" w:styleId="UnresolvedMention1">
    <w:name w:val="Unresolved Mention1"/>
    <w:basedOn w:val="DefaultParagraphFont"/>
    <w:uiPriority w:val="99"/>
    <w:semiHidden/>
    <w:unhideWhenUsed/>
    <w:rsid w:val="00F901DB"/>
    <w:rPr>
      <w:color w:val="605E5C"/>
      <w:shd w:val="clear" w:color="auto" w:fill="E1DFDD"/>
    </w:rPr>
  </w:style>
  <w:style w:type="character" w:customStyle="1" w:styleId="UnresolvedMention2">
    <w:name w:val="Unresolved Mention2"/>
    <w:basedOn w:val="DefaultParagraphFont"/>
    <w:uiPriority w:val="99"/>
    <w:semiHidden/>
    <w:unhideWhenUsed/>
    <w:rsid w:val="00AE3988"/>
    <w:rPr>
      <w:color w:val="605E5C"/>
      <w:shd w:val="clear" w:color="auto" w:fill="E1DFDD"/>
    </w:rPr>
  </w:style>
  <w:style w:type="character" w:customStyle="1" w:styleId="mw-headline">
    <w:name w:val="mw-headline"/>
    <w:basedOn w:val="DefaultParagraphFont"/>
    <w:rsid w:val="003C1AC6"/>
  </w:style>
  <w:style w:type="numbering" w:customStyle="1" w:styleId="NoList1">
    <w:name w:val="No List1"/>
    <w:next w:val="NoList"/>
    <w:uiPriority w:val="99"/>
    <w:semiHidden/>
    <w:unhideWhenUsed/>
    <w:rsid w:val="005E1C66"/>
  </w:style>
  <w:style w:type="character" w:customStyle="1" w:styleId="xref">
    <w:name w:val="xref"/>
    <w:basedOn w:val="DefaultParagraphFont"/>
    <w:rsid w:val="005E1C66"/>
  </w:style>
  <w:style w:type="character" w:styleId="HTMLCode">
    <w:name w:val="HTML Code"/>
    <w:basedOn w:val="DefaultParagraphFont"/>
    <w:uiPriority w:val="99"/>
    <w:semiHidden/>
    <w:unhideWhenUsed/>
    <w:rsid w:val="005E1C66"/>
    <w:rPr>
      <w:rFonts w:ascii="Courier New" w:eastAsia="Times New Roman" w:hAnsi="Courier New" w:cs="Courier New"/>
      <w:sz w:val="20"/>
      <w:szCs w:val="20"/>
    </w:rPr>
  </w:style>
  <w:style w:type="character" w:customStyle="1" w:styleId="pre">
    <w:name w:val="pre"/>
    <w:basedOn w:val="DefaultParagraphFont"/>
    <w:rsid w:val="005E1C66"/>
  </w:style>
  <w:style w:type="paragraph" w:customStyle="1" w:styleId="first">
    <w:name w:val="first"/>
    <w:basedOn w:val="Normal"/>
    <w:rsid w:val="005E1C66"/>
    <w:pPr>
      <w:spacing w:before="100" w:beforeAutospacing="1" w:after="100" w:afterAutospacing="1"/>
      <w:jc w:val="left"/>
    </w:pPr>
    <w:rPr>
      <w:rFonts w:ascii="Times New Roman" w:hAnsi="Times New Roman"/>
      <w:sz w:val="24"/>
    </w:rPr>
  </w:style>
  <w:style w:type="paragraph" w:customStyle="1" w:styleId="last">
    <w:name w:val="last"/>
    <w:basedOn w:val="Normal"/>
    <w:rsid w:val="005E1C66"/>
    <w:pPr>
      <w:spacing w:before="100" w:beforeAutospacing="1" w:after="100" w:afterAutospacing="1"/>
      <w:jc w:val="left"/>
    </w:pPr>
    <w:rPr>
      <w:rFonts w:ascii="Times New Roman" w:hAnsi="Times New Roman"/>
      <w:sz w:val="24"/>
    </w:rPr>
  </w:style>
  <w:style w:type="character" w:customStyle="1" w:styleId="doc">
    <w:name w:val="doc"/>
    <w:basedOn w:val="DefaultParagraphFont"/>
    <w:rsid w:val="005E1C66"/>
  </w:style>
  <w:style w:type="character" w:customStyle="1" w:styleId="std">
    <w:name w:val="std"/>
    <w:basedOn w:val="DefaultParagraphFont"/>
    <w:rsid w:val="005E1C66"/>
  </w:style>
  <w:style w:type="character" w:styleId="Emphasis">
    <w:name w:val="Emphasis"/>
    <w:basedOn w:val="DefaultParagraphFont"/>
    <w:uiPriority w:val="20"/>
    <w:qFormat/>
    <w:rsid w:val="005E1C66"/>
    <w:rPr>
      <w:i/>
      <w:iCs/>
    </w:rPr>
  </w:style>
  <w:style w:type="paragraph" w:styleId="HTMLPreformatted">
    <w:name w:val="HTML Preformatted"/>
    <w:basedOn w:val="Normal"/>
    <w:link w:val="HTMLPreformattedChar"/>
    <w:uiPriority w:val="99"/>
    <w:unhideWhenUsed/>
    <w:rsid w:val="005E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1C66"/>
    <w:rPr>
      <w:rFonts w:ascii="Courier New" w:hAnsi="Courier New" w:cs="Courier New"/>
    </w:rPr>
  </w:style>
  <w:style w:type="character" w:customStyle="1" w:styleId="p">
    <w:name w:val="p"/>
    <w:basedOn w:val="DefaultParagraphFont"/>
    <w:rsid w:val="005E1C66"/>
  </w:style>
  <w:style w:type="character" w:customStyle="1" w:styleId="nx">
    <w:name w:val="nx"/>
    <w:basedOn w:val="DefaultParagraphFont"/>
    <w:rsid w:val="005E1C66"/>
  </w:style>
  <w:style w:type="character" w:customStyle="1" w:styleId="o">
    <w:name w:val="o"/>
    <w:basedOn w:val="DefaultParagraphFont"/>
    <w:rsid w:val="005E1C66"/>
  </w:style>
  <w:style w:type="character" w:customStyle="1" w:styleId="s2">
    <w:name w:val="s2"/>
    <w:basedOn w:val="DefaultParagraphFont"/>
    <w:rsid w:val="005E1C66"/>
  </w:style>
  <w:style w:type="character" w:customStyle="1" w:styleId="mi">
    <w:name w:val="mi"/>
    <w:basedOn w:val="DefaultParagraphFont"/>
    <w:rsid w:val="005E1C66"/>
  </w:style>
  <w:style w:type="character" w:customStyle="1" w:styleId="s1">
    <w:name w:val="s1"/>
    <w:basedOn w:val="DefaultParagraphFont"/>
    <w:rsid w:val="005E1C66"/>
  </w:style>
  <w:style w:type="character" w:customStyle="1" w:styleId="k">
    <w:name w:val="k"/>
    <w:basedOn w:val="DefaultParagraphFont"/>
    <w:rsid w:val="005E1C66"/>
  </w:style>
  <w:style w:type="character" w:customStyle="1" w:styleId="n">
    <w:name w:val="n"/>
    <w:basedOn w:val="DefaultParagraphFont"/>
    <w:rsid w:val="005E1C66"/>
  </w:style>
  <w:style w:type="character" w:customStyle="1" w:styleId="nb">
    <w:name w:val="nb"/>
    <w:basedOn w:val="DefaultParagraphFont"/>
    <w:rsid w:val="005E1C66"/>
  </w:style>
  <w:style w:type="character" w:customStyle="1" w:styleId="hll">
    <w:name w:val="hll"/>
    <w:basedOn w:val="DefaultParagraphFont"/>
    <w:rsid w:val="005E1C66"/>
  </w:style>
  <w:style w:type="character" w:customStyle="1" w:styleId="ss">
    <w:name w:val="ss"/>
    <w:basedOn w:val="DefaultParagraphFont"/>
    <w:rsid w:val="005E1C66"/>
  </w:style>
  <w:style w:type="character" w:customStyle="1" w:styleId="sr">
    <w:name w:val="sr"/>
    <w:basedOn w:val="DefaultParagraphFont"/>
    <w:rsid w:val="005E1C66"/>
  </w:style>
  <w:style w:type="character" w:customStyle="1" w:styleId="kc">
    <w:name w:val="kc"/>
    <w:basedOn w:val="DefaultParagraphFont"/>
    <w:rsid w:val="005E1C66"/>
  </w:style>
  <w:style w:type="table" w:styleId="GridTable4-Accent5">
    <w:name w:val="Grid Table 4 Accent 5"/>
    <w:basedOn w:val="TableNormal"/>
    <w:uiPriority w:val="49"/>
    <w:rsid w:val="00082B6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4C15D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4C15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5714">
      <w:bodyDiv w:val="1"/>
      <w:marLeft w:val="0"/>
      <w:marRight w:val="0"/>
      <w:marTop w:val="0"/>
      <w:marBottom w:val="0"/>
      <w:divBdr>
        <w:top w:val="none" w:sz="0" w:space="0" w:color="auto"/>
        <w:left w:val="none" w:sz="0" w:space="0" w:color="auto"/>
        <w:bottom w:val="none" w:sz="0" w:space="0" w:color="auto"/>
        <w:right w:val="none" w:sz="0" w:space="0" w:color="auto"/>
      </w:divBdr>
    </w:div>
    <w:div w:id="31544502">
      <w:bodyDiv w:val="1"/>
      <w:marLeft w:val="0"/>
      <w:marRight w:val="0"/>
      <w:marTop w:val="0"/>
      <w:marBottom w:val="0"/>
      <w:divBdr>
        <w:top w:val="none" w:sz="0" w:space="0" w:color="auto"/>
        <w:left w:val="none" w:sz="0" w:space="0" w:color="auto"/>
        <w:bottom w:val="none" w:sz="0" w:space="0" w:color="auto"/>
        <w:right w:val="none" w:sz="0" w:space="0" w:color="auto"/>
      </w:divBdr>
    </w:div>
    <w:div w:id="62800649">
      <w:bodyDiv w:val="1"/>
      <w:marLeft w:val="0"/>
      <w:marRight w:val="0"/>
      <w:marTop w:val="0"/>
      <w:marBottom w:val="0"/>
      <w:divBdr>
        <w:top w:val="none" w:sz="0" w:space="0" w:color="auto"/>
        <w:left w:val="none" w:sz="0" w:space="0" w:color="auto"/>
        <w:bottom w:val="none" w:sz="0" w:space="0" w:color="auto"/>
        <w:right w:val="none" w:sz="0" w:space="0" w:color="auto"/>
      </w:divBdr>
    </w:div>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193738427">
      <w:bodyDiv w:val="1"/>
      <w:marLeft w:val="0"/>
      <w:marRight w:val="0"/>
      <w:marTop w:val="0"/>
      <w:marBottom w:val="0"/>
      <w:divBdr>
        <w:top w:val="none" w:sz="0" w:space="0" w:color="auto"/>
        <w:left w:val="none" w:sz="0" w:space="0" w:color="auto"/>
        <w:bottom w:val="none" w:sz="0" w:space="0" w:color="auto"/>
        <w:right w:val="none" w:sz="0" w:space="0" w:color="auto"/>
      </w:divBdr>
    </w:div>
    <w:div w:id="195317812">
      <w:bodyDiv w:val="1"/>
      <w:marLeft w:val="0"/>
      <w:marRight w:val="0"/>
      <w:marTop w:val="0"/>
      <w:marBottom w:val="0"/>
      <w:divBdr>
        <w:top w:val="none" w:sz="0" w:space="0" w:color="auto"/>
        <w:left w:val="none" w:sz="0" w:space="0" w:color="auto"/>
        <w:bottom w:val="none" w:sz="0" w:space="0" w:color="auto"/>
        <w:right w:val="none" w:sz="0" w:space="0" w:color="auto"/>
      </w:divBdr>
    </w:div>
    <w:div w:id="197620445">
      <w:bodyDiv w:val="1"/>
      <w:marLeft w:val="0"/>
      <w:marRight w:val="0"/>
      <w:marTop w:val="0"/>
      <w:marBottom w:val="0"/>
      <w:divBdr>
        <w:top w:val="none" w:sz="0" w:space="0" w:color="auto"/>
        <w:left w:val="none" w:sz="0" w:space="0" w:color="auto"/>
        <w:bottom w:val="none" w:sz="0" w:space="0" w:color="auto"/>
        <w:right w:val="none" w:sz="0" w:space="0" w:color="auto"/>
      </w:divBdr>
    </w:div>
    <w:div w:id="202326947">
      <w:bodyDiv w:val="1"/>
      <w:marLeft w:val="0"/>
      <w:marRight w:val="0"/>
      <w:marTop w:val="0"/>
      <w:marBottom w:val="0"/>
      <w:divBdr>
        <w:top w:val="none" w:sz="0" w:space="0" w:color="auto"/>
        <w:left w:val="none" w:sz="0" w:space="0" w:color="auto"/>
        <w:bottom w:val="none" w:sz="0" w:space="0" w:color="auto"/>
        <w:right w:val="none" w:sz="0" w:space="0" w:color="auto"/>
      </w:divBdr>
    </w:div>
    <w:div w:id="228225833">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528296656">
      <w:bodyDiv w:val="1"/>
      <w:marLeft w:val="0"/>
      <w:marRight w:val="0"/>
      <w:marTop w:val="0"/>
      <w:marBottom w:val="0"/>
      <w:divBdr>
        <w:top w:val="none" w:sz="0" w:space="0" w:color="auto"/>
        <w:left w:val="none" w:sz="0" w:space="0" w:color="auto"/>
        <w:bottom w:val="none" w:sz="0" w:space="0" w:color="auto"/>
        <w:right w:val="none" w:sz="0" w:space="0" w:color="auto"/>
      </w:divBdr>
      <w:divsChild>
        <w:div w:id="896281716">
          <w:marLeft w:val="0"/>
          <w:marRight w:val="0"/>
          <w:marTop w:val="0"/>
          <w:marBottom w:val="0"/>
          <w:divBdr>
            <w:top w:val="none" w:sz="0" w:space="0" w:color="auto"/>
            <w:left w:val="none" w:sz="0" w:space="0" w:color="auto"/>
            <w:bottom w:val="none" w:sz="0" w:space="0" w:color="auto"/>
            <w:right w:val="none" w:sz="0" w:space="0" w:color="auto"/>
          </w:divBdr>
        </w:div>
        <w:div w:id="2056351651">
          <w:marLeft w:val="0"/>
          <w:marRight w:val="0"/>
          <w:marTop w:val="0"/>
          <w:marBottom w:val="0"/>
          <w:divBdr>
            <w:top w:val="none" w:sz="0" w:space="0" w:color="auto"/>
            <w:left w:val="none" w:sz="0" w:space="0" w:color="auto"/>
            <w:bottom w:val="none" w:sz="0" w:space="0" w:color="auto"/>
            <w:right w:val="none" w:sz="0" w:space="0" w:color="auto"/>
          </w:divBdr>
        </w:div>
        <w:div w:id="1661302022">
          <w:marLeft w:val="0"/>
          <w:marRight w:val="0"/>
          <w:marTop w:val="0"/>
          <w:marBottom w:val="0"/>
          <w:divBdr>
            <w:top w:val="none" w:sz="0" w:space="0" w:color="auto"/>
            <w:left w:val="none" w:sz="0" w:space="0" w:color="auto"/>
            <w:bottom w:val="none" w:sz="0" w:space="0" w:color="auto"/>
            <w:right w:val="none" w:sz="0" w:space="0" w:color="auto"/>
          </w:divBdr>
        </w:div>
        <w:div w:id="2140295164">
          <w:marLeft w:val="0"/>
          <w:marRight w:val="0"/>
          <w:marTop w:val="0"/>
          <w:marBottom w:val="0"/>
          <w:divBdr>
            <w:top w:val="none" w:sz="0" w:space="0" w:color="auto"/>
            <w:left w:val="none" w:sz="0" w:space="0" w:color="auto"/>
            <w:bottom w:val="none" w:sz="0" w:space="0" w:color="auto"/>
            <w:right w:val="none" w:sz="0" w:space="0" w:color="auto"/>
          </w:divBdr>
        </w:div>
        <w:div w:id="1772891167">
          <w:marLeft w:val="0"/>
          <w:marRight w:val="0"/>
          <w:marTop w:val="0"/>
          <w:marBottom w:val="0"/>
          <w:divBdr>
            <w:top w:val="none" w:sz="0" w:space="0" w:color="auto"/>
            <w:left w:val="none" w:sz="0" w:space="0" w:color="auto"/>
            <w:bottom w:val="none" w:sz="0" w:space="0" w:color="auto"/>
            <w:right w:val="none" w:sz="0" w:space="0" w:color="auto"/>
          </w:divBdr>
        </w:div>
      </w:divsChild>
    </w:div>
    <w:div w:id="537469402">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659431248">
      <w:bodyDiv w:val="1"/>
      <w:marLeft w:val="0"/>
      <w:marRight w:val="0"/>
      <w:marTop w:val="0"/>
      <w:marBottom w:val="0"/>
      <w:divBdr>
        <w:top w:val="none" w:sz="0" w:space="0" w:color="auto"/>
        <w:left w:val="none" w:sz="0" w:space="0" w:color="auto"/>
        <w:bottom w:val="none" w:sz="0" w:space="0" w:color="auto"/>
        <w:right w:val="none" w:sz="0" w:space="0" w:color="auto"/>
      </w:divBdr>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780496293">
      <w:bodyDiv w:val="1"/>
      <w:marLeft w:val="0"/>
      <w:marRight w:val="0"/>
      <w:marTop w:val="0"/>
      <w:marBottom w:val="0"/>
      <w:divBdr>
        <w:top w:val="none" w:sz="0" w:space="0" w:color="auto"/>
        <w:left w:val="none" w:sz="0" w:space="0" w:color="auto"/>
        <w:bottom w:val="none" w:sz="0" w:space="0" w:color="auto"/>
        <w:right w:val="none" w:sz="0" w:space="0" w:color="auto"/>
      </w:divBdr>
    </w:div>
    <w:div w:id="797723215">
      <w:bodyDiv w:val="1"/>
      <w:marLeft w:val="0"/>
      <w:marRight w:val="0"/>
      <w:marTop w:val="0"/>
      <w:marBottom w:val="0"/>
      <w:divBdr>
        <w:top w:val="none" w:sz="0" w:space="0" w:color="auto"/>
        <w:left w:val="none" w:sz="0" w:space="0" w:color="auto"/>
        <w:bottom w:val="none" w:sz="0" w:space="0" w:color="auto"/>
        <w:right w:val="none" w:sz="0" w:space="0" w:color="auto"/>
      </w:divBdr>
    </w:div>
    <w:div w:id="811140176">
      <w:bodyDiv w:val="1"/>
      <w:marLeft w:val="0"/>
      <w:marRight w:val="0"/>
      <w:marTop w:val="0"/>
      <w:marBottom w:val="0"/>
      <w:divBdr>
        <w:top w:val="none" w:sz="0" w:space="0" w:color="auto"/>
        <w:left w:val="none" w:sz="0" w:space="0" w:color="auto"/>
        <w:bottom w:val="none" w:sz="0" w:space="0" w:color="auto"/>
        <w:right w:val="none" w:sz="0" w:space="0" w:color="auto"/>
      </w:divBdr>
    </w:div>
    <w:div w:id="864252111">
      <w:bodyDiv w:val="1"/>
      <w:marLeft w:val="0"/>
      <w:marRight w:val="0"/>
      <w:marTop w:val="0"/>
      <w:marBottom w:val="0"/>
      <w:divBdr>
        <w:top w:val="none" w:sz="0" w:space="0" w:color="auto"/>
        <w:left w:val="none" w:sz="0" w:space="0" w:color="auto"/>
        <w:bottom w:val="none" w:sz="0" w:space="0" w:color="auto"/>
        <w:right w:val="none" w:sz="0" w:space="0" w:color="auto"/>
      </w:divBdr>
    </w:div>
    <w:div w:id="865825027">
      <w:bodyDiv w:val="1"/>
      <w:marLeft w:val="0"/>
      <w:marRight w:val="0"/>
      <w:marTop w:val="0"/>
      <w:marBottom w:val="0"/>
      <w:divBdr>
        <w:top w:val="none" w:sz="0" w:space="0" w:color="auto"/>
        <w:left w:val="none" w:sz="0" w:space="0" w:color="auto"/>
        <w:bottom w:val="none" w:sz="0" w:space="0" w:color="auto"/>
        <w:right w:val="none" w:sz="0" w:space="0" w:color="auto"/>
      </w:divBdr>
    </w:div>
    <w:div w:id="871070861">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222791839">
      <w:bodyDiv w:val="1"/>
      <w:marLeft w:val="0"/>
      <w:marRight w:val="0"/>
      <w:marTop w:val="0"/>
      <w:marBottom w:val="0"/>
      <w:divBdr>
        <w:top w:val="none" w:sz="0" w:space="0" w:color="auto"/>
        <w:left w:val="none" w:sz="0" w:space="0" w:color="auto"/>
        <w:bottom w:val="none" w:sz="0" w:space="0" w:color="auto"/>
        <w:right w:val="none" w:sz="0" w:space="0" w:color="auto"/>
      </w:divBdr>
    </w:div>
    <w:div w:id="1227640564">
      <w:bodyDiv w:val="1"/>
      <w:marLeft w:val="0"/>
      <w:marRight w:val="0"/>
      <w:marTop w:val="0"/>
      <w:marBottom w:val="0"/>
      <w:divBdr>
        <w:top w:val="none" w:sz="0" w:space="0" w:color="auto"/>
        <w:left w:val="none" w:sz="0" w:space="0" w:color="auto"/>
        <w:bottom w:val="none" w:sz="0" w:space="0" w:color="auto"/>
        <w:right w:val="none" w:sz="0" w:space="0" w:color="auto"/>
      </w:divBdr>
    </w:div>
    <w:div w:id="1255170919">
      <w:bodyDiv w:val="1"/>
      <w:marLeft w:val="0"/>
      <w:marRight w:val="0"/>
      <w:marTop w:val="0"/>
      <w:marBottom w:val="0"/>
      <w:divBdr>
        <w:top w:val="none" w:sz="0" w:space="0" w:color="auto"/>
        <w:left w:val="none" w:sz="0" w:space="0" w:color="auto"/>
        <w:bottom w:val="none" w:sz="0" w:space="0" w:color="auto"/>
        <w:right w:val="none" w:sz="0" w:space="0" w:color="auto"/>
      </w:divBdr>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286889365">
      <w:bodyDiv w:val="1"/>
      <w:marLeft w:val="0"/>
      <w:marRight w:val="0"/>
      <w:marTop w:val="0"/>
      <w:marBottom w:val="0"/>
      <w:divBdr>
        <w:top w:val="none" w:sz="0" w:space="0" w:color="auto"/>
        <w:left w:val="none" w:sz="0" w:space="0" w:color="auto"/>
        <w:bottom w:val="none" w:sz="0" w:space="0" w:color="auto"/>
        <w:right w:val="none" w:sz="0" w:space="0" w:color="auto"/>
      </w:divBdr>
    </w:div>
    <w:div w:id="1447045662">
      <w:bodyDiv w:val="1"/>
      <w:marLeft w:val="0"/>
      <w:marRight w:val="0"/>
      <w:marTop w:val="0"/>
      <w:marBottom w:val="0"/>
      <w:divBdr>
        <w:top w:val="none" w:sz="0" w:space="0" w:color="auto"/>
        <w:left w:val="none" w:sz="0" w:space="0" w:color="auto"/>
        <w:bottom w:val="none" w:sz="0" w:space="0" w:color="auto"/>
        <w:right w:val="none" w:sz="0" w:space="0" w:color="auto"/>
      </w:divBdr>
    </w:div>
    <w:div w:id="1546598039">
      <w:bodyDiv w:val="1"/>
      <w:marLeft w:val="0"/>
      <w:marRight w:val="0"/>
      <w:marTop w:val="0"/>
      <w:marBottom w:val="0"/>
      <w:divBdr>
        <w:top w:val="none" w:sz="0" w:space="0" w:color="auto"/>
        <w:left w:val="none" w:sz="0" w:space="0" w:color="auto"/>
        <w:bottom w:val="none" w:sz="0" w:space="0" w:color="auto"/>
        <w:right w:val="none" w:sz="0" w:space="0" w:color="auto"/>
      </w:divBdr>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615097049">
      <w:bodyDiv w:val="1"/>
      <w:marLeft w:val="0"/>
      <w:marRight w:val="0"/>
      <w:marTop w:val="0"/>
      <w:marBottom w:val="0"/>
      <w:divBdr>
        <w:top w:val="none" w:sz="0" w:space="0" w:color="auto"/>
        <w:left w:val="none" w:sz="0" w:space="0" w:color="auto"/>
        <w:bottom w:val="none" w:sz="0" w:space="0" w:color="auto"/>
        <w:right w:val="none" w:sz="0" w:space="0" w:color="auto"/>
      </w:divBdr>
    </w:div>
    <w:div w:id="1709991261">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15881962">
      <w:bodyDiv w:val="1"/>
      <w:marLeft w:val="0"/>
      <w:marRight w:val="0"/>
      <w:marTop w:val="0"/>
      <w:marBottom w:val="0"/>
      <w:divBdr>
        <w:top w:val="none" w:sz="0" w:space="0" w:color="auto"/>
        <w:left w:val="none" w:sz="0" w:space="0" w:color="auto"/>
        <w:bottom w:val="none" w:sz="0" w:space="0" w:color="auto"/>
        <w:right w:val="none" w:sz="0" w:space="0" w:color="auto"/>
      </w:divBdr>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1759714850">
      <w:bodyDiv w:val="1"/>
      <w:marLeft w:val="0"/>
      <w:marRight w:val="0"/>
      <w:marTop w:val="0"/>
      <w:marBottom w:val="0"/>
      <w:divBdr>
        <w:top w:val="none" w:sz="0" w:space="0" w:color="auto"/>
        <w:left w:val="none" w:sz="0" w:space="0" w:color="auto"/>
        <w:bottom w:val="none" w:sz="0" w:space="0" w:color="auto"/>
        <w:right w:val="none" w:sz="0" w:space="0" w:color="auto"/>
      </w:divBdr>
    </w:div>
    <w:div w:id="1775713748">
      <w:bodyDiv w:val="1"/>
      <w:marLeft w:val="0"/>
      <w:marRight w:val="0"/>
      <w:marTop w:val="0"/>
      <w:marBottom w:val="0"/>
      <w:divBdr>
        <w:top w:val="none" w:sz="0" w:space="0" w:color="auto"/>
        <w:left w:val="none" w:sz="0" w:space="0" w:color="auto"/>
        <w:bottom w:val="none" w:sz="0" w:space="0" w:color="auto"/>
        <w:right w:val="none" w:sz="0" w:space="0" w:color="auto"/>
      </w:divBdr>
    </w:div>
    <w:div w:id="1792166353">
      <w:bodyDiv w:val="1"/>
      <w:marLeft w:val="0"/>
      <w:marRight w:val="0"/>
      <w:marTop w:val="0"/>
      <w:marBottom w:val="0"/>
      <w:divBdr>
        <w:top w:val="none" w:sz="0" w:space="0" w:color="auto"/>
        <w:left w:val="none" w:sz="0" w:space="0" w:color="auto"/>
        <w:bottom w:val="none" w:sz="0" w:space="0" w:color="auto"/>
        <w:right w:val="none" w:sz="0" w:space="0" w:color="auto"/>
      </w:divBdr>
    </w:div>
    <w:div w:id="1806702271">
      <w:bodyDiv w:val="1"/>
      <w:marLeft w:val="0"/>
      <w:marRight w:val="0"/>
      <w:marTop w:val="0"/>
      <w:marBottom w:val="0"/>
      <w:divBdr>
        <w:top w:val="none" w:sz="0" w:space="0" w:color="auto"/>
        <w:left w:val="none" w:sz="0" w:space="0" w:color="auto"/>
        <w:bottom w:val="none" w:sz="0" w:space="0" w:color="auto"/>
        <w:right w:val="none" w:sz="0" w:space="0" w:color="auto"/>
      </w:divBdr>
      <w:divsChild>
        <w:div w:id="1354190401">
          <w:marLeft w:val="0"/>
          <w:marRight w:val="0"/>
          <w:marTop w:val="0"/>
          <w:marBottom w:val="0"/>
          <w:divBdr>
            <w:top w:val="none" w:sz="0" w:space="0" w:color="auto"/>
            <w:left w:val="none" w:sz="0" w:space="0" w:color="auto"/>
            <w:bottom w:val="none" w:sz="0" w:space="0" w:color="auto"/>
            <w:right w:val="none" w:sz="0" w:space="0" w:color="auto"/>
          </w:divBdr>
          <w:divsChild>
            <w:div w:id="1639259455">
              <w:marLeft w:val="0"/>
              <w:marRight w:val="0"/>
              <w:marTop w:val="0"/>
              <w:marBottom w:val="0"/>
              <w:divBdr>
                <w:top w:val="none" w:sz="0" w:space="0" w:color="auto"/>
                <w:left w:val="none" w:sz="0" w:space="0" w:color="auto"/>
                <w:bottom w:val="none" w:sz="0" w:space="0" w:color="auto"/>
                <w:right w:val="none" w:sz="0" w:space="0" w:color="auto"/>
              </w:divBdr>
            </w:div>
          </w:divsChild>
        </w:div>
        <w:div w:id="600800542">
          <w:marLeft w:val="0"/>
          <w:marRight w:val="0"/>
          <w:marTop w:val="0"/>
          <w:marBottom w:val="0"/>
          <w:divBdr>
            <w:top w:val="none" w:sz="0" w:space="0" w:color="auto"/>
            <w:left w:val="none" w:sz="0" w:space="0" w:color="auto"/>
            <w:bottom w:val="none" w:sz="0" w:space="0" w:color="auto"/>
            <w:right w:val="none" w:sz="0" w:space="0" w:color="auto"/>
          </w:divBdr>
        </w:div>
        <w:div w:id="1018506635">
          <w:marLeft w:val="0"/>
          <w:marRight w:val="0"/>
          <w:marTop w:val="0"/>
          <w:marBottom w:val="0"/>
          <w:divBdr>
            <w:top w:val="none" w:sz="0" w:space="0" w:color="auto"/>
            <w:left w:val="none" w:sz="0" w:space="0" w:color="auto"/>
            <w:bottom w:val="none" w:sz="0" w:space="0" w:color="auto"/>
            <w:right w:val="none" w:sz="0" w:space="0" w:color="auto"/>
          </w:divBdr>
        </w:div>
        <w:div w:id="77411093">
          <w:marLeft w:val="0"/>
          <w:marRight w:val="0"/>
          <w:marTop w:val="0"/>
          <w:marBottom w:val="0"/>
          <w:divBdr>
            <w:top w:val="none" w:sz="0" w:space="0" w:color="auto"/>
            <w:left w:val="none" w:sz="0" w:space="0" w:color="auto"/>
            <w:bottom w:val="none" w:sz="0" w:space="0" w:color="auto"/>
            <w:right w:val="none" w:sz="0" w:space="0" w:color="auto"/>
          </w:divBdr>
          <w:divsChild>
            <w:div w:id="515316321">
              <w:marLeft w:val="0"/>
              <w:marRight w:val="0"/>
              <w:marTop w:val="0"/>
              <w:marBottom w:val="0"/>
              <w:divBdr>
                <w:top w:val="none" w:sz="0" w:space="0" w:color="auto"/>
                <w:left w:val="none" w:sz="0" w:space="0" w:color="auto"/>
                <w:bottom w:val="none" w:sz="0" w:space="0" w:color="auto"/>
                <w:right w:val="none" w:sz="0" w:space="0" w:color="auto"/>
              </w:divBdr>
              <w:divsChild>
                <w:div w:id="15552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3187">
          <w:marLeft w:val="0"/>
          <w:marRight w:val="0"/>
          <w:marTop w:val="0"/>
          <w:marBottom w:val="0"/>
          <w:divBdr>
            <w:top w:val="none" w:sz="0" w:space="0" w:color="auto"/>
            <w:left w:val="none" w:sz="0" w:space="0" w:color="auto"/>
            <w:bottom w:val="none" w:sz="0" w:space="0" w:color="auto"/>
            <w:right w:val="none" w:sz="0" w:space="0" w:color="auto"/>
          </w:divBdr>
          <w:divsChild>
            <w:div w:id="989290956">
              <w:marLeft w:val="0"/>
              <w:marRight w:val="0"/>
              <w:marTop w:val="0"/>
              <w:marBottom w:val="0"/>
              <w:divBdr>
                <w:top w:val="none" w:sz="0" w:space="0" w:color="auto"/>
                <w:left w:val="none" w:sz="0" w:space="0" w:color="auto"/>
                <w:bottom w:val="none" w:sz="0" w:space="0" w:color="auto"/>
                <w:right w:val="none" w:sz="0" w:space="0" w:color="auto"/>
              </w:divBdr>
              <w:divsChild>
                <w:div w:id="84882480">
                  <w:marLeft w:val="0"/>
                  <w:marRight w:val="0"/>
                  <w:marTop w:val="0"/>
                  <w:marBottom w:val="0"/>
                  <w:divBdr>
                    <w:top w:val="none" w:sz="0" w:space="0" w:color="auto"/>
                    <w:left w:val="none" w:sz="0" w:space="0" w:color="auto"/>
                    <w:bottom w:val="none" w:sz="0" w:space="0" w:color="auto"/>
                    <w:right w:val="none" w:sz="0" w:space="0" w:color="auto"/>
                  </w:divBdr>
                  <w:divsChild>
                    <w:div w:id="9207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5488">
              <w:marLeft w:val="0"/>
              <w:marRight w:val="0"/>
              <w:marTop w:val="0"/>
              <w:marBottom w:val="0"/>
              <w:divBdr>
                <w:top w:val="none" w:sz="0" w:space="0" w:color="auto"/>
                <w:left w:val="none" w:sz="0" w:space="0" w:color="auto"/>
                <w:bottom w:val="none" w:sz="0" w:space="0" w:color="auto"/>
                <w:right w:val="none" w:sz="0" w:space="0" w:color="auto"/>
              </w:divBdr>
              <w:divsChild>
                <w:div w:id="1519544694">
                  <w:marLeft w:val="0"/>
                  <w:marRight w:val="0"/>
                  <w:marTop w:val="0"/>
                  <w:marBottom w:val="0"/>
                  <w:divBdr>
                    <w:top w:val="none" w:sz="0" w:space="0" w:color="auto"/>
                    <w:left w:val="none" w:sz="0" w:space="0" w:color="auto"/>
                    <w:bottom w:val="none" w:sz="0" w:space="0" w:color="auto"/>
                    <w:right w:val="none" w:sz="0" w:space="0" w:color="auto"/>
                  </w:divBdr>
                  <w:divsChild>
                    <w:div w:id="6036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806">
              <w:marLeft w:val="0"/>
              <w:marRight w:val="0"/>
              <w:marTop w:val="0"/>
              <w:marBottom w:val="0"/>
              <w:divBdr>
                <w:top w:val="none" w:sz="0" w:space="0" w:color="auto"/>
                <w:left w:val="none" w:sz="0" w:space="0" w:color="auto"/>
                <w:bottom w:val="none" w:sz="0" w:space="0" w:color="auto"/>
                <w:right w:val="none" w:sz="0" w:space="0" w:color="auto"/>
              </w:divBdr>
              <w:divsChild>
                <w:div w:id="215826094">
                  <w:marLeft w:val="0"/>
                  <w:marRight w:val="0"/>
                  <w:marTop w:val="0"/>
                  <w:marBottom w:val="0"/>
                  <w:divBdr>
                    <w:top w:val="none" w:sz="0" w:space="0" w:color="auto"/>
                    <w:left w:val="none" w:sz="0" w:space="0" w:color="auto"/>
                    <w:bottom w:val="none" w:sz="0" w:space="0" w:color="auto"/>
                    <w:right w:val="none" w:sz="0" w:space="0" w:color="auto"/>
                  </w:divBdr>
                  <w:divsChild>
                    <w:div w:id="20401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0160">
              <w:marLeft w:val="0"/>
              <w:marRight w:val="0"/>
              <w:marTop w:val="0"/>
              <w:marBottom w:val="0"/>
              <w:divBdr>
                <w:top w:val="none" w:sz="0" w:space="0" w:color="auto"/>
                <w:left w:val="none" w:sz="0" w:space="0" w:color="auto"/>
                <w:bottom w:val="none" w:sz="0" w:space="0" w:color="auto"/>
                <w:right w:val="none" w:sz="0" w:space="0" w:color="auto"/>
              </w:divBdr>
              <w:divsChild>
                <w:div w:id="1402210875">
                  <w:marLeft w:val="0"/>
                  <w:marRight w:val="0"/>
                  <w:marTop w:val="0"/>
                  <w:marBottom w:val="0"/>
                  <w:divBdr>
                    <w:top w:val="none" w:sz="0" w:space="0" w:color="auto"/>
                    <w:left w:val="none" w:sz="0" w:space="0" w:color="auto"/>
                    <w:bottom w:val="none" w:sz="0" w:space="0" w:color="auto"/>
                    <w:right w:val="none" w:sz="0" w:space="0" w:color="auto"/>
                  </w:divBdr>
                  <w:divsChild>
                    <w:div w:id="20087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633">
              <w:marLeft w:val="0"/>
              <w:marRight w:val="0"/>
              <w:marTop w:val="0"/>
              <w:marBottom w:val="0"/>
              <w:divBdr>
                <w:top w:val="none" w:sz="0" w:space="0" w:color="auto"/>
                <w:left w:val="none" w:sz="0" w:space="0" w:color="auto"/>
                <w:bottom w:val="none" w:sz="0" w:space="0" w:color="auto"/>
                <w:right w:val="none" w:sz="0" w:space="0" w:color="auto"/>
              </w:divBdr>
              <w:divsChild>
                <w:div w:id="1276526415">
                  <w:marLeft w:val="0"/>
                  <w:marRight w:val="0"/>
                  <w:marTop w:val="0"/>
                  <w:marBottom w:val="0"/>
                  <w:divBdr>
                    <w:top w:val="none" w:sz="0" w:space="0" w:color="auto"/>
                    <w:left w:val="none" w:sz="0" w:space="0" w:color="auto"/>
                    <w:bottom w:val="none" w:sz="0" w:space="0" w:color="auto"/>
                    <w:right w:val="none" w:sz="0" w:space="0" w:color="auto"/>
                  </w:divBdr>
                  <w:divsChild>
                    <w:div w:id="5372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7316">
              <w:marLeft w:val="0"/>
              <w:marRight w:val="0"/>
              <w:marTop w:val="0"/>
              <w:marBottom w:val="0"/>
              <w:divBdr>
                <w:top w:val="none" w:sz="0" w:space="0" w:color="auto"/>
                <w:left w:val="none" w:sz="0" w:space="0" w:color="auto"/>
                <w:bottom w:val="none" w:sz="0" w:space="0" w:color="auto"/>
                <w:right w:val="none" w:sz="0" w:space="0" w:color="auto"/>
              </w:divBdr>
              <w:divsChild>
                <w:div w:id="1890995275">
                  <w:marLeft w:val="0"/>
                  <w:marRight w:val="0"/>
                  <w:marTop w:val="0"/>
                  <w:marBottom w:val="0"/>
                  <w:divBdr>
                    <w:top w:val="none" w:sz="0" w:space="0" w:color="auto"/>
                    <w:left w:val="none" w:sz="0" w:space="0" w:color="auto"/>
                    <w:bottom w:val="none" w:sz="0" w:space="0" w:color="auto"/>
                    <w:right w:val="none" w:sz="0" w:space="0" w:color="auto"/>
                  </w:divBdr>
                  <w:divsChild>
                    <w:div w:id="9357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33">
              <w:marLeft w:val="0"/>
              <w:marRight w:val="0"/>
              <w:marTop w:val="0"/>
              <w:marBottom w:val="0"/>
              <w:divBdr>
                <w:top w:val="none" w:sz="0" w:space="0" w:color="auto"/>
                <w:left w:val="none" w:sz="0" w:space="0" w:color="auto"/>
                <w:bottom w:val="none" w:sz="0" w:space="0" w:color="auto"/>
                <w:right w:val="none" w:sz="0" w:space="0" w:color="auto"/>
              </w:divBdr>
              <w:divsChild>
                <w:div w:id="319623491">
                  <w:marLeft w:val="0"/>
                  <w:marRight w:val="0"/>
                  <w:marTop w:val="0"/>
                  <w:marBottom w:val="0"/>
                  <w:divBdr>
                    <w:top w:val="none" w:sz="0" w:space="0" w:color="auto"/>
                    <w:left w:val="none" w:sz="0" w:space="0" w:color="auto"/>
                    <w:bottom w:val="none" w:sz="0" w:space="0" w:color="auto"/>
                    <w:right w:val="none" w:sz="0" w:space="0" w:color="auto"/>
                  </w:divBdr>
                  <w:divsChild>
                    <w:div w:id="383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2">
              <w:marLeft w:val="0"/>
              <w:marRight w:val="0"/>
              <w:marTop w:val="0"/>
              <w:marBottom w:val="0"/>
              <w:divBdr>
                <w:top w:val="none" w:sz="0" w:space="0" w:color="auto"/>
                <w:left w:val="none" w:sz="0" w:space="0" w:color="auto"/>
                <w:bottom w:val="none" w:sz="0" w:space="0" w:color="auto"/>
                <w:right w:val="none" w:sz="0" w:space="0" w:color="auto"/>
              </w:divBdr>
              <w:divsChild>
                <w:div w:id="1980453240">
                  <w:marLeft w:val="0"/>
                  <w:marRight w:val="0"/>
                  <w:marTop w:val="0"/>
                  <w:marBottom w:val="0"/>
                  <w:divBdr>
                    <w:top w:val="none" w:sz="0" w:space="0" w:color="auto"/>
                    <w:left w:val="none" w:sz="0" w:space="0" w:color="auto"/>
                    <w:bottom w:val="none" w:sz="0" w:space="0" w:color="auto"/>
                    <w:right w:val="none" w:sz="0" w:space="0" w:color="auto"/>
                  </w:divBdr>
                  <w:divsChild>
                    <w:div w:id="8079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058">
              <w:marLeft w:val="0"/>
              <w:marRight w:val="0"/>
              <w:marTop w:val="0"/>
              <w:marBottom w:val="0"/>
              <w:divBdr>
                <w:top w:val="none" w:sz="0" w:space="0" w:color="auto"/>
                <w:left w:val="none" w:sz="0" w:space="0" w:color="auto"/>
                <w:bottom w:val="none" w:sz="0" w:space="0" w:color="auto"/>
                <w:right w:val="none" w:sz="0" w:space="0" w:color="auto"/>
              </w:divBdr>
              <w:divsChild>
                <w:div w:id="56827278">
                  <w:marLeft w:val="0"/>
                  <w:marRight w:val="0"/>
                  <w:marTop w:val="0"/>
                  <w:marBottom w:val="0"/>
                  <w:divBdr>
                    <w:top w:val="none" w:sz="0" w:space="0" w:color="auto"/>
                    <w:left w:val="none" w:sz="0" w:space="0" w:color="auto"/>
                    <w:bottom w:val="none" w:sz="0" w:space="0" w:color="auto"/>
                    <w:right w:val="none" w:sz="0" w:space="0" w:color="auto"/>
                  </w:divBdr>
                  <w:divsChild>
                    <w:div w:id="830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6672">
              <w:marLeft w:val="0"/>
              <w:marRight w:val="0"/>
              <w:marTop w:val="0"/>
              <w:marBottom w:val="0"/>
              <w:divBdr>
                <w:top w:val="none" w:sz="0" w:space="0" w:color="auto"/>
                <w:left w:val="none" w:sz="0" w:space="0" w:color="auto"/>
                <w:bottom w:val="none" w:sz="0" w:space="0" w:color="auto"/>
                <w:right w:val="none" w:sz="0" w:space="0" w:color="auto"/>
              </w:divBdr>
              <w:divsChild>
                <w:div w:id="1076198982">
                  <w:marLeft w:val="0"/>
                  <w:marRight w:val="0"/>
                  <w:marTop w:val="0"/>
                  <w:marBottom w:val="0"/>
                  <w:divBdr>
                    <w:top w:val="none" w:sz="0" w:space="0" w:color="auto"/>
                    <w:left w:val="none" w:sz="0" w:space="0" w:color="auto"/>
                    <w:bottom w:val="none" w:sz="0" w:space="0" w:color="auto"/>
                    <w:right w:val="none" w:sz="0" w:space="0" w:color="auto"/>
                  </w:divBdr>
                  <w:divsChild>
                    <w:div w:id="207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89468">
              <w:marLeft w:val="0"/>
              <w:marRight w:val="0"/>
              <w:marTop w:val="0"/>
              <w:marBottom w:val="0"/>
              <w:divBdr>
                <w:top w:val="none" w:sz="0" w:space="0" w:color="auto"/>
                <w:left w:val="none" w:sz="0" w:space="0" w:color="auto"/>
                <w:bottom w:val="none" w:sz="0" w:space="0" w:color="auto"/>
                <w:right w:val="none" w:sz="0" w:space="0" w:color="auto"/>
              </w:divBdr>
              <w:divsChild>
                <w:div w:id="1134106238">
                  <w:marLeft w:val="0"/>
                  <w:marRight w:val="0"/>
                  <w:marTop w:val="0"/>
                  <w:marBottom w:val="0"/>
                  <w:divBdr>
                    <w:top w:val="none" w:sz="0" w:space="0" w:color="auto"/>
                    <w:left w:val="none" w:sz="0" w:space="0" w:color="auto"/>
                    <w:bottom w:val="none" w:sz="0" w:space="0" w:color="auto"/>
                    <w:right w:val="none" w:sz="0" w:space="0" w:color="auto"/>
                  </w:divBdr>
                  <w:divsChild>
                    <w:div w:id="16979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972">
              <w:marLeft w:val="0"/>
              <w:marRight w:val="0"/>
              <w:marTop w:val="0"/>
              <w:marBottom w:val="0"/>
              <w:divBdr>
                <w:top w:val="none" w:sz="0" w:space="0" w:color="auto"/>
                <w:left w:val="none" w:sz="0" w:space="0" w:color="auto"/>
                <w:bottom w:val="none" w:sz="0" w:space="0" w:color="auto"/>
                <w:right w:val="none" w:sz="0" w:space="0" w:color="auto"/>
              </w:divBdr>
              <w:divsChild>
                <w:div w:id="1550340161">
                  <w:marLeft w:val="0"/>
                  <w:marRight w:val="0"/>
                  <w:marTop w:val="0"/>
                  <w:marBottom w:val="0"/>
                  <w:divBdr>
                    <w:top w:val="none" w:sz="0" w:space="0" w:color="auto"/>
                    <w:left w:val="none" w:sz="0" w:space="0" w:color="auto"/>
                    <w:bottom w:val="none" w:sz="0" w:space="0" w:color="auto"/>
                    <w:right w:val="none" w:sz="0" w:space="0" w:color="auto"/>
                  </w:divBdr>
                  <w:divsChild>
                    <w:div w:id="934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4336">
              <w:marLeft w:val="0"/>
              <w:marRight w:val="0"/>
              <w:marTop w:val="0"/>
              <w:marBottom w:val="0"/>
              <w:divBdr>
                <w:top w:val="none" w:sz="0" w:space="0" w:color="auto"/>
                <w:left w:val="none" w:sz="0" w:space="0" w:color="auto"/>
                <w:bottom w:val="none" w:sz="0" w:space="0" w:color="auto"/>
                <w:right w:val="none" w:sz="0" w:space="0" w:color="auto"/>
              </w:divBdr>
              <w:divsChild>
                <w:div w:id="2141533976">
                  <w:marLeft w:val="0"/>
                  <w:marRight w:val="0"/>
                  <w:marTop w:val="0"/>
                  <w:marBottom w:val="0"/>
                  <w:divBdr>
                    <w:top w:val="none" w:sz="0" w:space="0" w:color="auto"/>
                    <w:left w:val="none" w:sz="0" w:space="0" w:color="auto"/>
                    <w:bottom w:val="none" w:sz="0" w:space="0" w:color="auto"/>
                    <w:right w:val="none" w:sz="0" w:space="0" w:color="auto"/>
                  </w:divBdr>
                  <w:divsChild>
                    <w:div w:id="10419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3687">
              <w:marLeft w:val="0"/>
              <w:marRight w:val="0"/>
              <w:marTop w:val="0"/>
              <w:marBottom w:val="0"/>
              <w:divBdr>
                <w:top w:val="none" w:sz="0" w:space="0" w:color="auto"/>
                <w:left w:val="none" w:sz="0" w:space="0" w:color="auto"/>
                <w:bottom w:val="none" w:sz="0" w:space="0" w:color="auto"/>
                <w:right w:val="none" w:sz="0" w:space="0" w:color="auto"/>
              </w:divBdr>
            </w:div>
          </w:divsChild>
        </w:div>
        <w:div w:id="2042901606">
          <w:marLeft w:val="0"/>
          <w:marRight w:val="0"/>
          <w:marTop w:val="0"/>
          <w:marBottom w:val="0"/>
          <w:divBdr>
            <w:top w:val="none" w:sz="0" w:space="0" w:color="auto"/>
            <w:left w:val="none" w:sz="0" w:space="0" w:color="auto"/>
            <w:bottom w:val="none" w:sz="0" w:space="0" w:color="auto"/>
            <w:right w:val="none" w:sz="0" w:space="0" w:color="auto"/>
          </w:divBdr>
          <w:divsChild>
            <w:div w:id="1433013455">
              <w:marLeft w:val="0"/>
              <w:marRight w:val="0"/>
              <w:marTop w:val="0"/>
              <w:marBottom w:val="0"/>
              <w:divBdr>
                <w:top w:val="none" w:sz="0" w:space="0" w:color="auto"/>
                <w:left w:val="none" w:sz="0" w:space="0" w:color="auto"/>
                <w:bottom w:val="none" w:sz="0" w:space="0" w:color="auto"/>
                <w:right w:val="none" w:sz="0" w:space="0" w:color="auto"/>
              </w:divBdr>
              <w:divsChild>
                <w:div w:id="1484811804">
                  <w:marLeft w:val="0"/>
                  <w:marRight w:val="0"/>
                  <w:marTop w:val="0"/>
                  <w:marBottom w:val="0"/>
                  <w:divBdr>
                    <w:top w:val="none" w:sz="0" w:space="0" w:color="auto"/>
                    <w:left w:val="none" w:sz="0" w:space="0" w:color="auto"/>
                    <w:bottom w:val="none" w:sz="0" w:space="0" w:color="auto"/>
                    <w:right w:val="none" w:sz="0" w:space="0" w:color="auto"/>
                  </w:divBdr>
                  <w:divsChild>
                    <w:div w:id="3307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955">
              <w:marLeft w:val="0"/>
              <w:marRight w:val="0"/>
              <w:marTop w:val="0"/>
              <w:marBottom w:val="0"/>
              <w:divBdr>
                <w:top w:val="none" w:sz="0" w:space="0" w:color="auto"/>
                <w:left w:val="none" w:sz="0" w:space="0" w:color="auto"/>
                <w:bottom w:val="none" w:sz="0" w:space="0" w:color="auto"/>
                <w:right w:val="none" w:sz="0" w:space="0" w:color="auto"/>
              </w:divBdr>
              <w:divsChild>
                <w:div w:id="1501000027">
                  <w:marLeft w:val="0"/>
                  <w:marRight w:val="0"/>
                  <w:marTop w:val="0"/>
                  <w:marBottom w:val="0"/>
                  <w:divBdr>
                    <w:top w:val="none" w:sz="0" w:space="0" w:color="auto"/>
                    <w:left w:val="none" w:sz="0" w:space="0" w:color="auto"/>
                    <w:bottom w:val="none" w:sz="0" w:space="0" w:color="auto"/>
                    <w:right w:val="none" w:sz="0" w:space="0" w:color="auto"/>
                  </w:divBdr>
                  <w:divsChild>
                    <w:div w:id="18092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5657">
              <w:marLeft w:val="0"/>
              <w:marRight w:val="0"/>
              <w:marTop w:val="0"/>
              <w:marBottom w:val="0"/>
              <w:divBdr>
                <w:top w:val="none" w:sz="0" w:space="0" w:color="auto"/>
                <w:left w:val="none" w:sz="0" w:space="0" w:color="auto"/>
                <w:bottom w:val="none" w:sz="0" w:space="0" w:color="auto"/>
                <w:right w:val="none" w:sz="0" w:space="0" w:color="auto"/>
              </w:divBdr>
            </w:div>
          </w:divsChild>
        </w:div>
        <w:div w:id="1689025005">
          <w:marLeft w:val="0"/>
          <w:marRight w:val="0"/>
          <w:marTop w:val="0"/>
          <w:marBottom w:val="0"/>
          <w:divBdr>
            <w:top w:val="none" w:sz="0" w:space="0" w:color="auto"/>
            <w:left w:val="none" w:sz="0" w:space="0" w:color="auto"/>
            <w:bottom w:val="none" w:sz="0" w:space="0" w:color="auto"/>
            <w:right w:val="none" w:sz="0" w:space="0" w:color="auto"/>
          </w:divBdr>
          <w:divsChild>
            <w:div w:id="946695697">
              <w:marLeft w:val="0"/>
              <w:marRight w:val="0"/>
              <w:marTop w:val="0"/>
              <w:marBottom w:val="0"/>
              <w:divBdr>
                <w:top w:val="none" w:sz="0" w:space="0" w:color="auto"/>
                <w:left w:val="none" w:sz="0" w:space="0" w:color="auto"/>
                <w:bottom w:val="none" w:sz="0" w:space="0" w:color="auto"/>
                <w:right w:val="none" w:sz="0" w:space="0" w:color="auto"/>
              </w:divBdr>
            </w:div>
            <w:div w:id="127280899">
              <w:marLeft w:val="0"/>
              <w:marRight w:val="0"/>
              <w:marTop w:val="0"/>
              <w:marBottom w:val="0"/>
              <w:divBdr>
                <w:top w:val="none" w:sz="0" w:space="0" w:color="auto"/>
                <w:left w:val="none" w:sz="0" w:space="0" w:color="auto"/>
                <w:bottom w:val="none" w:sz="0" w:space="0" w:color="auto"/>
                <w:right w:val="none" w:sz="0" w:space="0" w:color="auto"/>
              </w:divBdr>
              <w:divsChild>
                <w:div w:id="658190386">
                  <w:marLeft w:val="0"/>
                  <w:marRight w:val="0"/>
                  <w:marTop w:val="0"/>
                  <w:marBottom w:val="0"/>
                  <w:divBdr>
                    <w:top w:val="none" w:sz="0" w:space="0" w:color="auto"/>
                    <w:left w:val="none" w:sz="0" w:space="0" w:color="auto"/>
                    <w:bottom w:val="none" w:sz="0" w:space="0" w:color="auto"/>
                    <w:right w:val="none" w:sz="0" w:space="0" w:color="auto"/>
                  </w:divBdr>
                  <w:divsChild>
                    <w:div w:id="5383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700">
              <w:marLeft w:val="0"/>
              <w:marRight w:val="0"/>
              <w:marTop w:val="0"/>
              <w:marBottom w:val="0"/>
              <w:divBdr>
                <w:top w:val="none" w:sz="0" w:space="0" w:color="auto"/>
                <w:left w:val="none" w:sz="0" w:space="0" w:color="auto"/>
                <w:bottom w:val="none" w:sz="0" w:space="0" w:color="auto"/>
                <w:right w:val="none" w:sz="0" w:space="0" w:color="auto"/>
              </w:divBdr>
              <w:divsChild>
                <w:div w:id="344719482">
                  <w:marLeft w:val="0"/>
                  <w:marRight w:val="0"/>
                  <w:marTop w:val="0"/>
                  <w:marBottom w:val="0"/>
                  <w:divBdr>
                    <w:top w:val="none" w:sz="0" w:space="0" w:color="auto"/>
                    <w:left w:val="none" w:sz="0" w:space="0" w:color="auto"/>
                    <w:bottom w:val="none" w:sz="0" w:space="0" w:color="auto"/>
                    <w:right w:val="none" w:sz="0" w:space="0" w:color="auto"/>
                  </w:divBdr>
                  <w:divsChild>
                    <w:div w:id="757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247">
              <w:marLeft w:val="0"/>
              <w:marRight w:val="0"/>
              <w:marTop w:val="0"/>
              <w:marBottom w:val="0"/>
              <w:divBdr>
                <w:top w:val="none" w:sz="0" w:space="0" w:color="auto"/>
                <w:left w:val="none" w:sz="0" w:space="0" w:color="auto"/>
                <w:bottom w:val="none" w:sz="0" w:space="0" w:color="auto"/>
                <w:right w:val="none" w:sz="0" w:space="0" w:color="auto"/>
              </w:divBdr>
              <w:divsChild>
                <w:div w:id="382296415">
                  <w:marLeft w:val="0"/>
                  <w:marRight w:val="0"/>
                  <w:marTop w:val="0"/>
                  <w:marBottom w:val="0"/>
                  <w:divBdr>
                    <w:top w:val="none" w:sz="0" w:space="0" w:color="auto"/>
                    <w:left w:val="none" w:sz="0" w:space="0" w:color="auto"/>
                    <w:bottom w:val="none" w:sz="0" w:space="0" w:color="auto"/>
                    <w:right w:val="none" w:sz="0" w:space="0" w:color="auto"/>
                  </w:divBdr>
                  <w:divsChild>
                    <w:div w:id="13629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8944">
              <w:marLeft w:val="0"/>
              <w:marRight w:val="0"/>
              <w:marTop w:val="0"/>
              <w:marBottom w:val="0"/>
              <w:divBdr>
                <w:top w:val="none" w:sz="0" w:space="0" w:color="auto"/>
                <w:left w:val="none" w:sz="0" w:space="0" w:color="auto"/>
                <w:bottom w:val="none" w:sz="0" w:space="0" w:color="auto"/>
                <w:right w:val="none" w:sz="0" w:space="0" w:color="auto"/>
              </w:divBdr>
              <w:divsChild>
                <w:div w:id="578709304">
                  <w:marLeft w:val="0"/>
                  <w:marRight w:val="0"/>
                  <w:marTop w:val="0"/>
                  <w:marBottom w:val="0"/>
                  <w:divBdr>
                    <w:top w:val="none" w:sz="0" w:space="0" w:color="auto"/>
                    <w:left w:val="none" w:sz="0" w:space="0" w:color="auto"/>
                    <w:bottom w:val="none" w:sz="0" w:space="0" w:color="auto"/>
                    <w:right w:val="none" w:sz="0" w:space="0" w:color="auto"/>
                  </w:divBdr>
                  <w:divsChild>
                    <w:div w:id="8865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0879">
              <w:marLeft w:val="0"/>
              <w:marRight w:val="0"/>
              <w:marTop w:val="0"/>
              <w:marBottom w:val="0"/>
              <w:divBdr>
                <w:top w:val="none" w:sz="0" w:space="0" w:color="auto"/>
                <w:left w:val="none" w:sz="0" w:space="0" w:color="auto"/>
                <w:bottom w:val="none" w:sz="0" w:space="0" w:color="auto"/>
                <w:right w:val="none" w:sz="0" w:space="0" w:color="auto"/>
              </w:divBdr>
              <w:divsChild>
                <w:div w:id="723140624">
                  <w:marLeft w:val="0"/>
                  <w:marRight w:val="0"/>
                  <w:marTop w:val="0"/>
                  <w:marBottom w:val="0"/>
                  <w:divBdr>
                    <w:top w:val="none" w:sz="0" w:space="0" w:color="auto"/>
                    <w:left w:val="none" w:sz="0" w:space="0" w:color="auto"/>
                    <w:bottom w:val="none" w:sz="0" w:space="0" w:color="auto"/>
                    <w:right w:val="none" w:sz="0" w:space="0" w:color="auto"/>
                  </w:divBdr>
                  <w:divsChild>
                    <w:div w:id="14677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2409">
              <w:marLeft w:val="0"/>
              <w:marRight w:val="0"/>
              <w:marTop w:val="0"/>
              <w:marBottom w:val="0"/>
              <w:divBdr>
                <w:top w:val="none" w:sz="0" w:space="0" w:color="auto"/>
                <w:left w:val="none" w:sz="0" w:space="0" w:color="auto"/>
                <w:bottom w:val="none" w:sz="0" w:space="0" w:color="auto"/>
                <w:right w:val="none" w:sz="0" w:space="0" w:color="auto"/>
              </w:divBdr>
              <w:divsChild>
                <w:div w:id="901983602">
                  <w:marLeft w:val="0"/>
                  <w:marRight w:val="0"/>
                  <w:marTop w:val="0"/>
                  <w:marBottom w:val="0"/>
                  <w:divBdr>
                    <w:top w:val="none" w:sz="0" w:space="0" w:color="auto"/>
                    <w:left w:val="none" w:sz="0" w:space="0" w:color="auto"/>
                    <w:bottom w:val="none" w:sz="0" w:space="0" w:color="auto"/>
                    <w:right w:val="none" w:sz="0" w:space="0" w:color="auto"/>
                  </w:divBdr>
                  <w:divsChild>
                    <w:div w:id="10607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7376">
              <w:marLeft w:val="0"/>
              <w:marRight w:val="0"/>
              <w:marTop w:val="0"/>
              <w:marBottom w:val="0"/>
              <w:divBdr>
                <w:top w:val="none" w:sz="0" w:space="0" w:color="auto"/>
                <w:left w:val="none" w:sz="0" w:space="0" w:color="auto"/>
                <w:bottom w:val="none" w:sz="0" w:space="0" w:color="auto"/>
                <w:right w:val="none" w:sz="0" w:space="0" w:color="auto"/>
              </w:divBdr>
              <w:divsChild>
                <w:div w:id="373968151">
                  <w:marLeft w:val="0"/>
                  <w:marRight w:val="0"/>
                  <w:marTop w:val="0"/>
                  <w:marBottom w:val="0"/>
                  <w:divBdr>
                    <w:top w:val="none" w:sz="0" w:space="0" w:color="auto"/>
                    <w:left w:val="none" w:sz="0" w:space="0" w:color="auto"/>
                    <w:bottom w:val="none" w:sz="0" w:space="0" w:color="auto"/>
                    <w:right w:val="none" w:sz="0" w:space="0" w:color="auto"/>
                  </w:divBdr>
                  <w:divsChild>
                    <w:div w:id="19164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411">
              <w:marLeft w:val="0"/>
              <w:marRight w:val="0"/>
              <w:marTop w:val="0"/>
              <w:marBottom w:val="0"/>
              <w:divBdr>
                <w:top w:val="none" w:sz="0" w:space="0" w:color="auto"/>
                <w:left w:val="none" w:sz="0" w:space="0" w:color="auto"/>
                <w:bottom w:val="none" w:sz="0" w:space="0" w:color="auto"/>
                <w:right w:val="none" w:sz="0" w:space="0" w:color="auto"/>
              </w:divBdr>
              <w:divsChild>
                <w:div w:id="1322392351">
                  <w:marLeft w:val="0"/>
                  <w:marRight w:val="0"/>
                  <w:marTop w:val="0"/>
                  <w:marBottom w:val="0"/>
                  <w:divBdr>
                    <w:top w:val="none" w:sz="0" w:space="0" w:color="auto"/>
                    <w:left w:val="none" w:sz="0" w:space="0" w:color="auto"/>
                    <w:bottom w:val="none" w:sz="0" w:space="0" w:color="auto"/>
                    <w:right w:val="none" w:sz="0" w:space="0" w:color="auto"/>
                  </w:divBdr>
                  <w:divsChild>
                    <w:div w:id="16551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611">
              <w:marLeft w:val="0"/>
              <w:marRight w:val="0"/>
              <w:marTop w:val="0"/>
              <w:marBottom w:val="0"/>
              <w:divBdr>
                <w:top w:val="none" w:sz="0" w:space="0" w:color="auto"/>
                <w:left w:val="none" w:sz="0" w:space="0" w:color="auto"/>
                <w:bottom w:val="none" w:sz="0" w:space="0" w:color="auto"/>
                <w:right w:val="none" w:sz="0" w:space="0" w:color="auto"/>
              </w:divBdr>
              <w:divsChild>
                <w:div w:id="1767769232">
                  <w:marLeft w:val="0"/>
                  <w:marRight w:val="0"/>
                  <w:marTop w:val="0"/>
                  <w:marBottom w:val="0"/>
                  <w:divBdr>
                    <w:top w:val="none" w:sz="0" w:space="0" w:color="auto"/>
                    <w:left w:val="none" w:sz="0" w:space="0" w:color="auto"/>
                    <w:bottom w:val="none" w:sz="0" w:space="0" w:color="auto"/>
                    <w:right w:val="none" w:sz="0" w:space="0" w:color="auto"/>
                  </w:divBdr>
                  <w:divsChild>
                    <w:div w:id="1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343">
              <w:marLeft w:val="0"/>
              <w:marRight w:val="0"/>
              <w:marTop w:val="0"/>
              <w:marBottom w:val="0"/>
              <w:divBdr>
                <w:top w:val="none" w:sz="0" w:space="0" w:color="auto"/>
                <w:left w:val="none" w:sz="0" w:space="0" w:color="auto"/>
                <w:bottom w:val="none" w:sz="0" w:space="0" w:color="auto"/>
                <w:right w:val="none" w:sz="0" w:space="0" w:color="auto"/>
              </w:divBdr>
              <w:divsChild>
                <w:div w:id="661156725">
                  <w:marLeft w:val="0"/>
                  <w:marRight w:val="0"/>
                  <w:marTop w:val="0"/>
                  <w:marBottom w:val="0"/>
                  <w:divBdr>
                    <w:top w:val="none" w:sz="0" w:space="0" w:color="auto"/>
                    <w:left w:val="none" w:sz="0" w:space="0" w:color="auto"/>
                    <w:bottom w:val="none" w:sz="0" w:space="0" w:color="auto"/>
                    <w:right w:val="none" w:sz="0" w:space="0" w:color="auto"/>
                  </w:divBdr>
                  <w:divsChild>
                    <w:div w:id="1230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955">
              <w:marLeft w:val="0"/>
              <w:marRight w:val="0"/>
              <w:marTop w:val="0"/>
              <w:marBottom w:val="0"/>
              <w:divBdr>
                <w:top w:val="none" w:sz="0" w:space="0" w:color="auto"/>
                <w:left w:val="none" w:sz="0" w:space="0" w:color="auto"/>
                <w:bottom w:val="none" w:sz="0" w:space="0" w:color="auto"/>
                <w:right w:val="none" w:sz="0" w:space="0" w:color="auto"/>
              </w:divBdr>
              <w:divsChild>
                <w:div w:id="1017077335">
                  <w:marLeft w:val="0"/>
                  <w:marRight w:val="0"/>
                  <w:marTop w:val="0"/>
                  <w:marBottom w:val="0"/>
                  <w:divBdr>
                    <w:top w:val="none" w:sz="0" w:space="0" w:color="auto"/>
                    <w:left w:val="none" w:sz="0" w:space="0" w:color="auto"/>
                    <w:bottom w:val="none" w:sz="0" w:space="0" w:color="auto"/>
                    <w:right w:val="none" w:sz="0" w:space="0" w:color="auto"/>
                  </w:divBdr>
                  <w:divsChild>
                    <w:div w:id="9531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7052">
              <w:marLeft w:val="0"/>
              <w:marRight w:val="0"/>
              <w:marTop w:val="0"/>
              <w:marBottom w:val="0"/>
              <w:divBdr>
                <w:top w:val="none" w:sz="0" w:space="0" w:color="auto"/>
                <w:left w:val="none" w:sz="0" w:space="0" w:color="auto"/>
                <w:bottom w:val="none" w:sz="0" w:space="0" w:color="auto"/>
                <w:right w:val="none" w:sz="0" w:space="0" w:color="auto"/>
              </w:divBdr>
              <w:divsChild>
                <w:div w:id="654645200">
                  <w:marLeft w:val="0"/>
                  <w:marRight w:val="0"/>
                  <w:marTop w:val="0"/>
                  <w:marBottom w:val="0"/>
                  <w:divBdr>
                    <w:top w:val="none" w:sz="0" w:space="0" w:color="auto"/>
                    <w:left w:val="none" w:sz="0" w:space="0" w:color="auto"/>
                    <w:bottom w:val="none" w:sz="0" w:space="0" w:color="auto"/>
                    <w:right w:val="none" w:sz="0" w:space="0" w:color="auto"/>
                  </w:divBdr>
                  <w:divsChild>
                    <w:div w:id="173384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447">
              <w:marLeft w:val="0"/>
              <w:marRight w:val="0"/>
              <w:marTop w:val="0"/>
              <w:marBottom w:val="0"/>
              <w:divBdr>
                <w:top w:val="none" w:sz="0" w:space="0" w:color="auto"/>
                <w:left w:val="none" w:sz="0" w:space="0" w:color="auto"/>
                <w:bottom w:val="none" w:sz="0" w:space="0" w:color="auto"/>
                <w:right w:val="none" w:sz="0" w:space="0" w:color="auto"/>
              </w:divBdr>
              <w:divsChild>
                <w:div w:id="1305813991">
                  <w:marLeft w:val="0"/>
                  <w:marRight w:val="0"/>
                  <w:marTop w:val="0"/>
                  <w:marBottom w:val="0"/>
                  <w:divBdr>
                    <w:top w:val="none" w:sz="0" w:space="0" w:color="auto"/>
                    <w:left w:val="none" w:sz="0" w:space="0" w:color="auto"/>
                    <w:bottom w:val="none" w:sz="0" w:space="0" w:color="auto"/>
                    <w:right w:val="none" w:sz="0" w:space="0" w:color="auto"/>
                  </w:divBdr>
                  <w:divsChild>
                    <w:div w:id="12244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1489">
              <w:marLeft w:val="0"/>
              <w:marRight w:val="0"/>
              <w:marTop w:val="0"/>
              <w:marBottom w:val="0"/>
              <w:divBdr>
                <w:top w:val="none" w:sz="0" w:space="0" w:color="auto"/>
                <w:left w:val="none" w:sz="0" w:space="0" w:color="auto"/>
                <w:bottom w:val="none" w:sz="0" w:space="0" w:color="auto"/>
                <w:right w:val="none" w:sz="0" w:space="0" w:color="auto"/>
              </w:divBdr>
              <w:divsChild>
                <w:div w:id="413748790">
                  <w:marLeft w:val="0"/>
                  <w:marRight w:val="0"/>
                  <w:marTop w:val="0"/>
                  <w:marBottom w:val="0"/>
                  <w:divBdr>
                    <w:top w:val="none" w:sz="0" w:space="0" w:color="auto"/>
                    <w:left w:val="none" w:sz="0" w:space="0" w:color="auto"/>
                    <w:bottom w:val="none" w:sz="0" w:space="0" w:color="auto"/>
                    <w:right w:val="none" w:sz="0" w:space="0" w:color="auto"/>
                  </w:divBdr>
                  <w:divsChild>
                    <w:div w:id="21759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2503">
              <w:marLeft w:val="0"/>
              <w:marRight w:val="0"/>
              <w:marTop w:val="0"/>
              <w:marBottom w:val="0"/>
              <w:divBdr>
                <w:top w:val="none" w:sz="0" w:space="0" w:color="auto"/>
                <w:left w:val="none" w:sz="0" w:space="0" w:color="auto"/>
                <w:bottom w:val="none" w:sz="0" w:space="0" w:color="auto"/>
                <w:right w:val="none" w:sz="0" w:space="0" w:color="auto"/>
              </w:divBdr>
              <w:divsChild>
                <w:div w:id="1570654927">
                  <w:marLeft w:val="0"/>
                  <w:marRight w:val="0"/>
                  <w:marTop w:val="0"/>
                  <w:marBottom w:val="0"/>
                  <w:divBdr>
                    <w:top w:val="none" w:sz="0" w:space="0" w:color="auto"/>
                    <w:left w:val="none" w:sz="0" w:space="0" w:color="auto"/>
                    <w:bottom w:val="none" w:sz="0" w:space="0" w:color="auto"/>
                    <w:right w:val="none" w:sz="0" w:space="0" w:color="auto"/>
                  </w:divBdr>
                  <w:divsChild>
                    <w:div w:id="1507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777">
              <w:marLeft w:val="0"/>
              <w:marRight w:val="0"/>
              <w:marTop w:val="0"/>
              <w:marBottom w:val="0"/>
              <w:divBdr>
                <w:top w:val="none" w:sz="0" w:space="0" w:color="auto"/>
                <w:left w:val="none" w:sz="0" w:space="0" w:color="auto"/>
                <w:bottom w:val="none" w:sz="0" w:space="0" w:color="auto"/>
                <w:right w:val="none" w:sz="0" w:space="0" w:color="auto"/>
              </w:divBdr>
              <w:divsChild>
                <w:div w:id="1022704277">
                  <w:marLeft w:val="0"/>
                  <w:marRight w:val="0"/>
                  <w:marTop w:val="0"/>
                  <w:marBottom w:val="0"/>
                  <w:divBdr>
                    <w:top w:val="none" w:sz="0" w:space="0" w:color="auto"/>
                    <w:left w:val="none" w:sz="0" w:space="0" w:color="auto"/>
                    <w:bottom w:val="none" w:sz="0" w:space="0" w:color="auto"/>
                    <w:right w:val="none" w:sz="0" w:space="0" w:color="auto"/>
                  </w:divBdr>
                  <w:divsChild>
                    <w:div w:id="7617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205">
              <w:marLeft w:val="0"/>
              <w:marRight w:val="0"/>
              <w:marTop w:val="0"/>
              <w:marBottom w:val="0"/>
              <w:divBdr>
                <w:top w:val="none" w:sz="0" w:space="0" w:color="auto"/>
                <w:left w:val="none" w:sz="0" w:space="0" w:color="auto"/>
                <w:bottom w:val="none" w:sz="0" w:space="0" w:color="auto"/>
                <w:right w:val="none" w:sz="0" w:space="0" w:color="auto"/>
              </w:divBdr>
              <w:divsChild>
                <w:div w:id="1651127771">
                  <w:marLeft w:val="0"/>
                  <w:marRight w:val="0"/>
                  <w:marTop w:val="0"/>
                  <w:marBottom w:val="0"/>
                  <w:divBdr>
                    <w:top w:val="none" w:sz="0" w:space="0" w:color="auto"/>
                    <w:left w:val="none" w:sz="0" w:space="0" w:color="auto"/>
                    <w:bottom w:val="none" w:sz="0" w:space="0" w:color="auto"/>
                    <w:right w:val="none" w:sz="0" w:space="0" w:color="auto"/>
                  </w:divBdr>
                  <w:divsChild>
                    <w:div w:id="2449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935">
              <w:marLeft w:val="0"/>
              <w:marRight w:val="0"/>
              <w:marTop w:val="0"/>
              <w:marBottom w:val="0"/>
              <w:divBdr>
                <w:top w:val="none" w:sz="0" w:space="0" w:color="auto"/>
                <w:left w:val="none" w:sz="0" w:space="0" w:color="auto"/>
                <w:bottom w:val="none" w:sz="0" w:space="0" w:color="auto"/>
                <w:right w:val="none" w:sz="0" w:space="0" w:color="auto"/>
              </w:divBdr>
              <w:divsChild>
                <w:div w:id="1447500347">
                  <w:marLeft w:val="0"/>
                  <w:marRight w:val="0"/>
                  <w:marTop w:val="0"/>
                  <w:marBottom w:val="0"/>
                  <w:divBdr>
                    <w:top w:val="none" w:sz="0" w:space="0" w:color="auto"/>
                    <w:left w:val="none" w:sz="0" w:space="0" w:color="auto"/>
                    <w:bottom w:val="none" w:sz="0" w:space="0" w:color="auto"/>
                    <w:right w:val="none" w:sz="0" w:space="0" w:color="auto"/>
                  </w:divBdr>
                  <w:divsChild>
                    <w:div w:id="50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834">
              <w:marLeft w:val="0"/>
              <w:marRight w:val="0"/>
              <w:marTop w:val="0"/>
              <w:marBottom w:val="0"/>
              <w:divBdr>
                <w:top w:val="none" w:sz="0" w:space="0" w:color="auto"/>
                <w:left w:val="none" w:sz="0" w:space="0" w:color="auto"/>
                <w:bottom w:val="none" w:sz="0" w:space="0" w:color="auto"/>
                <w:right w:val="none" w:sz="0" w:space="0" w:color="auto"/>
              </w:divBdr>
              <w:divsChild>
                <w:div w:id="1486894151">
                  <w:marLeft w:val="0"/>
                  <w:marRight w:val="0"/>
                  <w:marTop w:val="0"/>
                  <w:marBottom w:val="0"/>
                  <w:divBdr>
                    <w:top w:val="none" w:sz="0" w:space="0" w:color="auto"/>
                    <w:left w:val="none" w:sz="0" w:space="0" w:color="auto"/>
                    <w:bottom w:val="none" w:sz="0" w:space="0" w:color="auto"/>
                    <w:right w:val="none" w:sz="0" w:space="0" w:color="auto"/>
                  </w:divBdr>
                  <w:divsChild>
                    <w:div w:id="871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752">
              <w:marLeft w:val="0"/>
              <w:marRight w:val="0"/>
              <w:marTop w:val="0"/>
              <w:marBottom w:val="0"/>
              <w:divBdr>
                <w:top w:val="none" w:sz="0" w:space="0" w:color="auto"/>
                <w:left w:val="none" w:sz="0" w:space="0" w:color="auto"/>
                <w:bottom w:val="none" w:sz="0" w:space="0" w:color="auto"/>
                <w:right w:val="none" w:sz="0" w:space="0" w:color="auto"/>
              </w:divBdr>
              <w:divsChild>
                <w:div w:id="1806268084">
                  <w:marLeft w:val="0"/>
                  <w:marRight w:val="0"/>
                  <w:marTop w:val="0"/>
                  <w:marBottom w:val="0"/>
                  <w:divBdr>
                    <w:top w:val="none" w:sz="0" w:space="0" w:color="auto"/>
                    <w:left w:val="none" w:sz="0" w:space="0" w:color="auto"/>
                    <w:bottom w:val="none" w:sz="0" w:space="0" w:color="auto"/>
                    <w:right w:val="none" w:sz="0" w:space="0" w:color="auto"/>
                  </w:divBdr>
                  <w:divsChild>
                    <w:div w:id="7087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254">
              <w:marLeft w:val="0"/>
              <w:marRight w:val="0"/>
              <w:marTop w:val="0"/>
              <w:marBottom w:val="0"/>
              <w:divBdr>
                <w:top w:val="none" w:sz="0" w:space="0" w:color="auto"/>
                <w:left w:val="none" w:sz="0" w:space="0" w:color="auto"/>
                <w:bottom w:val="none" w:sz="0" w:space="0" w:color="auto"/>
                <w:right w:val="none" w:sz="0" w:space="0" w:color="auto"/>
              </w:divBdr>
              <w:divsChild>
                <w:div w:id="281231748">
                  <w:marLeft w:val="0"/>
                  <w:marRight w:val="0"/>
                  <w:marTop w:val="0"/>
                  <w:marBottom w:val="0"/>
                  <w:divBdr>
                    <w:top w:val="none" w:sz="0" w:space="0" w:color="auto"/>
                    <w:left w:val="none" w:sz="0" w:space="0" w:color="auto"/>
                    <w:bottom w:val="none" w:sz="0" w:space="0" w:color="auto"/>
                    <w:right w:val="none" w:sz="0" w:space="0" w:color="auto"/>
                  </w:divBdr>
                  <w:divsChild>
                    <w:div w:id="8211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5486">
              <w:marLeft w:val="0"/>
              <w:marRight w:val="0"/>
              <w:marTop w:val="0"/>
              <w:marBottom w:val="0"/>
              <w:divBdr>
                <w:top w:val="none" w:sz="0" w:space="0" w:color="auto"/>
                <w:left w:val="none" w:sz="0" w:space="0" w:color="auto"/>
                <w:bottom w:val="none" w:sz="0" w:space="0" w:color="auto"/>
                <w:right w:val="none" w:sz="0" w:space="0" w:color="auto"/>
              </w:divBdr>
              <w:divsChild>
                <w:div w:id="1772430637">
                  <w:marLeft w:val="0"/>
                  <w:marRight w:val="0"/>
                  <w:marTop w:val="0"/>
                  <w:marBottom w:val="0"/>
                  <w:divBdr>
                    <w:top w:val="none" w:sz="0" w:space="0" w:color="auto"/>
                    <w:left w:val="none" w:sz="0" w:space="0" w:color="auto"/>
                    <w:bottom w:val="none" w:sz="0" w:space="0" w:color="auto"/>
                    <w:right w:val="none" w:sz="0" w:space="0" w:color="auto"/>
                  </w:divBdr>
                  <w:divsChild>
                    <w:div w:id="17060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9548">
              <w:marLeft w:val="0"/>
              <w:marRight w:val="0"/>
              <w:marTop w:val="0"/>
              <w:marBottom w:val="0"/>
              <w:divBdr>
                <w:top w:val="none" w:sz="0" w:space="0" w:color="auto"/>
                <w:left w:val="none" w:sz="0" w:space="0" w:color="auto"/>
                <w:bottom w:val="none" w:sz="0" w:space="0" w:color="auto"/>
                <w:right w:val="none" w:sz="0" w:space="0" w:color="auto"/>
              </w:divBdr>
              <w:divsChild>
                <w:div w:id="1456830502">
                  <w:marLeft w:val="0"/>
                  <w:marRight w:val="0"/>
                  <w:marTop w:val="0"/>
                  <w:marBottom w:val="0"/>
                  <w:divBdr>
                    <w:top w:val="none" w:sz="0" w:space="0" w:color="auto"/>
                    <w:left w:val="none" w:sz="0" w:space="0" w:color="auto"/>
                    <w:bottom w:val="none" w:sz="0" w:space="0" w:color="auto"/>
                    <w:right w:val="none" w:sz="0" w:space="0" w:color="auto"/>
                  </w:divBdr>
                  <w:divsChild>
                    <w:div w:id="606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6384">
              <w:marLeft w:val="0"/>
              <w:marRight w:val="0"/>
              <w:marTop w:val="0"/>
              <w:marBottom w:val="0"/>
              <w:divBdr>
                <w:top w:val="none" w:sz="0" w:space="0" w:color="auto"/>
                <w:left w:val="none" w:sz="0" w:space="0" w:color="auto"/>
                <w:bottom w:val="none" w:sz="0" w:space="0" w:color="auto"/>
                <w:right w:val="none" w:sz="0" w:space="0" w:color="auto"/>
              </w:divBdr>
              <w:divsChild>
                <w:div w:id="612637712">
                  <w:marLeft w:val="0"/>
                  <w:marRight w:val="0"/>
                  <w:marTop w:val="0"/>
                  <w:marBottom w:val="0"/>
                  <w:divBdr>
                    <w:top w:val="none" w:sz="0" w:space="0" w:color="auto"/>
                    <w:left w:val="none" w:sz="0" w:space="0" w:color="auto"/>
                    <w:bottom w:val="none" w:sz="0" w:space="0" w:color="auto"/>
                    <w:right w:val="none" w:sz="0" w:space="0" w:color="auto"/>
                  </w:divBdr>
                  <w:divsChild>
                    <w:div w:id="1860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3178">
              <w:marLeft w:val="0"/>
              <w:marRight w:val="0"/>
              <w:marTop w:val="0"/>
              <w:marBottom w:val="0"/>
              <w:divBdr>
                <w:top w:val="none" w:sz="0" w:space="0" w:color="auto"/>
                <w:left w:val="none" w:sz="0" w:space="0" w:color="auto"/>
                <w:bottom w:val="none" w:sz="0" w:space="0" w:color="auto"/>
                <w:right w:val="none" w:sz="0" w:space="0" w:color="auto"/>
              </w:divBdr>
              <w:divsChild>
                <w:div w:id="1433163159">
                  <w:marLeft w:val="0"/>
                  <w:marRight w:val="0"/>
                  <w:marTop w:val="0"/>
                  <w:marBottom w:val="0"/>
                  <w:divBdr>
                    <w:top w:val="none" w:sz="0" w:space="0" w:color="auto"/>
                    <w:left w:val="none" w:sz="0" w:space="0" w:color="auto"/>
                    <w:bottom w:val="none" w:sz="0" w:space="0" w:color="auto"/>
                    <w:right w:val="none" w:sz="0" w:space="0" w:color="auto"/>
                  </w:divBdr>
                  <w:divsChild>
                    <w:div w:id="1475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983">
              <w:marLeft w:val="0"/>
              <w:marRight w:val="0"/>
              <w:marTop w:val="0"/>
              <w:marBottom w:val="0"/>
              <w:divBdr>
                <w:top w:val="none" w:sz="0" w:space="0" w:color="auto"/>
                <w:left w:val="none" w:sz="0" w:space="0" w:color="auto"/>
                <w:bottom w:val="none" w:sz="0" w:space="0" w:color="auto"/>
                <w:right w:val="none" w:sz="0" w:space="0" w:color="auto"/>
              </w:divBdr>
              <w:divsChild>
                <w:div w:id="994188648">
                  <w:marLeft w:val="0"/>
                  <w:marRight w:val="0"/>
                  <w:marTop w:val="0"/>
                  <w:marBottom w:val="0"/>
                  <w:divBdr>
                    <w:top w:val="none" w:sz="0" w:space="0" w:color="auto"/>
                    <w:left w:val="none" w:sz="0" w:space="0" w:color="auto"/>
                    <w:bottom w:val="none" w:sz="0" w:space="0" w:color="auto"/>
                    <w:right w:val="none" w:sz="0" w:space="0" w:color="auto"/>
                  </w:divBdr>
                  <w:divsChild>
                    <w:div w:id="10070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106">
              <w:marLeft w:val="0"/>
              <w:marRight w:val="0"/>
              <w:marTop w:val="0"/>
              <w:marBottom w:val="0"/>
              <w:divBdr>
                <w:top w:val="none" w:sz="0" w:space="0" w:color="auto"/>
                <w:left w:val="none" w:sz="0" w:space="0" w:color="auto"/>
                <w:bottom w:val="none" w:sz="0" w:space="0" w:color="auto"/>
                <w:right w:val="none" w:sz="0" w:space="0" w:color="auto"/>
              </w:divBdr>
              <w:divsChild>
                <w:div w:id="1397630333">
                  <w:marLeft w:val="0"/>
                  <w:marRight w:val="0"/>
                  <w:marTop w:val="0"/>
                  <w:marBottom w:val="0"/>
                  <w:divBdr>
                    <w:top w:val="none" w:sz="0" w:space="0" w:color="auto"/>
                    <w:left w:val="none" w:sz="0" w:space="0" w:color="auto"/>
                    <w:bottom w:val="none" w:sz="0" w:space="0" w:color="auto"/>
                    <w:right w:val="none" w:sz="0" w:space="0" w:color="auto"/>
                  </w:divBdr>
                  <w:divsChild>
                    <w:div w:id="10070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640">
              <w:marLeft w:val="0"/>
              <w:marRight w:val="0"/>
              <w:marTop w:val="0"/>
              <w:marBottom w:val="0"/>
              <w:divBdr>
                <w:top w:val="none" w:sz="0" w:space="0" w:color="auto"/>
                <w:left w:val="none" w:sz="0" w:space="0" w:color="auto"/>
                <w:bottom w:val="none" w:sz="0" w:space="0" w:color="auto"/>
                <w:right w:val="none" w:sz="0" w:space="0" w:color="auto"/>
              </w:divBdr>
              <w:divsChild>
                <w:div w:id="939676916">
                  <w:marLeft w:val="0"/>
                  <w:marRight w:val="0"/>
                  <w:marTop w:val="0"/>
                  <w:marBottom w:val="0"/>
                  <w:divBdr>
                    <w:top w:val="none" w:sz="0" w:space="0" w:color="auto"/>
                    <w:left w:val="none" w:sz="0" w:space="0" w:color="auto"/>
                    <w:bottom w:val="none" w:sz="0" w:space="0" w:color="auto"/>
                    <w:right w:val="none" w:sz="0" w:space="0" w:color="auto"/>
                  </w:divBdr>
                  <w:divsChild>
                    <w:div w:id="2013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343">
              <w:marLeft w:val="0"/>
              <w:marRight w:val="0"/>
              <w:marTop w:val="0"/>
              <w:marBottom w:val="0"/>
              <w:divBdr>
                <w:top w:val="none" w:sz="0" w:space="0" w:color="auto"/>
                <w:left w:val="none" w:sz="0" w:space="0" w:color="auto"/>
                <w:bottom w:val="none" w:sz="0" w:space="0" w:color="auto"/>
                <w:right w:val="none" w:sz="0" w:space="0" w:color="auto"/>
              </w:divBdr>
              <w:divsChild>
                <w:div w:id="1652632627">
                  <w:marLeft w:val="0"/>
                  <w:marRight w:val="0"/>
                  <w:marTop w:val="0"/>
                  <w:marBottom w:val="0"/>
                  <w:divBdr>
                    <w:top w:val="none" w:sz="0" w:space="0" w:color="auto"/>
                    <w:left w:val="none" w:sz="0" w:space="0" w:color="auto"/>
                    <w:bottom w:val="none" w:sz="0" w:space="0" w:color="auto"/>
                    <w:right w:val="none" w:sz="0" w:space="0" w:color="auto"/>
                  </w:divBdr>
                  <w:divsChild>
                    <w:div w:id="7792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5259">
              <w:marLeft w:val="0"/>
              <w:marRight w:val="0"/>
              <w:marTop w:val="0"/>
              <w:marBottom w:val="0"/>
              <w:divBdr>
                <w:top w:val="none" w:sz="0" w:space="0" w:color="auto"/>
                <w:left w:val="none" w:sz="0" w:space="0" w:color="auto"/>
                <w:bottom w:val="none" w:sz="0" w:space="0" w:color="auto"/>
                <w:right w:val="none" w:sz="0" w:space="0" w:color="auto"/>
              </w:divBdr>
              <w:divsChild>
                <w:div w:id="864564055">
                  <w:marLeft w:val="0"/>
                  <w:marRight w:val="0"/>
                  <w:marTop w:val="0"/>
                  <w:marBottom w:val="0"/>
                  <w:divBdr>
                    <w:top w:val="none" w:sz="0" w:space="0" w:color="auto"/>
                    <w:left w:val="none" w:sz="0" w:space="0" w:color="auto"/>
                    <w:bottom w:val="none" w:sz="0" w:space="0" w:color="auto"/>
                    <w:right w:val="none" w:sz="0" w:space="0" w:color="auto"/>
                  </w:divBdr>
                  <w:divsChild>
                    <w:div w:id="11837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1928">
              <w:marLeft w:val="0"/>
              <w:marRight w:val="0"/>
              <w:marTop w:val="0"/>
              <w:marBottom w:val="0"/>
              <w:divBdr>
                <w:top w:val="none" w:sz="0" w:space="0" w:color="auto"/>
                <w:left w:val="none" w:sz="0" w:space="0" w:color="auto"/>
                <w:bottom w:val="none" w:sz="0" w:space="0" w:color="auto"/>
                <w:right w:val="none" w:sz="0" w:space="0" w:color="auto"/>
              </w:divBdr>
              <w:divsChild>
                <w:div w:id="1106345830">
                  <w:marLeft w:val="0"/>
                  <w:marRight w:val="0"/>
                  <w:marTop w:val="0"/>
                  <w:marBottom w:val="0"/>
                  <w:divBdr>
                    <w:top w:val="none" w:sz="0" w:space="0" w:color="auto"/>
                    <w:left w:val="none" w:sz="0" w:space="0" w:color="auto"/>
                    <w:bottom w:val="none" w:sz="0" w:space="0" w:color="auto"/>
                    <w:right w:val="none" w:sz="0" w:space="0" w:color="auto"/>
                  </w:divBdr>
                  <w:divsChild>
                    <w:div w:id="1549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9793">
              <w:marLeft w:val="0"/>
              <w:marRight w:val="0"/>
              <w:marTop w:val="0"/>
              <w:marBottom w:val="0"/>
              <w:divBdr>
                <w:top w:val="none" w:sz="0" w:space="0" w:color="auto"/>
                <w:left w:val="none" w:sz="0" w:space="0" w:color="auto"/>
                <w:bottom w:val="none" w:sz="0" w:space="0" w:color="auto"/>
                <w:right w:val="none" w:sz="0" w:space="0" w:color="auto"/>
              </w:divBdr>
              <w:divsChild>
                <w:div w:id="1602833131">
                  <w:marLeft w:val="0"/>
                  <w:marRight w:val="0"/>
                  <w:marTop w:val="0"/>
                  <w:marBottom w:val="0"/>
                  <w:divBdr>
                    <w:top w:val="none" w:sz="0" w:space="0" w:color="auto"/>
                    <w:left w:val="none" w:sz="0" w:space="0" w:color="auto"/>
                    <w:bottom w:val="none" w:sz="0" w:space="0" w:color="auto"/>
                    <w:right w:val="none" w:sz="0" w:space="0" w:color="auto"/>
                  </w:divBdr>
                  <w:divsChild>
                    <w:div w:id="656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548">
              <w:marLeft w:val="0"/>
              <w:marRight w:val="0"/>
              <w:marTop w:val="0"/>
              <w:marBottom w:val="0"/>
              <w:divBdr>
                <w:top w:val="none" w:sz="0" w:space="0" w:color="auto"/>
                <w:left w:val="none" w:sz="0" w:space="0" w:color="auto"/>
                <w:bottom w:val="none" w:sz="0" w:space="0" w:color="auto"/>
                <w:right w:val="none" w:sz="0" w:space="0" w:color="auto"/>
              </w:divBdr>
              <w:divsChild>
                <w:div w:id="47144893">
                  <w:marLeft w:val="0"/>
                  <w:marRight w:val="0"/>
                  <w:marTop w:val="0"/>
                  <w:marBottom w:val="0"/>
                  <w:divBdr>
                    <w:top w:val="none" w:sz="0" w:space="0" w:color="auto"/>
                    <w:left w:val="none" w:sz="0" w:space="0" w:color="auto"/>
                    <w:bottom w:val="none" w:sz="0" w:space="0" w:color="auto"/>
                    <w:right w:val="none" w:sz="0" w:space="0" w:color="auto"/>
                  </w:divBdr>
                  <w:divsChild>
                    <w:div w:id="17837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693">
              <w:marLeft w:val="0"/>
              <w:marRight w:val="0"/>
              <w:marTop w:val="0"/>
              <w:marBottom w:val="0"/>
              <w:divBdr>
                <w:top w:val="none" w:sz="0" w:space="0" w:color="auto"/>
                <w:left w:val="none" w:sz="0" w:space="0" w:color="auto"/>
                <w:bottom w:val="none" w:sz="0" w:space="0" w:color="auto"/>
                <w:right w:val="none" w:sz="0" w:space="0" w:color="auto"/>
              </w:divBdr>
              <w:divsChild>
                <w:div w:id="1419399672">
                  <w:marLeft w:val="0"/>
                  <w:marRight w:val="0"/>
                  <w:marTop w:val="0"/>
                  <w:marBottom w:val="0"/>
                  <w:divBdr>
                    <w:top w:val="none" w:sz="0" w:space="0" w:color="auto"/>
                    <w:left w:val="none" w:sz="0" w:space="0" w:color="auto"/>
                    <w:bottom w:val="none" w:sz="0" w:space="0" w:color="auto"/>
                    <w:right w:val="none" w:sz="0" w:space="0" w:color="auto"/>
                  </w:divBdr>
                  <w:divsChild>
                    <w:div w:id="14117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1996">
              <w:marLeft w:val="0"/>
              <w:marRight w:val="0"/>
              <w:marTop w:val="0"/>
              <w:marBottom w:val="0"/>
              <w:divBdr>
                <w:top w:val="none" w:sz="0" w:space="0" w:color="auto"/>
                <w:left w:val="none" w:sz="0" w:space="0" w:color="auto"/>
                <w:bottom w:val="none" w:sz="0" w:space="0" w:color="auto"/>
                <w:right w:val="none" w:sz="0" w:space="0" w:color="auto"/>
              </w:divBdr>
              <w:divsChild>
                <w:div w:id="1828588475">
                  <w:marLeft w:val="0"/>
                  <w:marRight w:val="0"/>
                  <w:marTop w:val="0"/>
                  <w:marBottom w:val="0"/>
                  <w:divBdr>
                    <w:top w:val="none" w:sz="0" w:space="0" w:color="auto"/>
                    <w:left w:val="none" w:sz="0" w:space="0" w:color="auto"/>
                    <w:bottom w:val="none" w:sz="0" w:space="0" w:color="auto"/>
                    <w:right w:val="none" w:sz="0" w:space="0" w:color="auto"/>
                  </w:divBdr>
                  <w:divsChild>
                    <w:div w:id="20946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9919">
              <w:marLeft w:val="0"/>
              <w:marRight w:val="0"/>
              <w:marTop w:val="0"/>
              <w:marBottom w:val="0"/>
              <w:divBdr>
                <w:top w:val="none" w:sz="0" w:space="0" w:color="auto"/>
                <w:left w:val="none" w:sz="0" w:space="0" w:color="auto"/>
                <w:bottom w:val="none" w:sz="0" w:space="0" w:color="auto"/>
                <w:right w:val="none" w:sz="0" w:space="0" w:color="auto"/>
              </w:divBdr>
              <w:divsChild>
                <w:div w:id="133453534">
                  <w:marLeft w:val="0"/>
                  <w:marRight w:val="0"/>
                  <w:marTop w:val="0"/>
                  <w:marBottom w:val="0"/>
                  <w:divBdr>
                    <w:top w:val="none" w:sz="0" w:space="0" w:color="auto"/>
                    <w:left w:val="none" w:sz="0" w:space="0" w:color="auto"/>
                    <w:bottom w:val="none" w:sz="0" w:space="0" w:color="auto"/>
                    <w:right w:val="none" w:sz="0" w:space="0" w:color="auto"/>
                  </w:divBdr>
                  <w:divsChild>
                    <w:div w:id="802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2383">
              <w:marLeft w:val="0"/>
              <w:marRight w:val="0"/>
              <w:marTop w:val="0"/>
              <w:marBottom w:val="0"/>
              <w:divBdr>
                <w:top w:val="none" w:sz="0" w:space="0" w:color="auto"/>
                <w:left w:val="none" w:sz="0" w:space="0" w:color="auto"/>
                <w:bottom w:val="none" w:sz="0" w:space="0" w:color="auto"/>
                <w:right w:val="none" w:sz="0" w:space="0" w:color="auto"/>
              </w:divBdr>
              <w:divsChild>
                <w:div w:id="1130511728">
                  <w:marLeft w:val="0"/>
                  <w:marRight w:val="0"/>
                  <w:marTop w:val="0"/>
                  <w:marBottom w:val="0"/>
                  <w:divBdr>
                    <w:top w:val="none" w:sz="0" w:space="0" w:color="auto"/>
                    <w:left w:val="none" w:sz="0" w:space="0" w:color="auto"/>
                    <w:bottom w:val="none" w:sz="0" w:space="0" w:color="auto"/>
                    <w:right w:val="none" w:sz="0" w:space="0" w:color="auto"/>
                  </w:divBdr>
                  <w:divsChild>
                    <w:div w:id="16021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384">
              <w:marLeft w:val="0"/>
              <w:marRight w:val="0"/>
              <w:marTop w:val="0"/>
              <w:marBottom w:val="0"/>
              <w:divBdr>
                <w:top w:val="none" w:sz="0" w:space="0" w:color="auto"/>
                <w:left w:val="none" w:sz="0" w:space="0" w:color="auto"/>
                <w:bottom w:val="none" w:sz="0" w:space="0" w:color="auto"/>
                <w:right w:val="none" w:sz="0" w:space="0" w:color="auto"/>
              </w:divBdr>
              <w:divsChild>
                <w:div w:id="2003043749">
                  <w:marLeft w:val="0"/>
                  <w:marRight w:val="0"/>
                  <w:marTop w:val="0"/>
                  <w:marBottom w:val="0"/>
                  <w:divBdr>
                    <w:top w:val="none" w:sz="0" w:space="0" w:color="auto"/>
                    <w:left w:val="none" w:sz="0" w:space="0" w:color="auto"/>
                    <w:bottom w:val="none" w:sz="0" w:space="0" w:color="auto"/>
                    <w:right w:val="none" w:sz="0" w:space="0" w:color="auto"/>
                  </w:divBdr>
                  <w:divsChild>
                    <w:div w:id="6797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4908">
              <w:marLeft w:val="0"/>
              <w:marRight w:val="0"/>
              <w:marTop w:val="0"/>
              <w:marBottom w:val="0"/>
              <w:divBdr>
                <w:top w:val="none" w:sz="0" w:space="0" w:color="auto"/>
                <w:left w:val="none" w:sz="0" w:space="0" w:color="auto"/>
                <w:bottom w:val="none" w:sz="0" w:space="0" w:color="auto"/>
                <w:right w:val="none" w:sz="0" w:space="0" w:color="auto"/>
              </w:divBdr>
              <w:divsChild>
                <w:div w:id="2143108586">
                  <w:marLeft w:val="0"/>
                  <w:marRight w:val="0"/>
                  <w:marTop w:val="0"/>
                  <w:marBottom w:val="0"/>
                  <w:divBdr>
                    <w:top w:val="none" w:sz="0" w:space="0" w:color="auto"/>
                    <w:left w:val="none" w:sz="0" w:space="0" w:color="auto"/>
                    <w:bottom w:val="none" w:sz="0" w:space="0" w:color="auto"/>
                    <w:right w:val="none" w:sz="0" w:space="0" w:color="auto"/>
                  </w:divBdr>
                  <w:divsChild>
                    <w:div w:id="13214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008">
              <w:marLeft w:val="0"/>
              <w:marRight w:val="0"/>
              <w:marTop w:val="0"/>
              <w:marBottom w:val="0"/>
              <w:divBdr>
                <w:top w:val="none" w:sz="0" w:space="0" w:color="auto"/>
                <w:left w:val="none" w:sz="0" w:space="0" w:color="auto"/>
                <w:bottom w:val="none" w:sz="0" w:space="0" w:color="auto"/>
                <w:right w:val="none" w:sz="0" w:space="0" w:color="auto"/>
              </w:divBdr>
              <w:divsChild>
                <w:div w:id="615454494">
                  <w:marLeft w:val="0"/>
                  <w:marRight w:val="0"/>
                  <w:marTop w:val="0"/>
                  <w:marBottom w:val="0"/>
                  <w:divBdr>
                    <w:top w:val="none" w:sz="0" w:space="0" w:color="auto"/>
                    <w:left w:val="none" w:sz="0" w:space="0" w:color="auto"/>
                    <w:bottom w:val="none" w:sz="0" w:space="0" w:color="auto"/>
                    <w:right w:val="none" w:sz="0" w:space="0" w:color="auto"/>
                  </w:divBdr>
                  <w:divsChild>
                    <w:div w:id="6709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538">
              <w:marLeft w:val="0"/>
              <w:marRight w:val="0"/>
              <w:marTop w:val="0"/>
              <w:marBottom w:val="0"/>
              <w:divBdr>
                <w:top w:val="none" w:sz="0" w:space="0" w:color="auto"/>
                <w:left w:val="none" w:sz="0" w:space="0" w:color="auto"/>
                <w:bottom w:val="none" w:sz="0" w:space="0" w:color="auto"/>
                <w:right w:val="none" w:sz="0" w:space="0" w:color="auto"/>
              </w:divBdr>
              <w:divsChild>
                <w:div w:id="1766880517">
                  <w:marLeft w:val="0"/>
                  <w:marRight w:val="0"/>
                  <w:marTop w:val="0"/>
                  <w:marBottom w:val="0"/>
                  <w:divBdr>
                    <w:top w:val="none" w:sz="0" w:space="0" w:color="auto"/>
                    <w:left w:val="none" w:sz="0" w:space="0" w:color="auto"/>
                    <w:bottom w:val="none" w:sz="0" w:space="0" w:color="auto"/>
                    <w:right w:val="none" w:sz="0" w:space="0" w:color="auto"/>
                  </w:divBdr>
                  <w:divsChild>
                    <w:div w:id="766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2683">
              <w:marLeft w:val="0"/>
              <w:marRight w:val="0"/>
              <w:marTop w:val="0"/>
              <w:marBottom w:val="0"/>
              <w:divBdr>
                <w:top w:val="none" w:sz="0" w:space="0" w:color="auto"/>
                <w:left w:val="none" w:sz="0" w:space="0" w:color="auto"/>
                <w:bottom w:val="none" w:sz="0" w:space="0" w:color="auto"/>
                <w:right w:val="none" w:sz="0" w:space="0" w:color="auto"/>
              </w:divBdr>
              <w:divsChild>
                <w:div w:id="1545167896">
                  <w:marLeft w:val="0"/>
                  <w:marRight w:val="0"/>
                  <w:marTop w:val="0"/>
                  <w:marBottom w:val="0"/>
                  <w:divBdr>
                    <w:top w:val="none" w:sz="0" w:space="0" w:color="auto"/>
                    <w:left w:val="none" w:sz="0" w:space="0" w:color="auto"/>
                    <w:bottom w:val="none" w:sz="0" w:space="0" w:color="auto"/>
                    <w:right w:val="none" w:sz="0" w:space="0" w:color="auto"/>
                  </w:divBdr>
                  <w:divsChild>
                    <w:div w:id="1027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9681">
              <w:marLeft w:val="0"/>
              <w:marRight w:val="0"/>
              <w:marTop w:val="0"/>
              <w:marBottom w:val="0"/>
              <w:divBdr>
                <w:top w:val="none" w:sz="0" w:space="0" w:color="auto"/>
                <w:left w:val="none" w:sz="0" w:space="0" w:color="auto"/>
                <w:bottom w:val="none" w:sz="0" w:space="0" w:color="auto"/>
                <w:right w:val="none" w:sz="0" w:space="0" w:color="auto"/>
              </w:divBdr>
              <w:divsChild>
                <w:div w:id="1433042151">
                  <w:marLeft w:val="0"/>
                  <w:marRight w:val="0"/>
                  <w:marTop w:val="0"/>
                  <w:marBottom w:val="0"/>
                  <w:divBdr>
                    <w:top w:val="none" w:sz="0" w:space="0" w:color="auto"/>
                    <w:left w:val="none" w:sz="0" w:space="0" w:color="auto"/>
                    <w:bottom w:val="none" w:sz="0" w:space="0" w:color="auto"/>
                    <w:right w:val="none" w:sz="0" w:space="0" w:color="auto"/>
                  </w:divBdr>
                  <w:divsChild>
                    <w:div w:id="16072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1628">
              <w:marLeft w:val="0"/>
              <w:marRight w:val="0"/>
              <w:marTop w:val="0"/>
              <w:marBottom w:val="0"/>
              <w:divBdr>
                <w:top w:val="none" w:sz="0" w:space="0" w:color="auto"/>
                <w:left w:val="none" w:sz="0" w:space="0" w:color="auto"/>
                <w:bottom w:val="none" w:sz="0" w:space="0" w:color="auto"/>
                <w:right w:val="none" w:sz="0" w:space="0" w:color="auto"/>
              </w:divBdr>
              <w:divsChild>
                <w:div w:id="947081410">
                  <w:marLeft w:val="0"/>
                  <w:marRight w:val="0"/>
                  <w:marTop w:val="0"/>
                  <w:marBottom w:val="0"/>
                  <w:divBdr>
                    <w:top w:val="none" w:sz="0" w:space="0" w:color="auto"/>
                    <w:left w:val="none" w:sz="0" w:space="0" w:color="auto"/>
                    <w:bottom w:val="none" w:sz="0" w:space="0" w:color="auto"/>
                    <w:right w:val="none" w:sz="0" w:space="0" w:color="auto"/>
                  </w:divBdr>
                  <w:divsChild>
                    <w:div w:id="1713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271">
              <w:marLeft w:val="0"/>
              <w:marRight w:val="0"/>
              <w:marTop w:val="0"/>
              <w:marBottom w:val="0"/>
              <w:divBdr>
                <w:top w:val="none" w:sz="0" w:space="0" w:color="auto"/>
                <w:left w:val="none" w:sz="0" w:space="0" w:color="auto"/>
                <w:bottom w:val="none" w:sz="0" w:space="0" w:color="auto"/>
                <w:right w:val="none" w:sz="0" w:space="0" w:color="auto"/>
              </w:divBdr>
              <w:divsChild>
                <w:div w:id="1685127979">
                  <w:marLeft w:val="0"/>
                  <w:marRight w:val="0"/>
                  <w:marTop w:val="0"/>
                  <w:marBottom w:val="0"/>
                  <w:divBdr>
                    <w:top w:val="none" w:sz="0" w:space="0" w:color="auto"/>
                    <w:left w:val="none" w:sz="0" w:space="0" w:color="auto"/>
                    <w:bottom w:val="none" w:sz="0" w:space="0" w:color="auto"/>
                    <w:right w:val="none" w:sz="0" w:space="0" w:color="auto"/>
                  </w:divBdr>
                  <w:divsChild>
                    <w:div w:id="1525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79882">
              <w:marLeft w:val="0"/>
              <w:marRight w:val="0"/>
              <w:marTop w:val="0"/>
              <w:marBottom w:val="0"/>
              <w:divBdr>
                <w:top w:val="none" w:sz="0" w:space="0" w:color="auto"/>
                <w:left w:val="none" w:sz="0" w:space="0" w:color="auto"/>
                <w:bottom w:val="none" w:sz="0" w:space="0" w:color="auto"/>
                <w:right w:val="none" w:sz="0" w:space="0" w:color="auto"/>
              </w:divBdr>
              <w:divsChild>
                <w:div w:id="2110541340">
                  <w:marLeft w:val="0"/>
                  <w:marRight w:val="0"/>
                  <w:marTop w:val="0"/>
                  <w:marBottom w:val="0"/>
                  <w:divBdr>
                    <w:top w:val="none" w:sz="0" w:space="0" w:color="auto"/>
                    <w:left w:val="none" w:sz="0" w:space="0" w:color="auto"/>
                    <w:bottom w:val="none" w:sz="0" w:space="0" w:color="auto"/>
                    <w:right w:val="none" w:sz="0" w:space="0" w:color="auto"/>
                  </w:divBdr>
                  <w:divsChild>
                    <w:div w:id="7177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8644">
              <w:marLeft w:val="0"/>
              <w:marRight w:val="0"/>
              <w:marTop w:val="0"/>
              <w:marBottom w:val="0"/>
              <w:divBdr>
                <w:top w:val="none" w:sz="0" w:space="0" w:color="auto"/>
                <w:left w:val="none" w:sz="0" w:space="0" w:color="auto"/>
                <w:bottom w:val="none" w:sz="0" w:space="0" w:color="auto"/>
                <w:right w:val="none" w:sz="0" w:space="0" w:color="auto"/>
              </w:divBdr>
              <w:divsChild>
                <w:div w:id="1759718553">
                  <w:marLeft w:val="0"/>
                  <w:marRight w:val="0"/>
                  <w:marTop w:val="0"/>
                  <w:marBottom w:val="0"/>
                  <w:divBdr>
                    <w:top w:val="none" w:sz="0" w:space="0" w:color="auto"/>
                    <w:left w:val="none" w:sz="0" w:space="0" w:color="auto"/>
                    <w:bottom w:val="none" w:sz="0" w:space="0" w:color="auto"/>
                    <w:right w:val="none" w:sz="0" w:space="0" w:color="auto"/>
                  </w:divBdr>
                  <w:divsChild>
                    <w:div w:id="12758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471">
              <w:marLeft w:val="0"/>
              <w:marRight w:val="0"/>
              <w:marTop w:val="0"/>
              <w:marBottom w:val="0"/>
              <w:divBdr>
                <w:top w:val="none" w:sz="0" w:space="0" w:color="auto"/>
                <w:left w:val="none" w:sz="0" w:space="0" w:color="auto"/>
                <w:bottom w:val="none" w:sz="0" w:space="0" w:color="auto"/>
                <w:right w:val="none" w:sz="0" w:space="0" w:color="auto"/>
              </w:divBdr>
              <w:divsChild>
                <w:div w:id="381711054">
                  <w:marLeft w:val="0"/>
                  <w:marRight w:val="0"/>
                  <w:marTop w:val="0"/>
                  <w:marBottom w:val="0"/>
                  <w:divBdr>
                    <w:top w:val="none" w:sz="0" w:space="0" w:color="auto"/>
                    <w:left w:val="none" w:sz="0" w:space="0" w:color="auto"/>
                    <w:bottom w:val="none" w:sz="0" w:space="0" w:color="auto"/>
                    <w:right w:val="none" w:sz="0" w:space="0" w:color="auto"/>
                  </w:divBdr>
                  <w:divsChild>
                    <w:div w:id="19115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58">
              <w:marLeft w:val="0"/>
              <w:marRight w:val="0"/>
              <w:marTop w:val="0"/>
              <w:marBottom w:val="0"/>
              <w:divBdr>
                <w:top w:val="none" w:sz="0" w:space="0" w:color="auto"/>
                <w:left w:val="none" w:sz="0" w:space="0" w:color="auto"/>
                <w:bottom w:val="none" w:sz="0" w:space="0" w:color="auto"/>
                <w:right w:val="none" w:sz="0" w:space="0" w:color="auto"/>
              </w:divBdr>
              <w:divsChild>
                <w:div w:id="6493436">
                  <w:marLeft w:val="0"/>
                  <w:marRight w:val="0"/>
                  <w:marTop w:val="0"/>
                  <w:marBottom w:val="0"/>
                  <w:divBdr>
                    <w:top w:val="none" w:sz="0" w:space="0" w:color="auto"/>
                    <w:left w:val="none" w:sz="0" w:space="0" w:color="auto"/>
                    <w:bottom w:val="none" w:sz="0" w:space="0" w:color="auto"/>
                    <w:right w:val="none" w:sz="0" w:space="0" w:color="auto"/>
                  </w:divBdr>
                  <w:divsChild>
                    <w:div w:id="10565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4756">
              <w:marLeft w:val="0"/>
              <w:marRight w:val="0"/>
              <w:marTop w:val="0"/>
              <w:marBottom w:val="0"/>
              <w:divBdr>
                <w:top w:val="none" w:sz="0" w:space="0" w:color="auto"/>
                <w:left w:val="none" w:sz="0" w:space="0" w:color="auto"/>
                <w:bottom w:val="none" w:sz="0" w:space="0" w:color="auto"/>
                <w:right w:val="none" w:sz="0" w:space="0" w:color="auto"/>
              </w:divBdr>
              <w:divsChild>
                <w:div w:id="471101828">
                  <w:marLeft w:val="0"/>
                  <w:marRight w:val="0"/>
                  <w:marTop w:val="0"/>
                  <w:marBottom w:val="0"/>
                  <w:divBdr>
                    <w:top w:val="none" w:sz="0" w:space="0" w:color="auto"/>
                    <w:left w:val="none" w:sz="0" w:space="0" w:color="auto"/>
                    <w:bottom w:val="none" w:sz="0" w:space="0" w:color="auto"/>
                    <w:right w:val="none" w:sz="0" w:space="0" w:color="auto"/>
                  </w:divBdr>
                  <w:divsChild>
                    <w:div w:id="5978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78116">
              <w:marLeft w:val="0"/>
              <w:marRight w:val="0"/>
              <w:marTop w:val="0"/>
              <w:marBottom w:val="0"/>
              <w:divBdr>
                <w:top w:val="none" w:sz="0" w:space="0" w:color="auto"/>
                <w:left w:val="none" w:sz="0" w:space="0" w:color="auto"/>
                <w:bottom w:val="none" w:sz="0" w:space="0" w:color="auto"/>
                <w:right w:val="none" w:sz="0" w:space="0" w:color="auto"/>
              </w:divBdr>
              <w:divsChild>
                <w:div w:id="1161308569">
                  <w:marLeft w:val="0"/>
                  <w:marRight w:val="0"/>
                  <w:marTop w:val="0"/>
                  <w:marBottom w:val="0"/>
                  <w:divBdr>
                    <w:top w:val="none" w:sz="0" w:space="0" w:color="auto"/>
                    <w:left w:val="none" w:sz="0" w:space="0" w:color="auto"/>
                    <w:bottom w:val="none" w:sz="0" w:space="0" w:color="auto"/>
                    <w:right w:val="none" w:sz="0" w:space="0" w:color="auto"/>
                  </w:divBdr>
                  <w:divsChild>
                    <w:div w:id="2137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138">
              <w:marLeft w:val="0"/>
              <w:marRight w:val="0"/>
              <w:marTop w:val="0"/>
              <w:marBottom w:val="0"/>
              <w:divBdr>
                <w:top w:val="none" w:sz="0" w:space="0" w:color="auto"/>
                <w:left w:val="none" w:sz="0" w:space="0" w:color="auto"/>
                <w:bottom w:val="none" w:sz="0" w:space="0" w:color="auto"/>
                <w:right w:val="none" w:sz="0" w:space="0" w:color="auto"/>
              </w:divBdr>
            </w:div>
          </w:divsChild>
        </w:div>
        <w:div w:id="1774323149">
          <w:marLeft w:val="0"/>
          <w:marRight w:val="0"/>
          <w:marTop w:val="0"/>
          <w:marBottom w:val="0"/>
          <w:divBdr>
            <w:top w:val="none" w:sz="0" w:space="0" w:color="auto"/>
            <w:left w:val="none" w:sz="0" w:space="0" w:color="auto"/>
            <w:bottom w:val="none" w:sz="0" w:space="0" w:color="auto"/>
            <w:right w:val="none" w:sz="0" w:space="0" w:color="auto"/>
          </w:divBdr>
          <w:divsChild>
            <w:div w:id="1563716128">
              <w:marLeft w:val="0"/>
              <w:marRight w:val="0"/>
              <w:marTop w:val="0"/>
              <w:marBottom w:val="0"/>
              <w:divBdr>
                <w:top w:val="none" w:sz="0" w:space="0" w:color="auto"/>
                <w:left w:val="none" w:sz="0" w:space="0" w:color="auto"/>
                <w:bottom w:val="none" w:sz="0" w:space="0" w:color="auto"/>
                <w:right w:val="none" w:sz="0" w:space="0" w:color="auto"/>
              </w:divBdr>
              <w:divsChild>
                <w:div w:id="573052705">
                  <w:marLeft w:val="0"/>
                  <w:marRight w:val="0"/>
                  <w:marTop w:val="0"/>
                  <w:marBottom w:val="0"/>
                  <w:divBdr>
                    <w:top w:val="none" w:sz="0" w:space="0" w:color="auto"/>
                    <w:left w:val="none" w:sz="0" w:space="0" w:color="auto"/>
                    <w:bottom w:val="none" w:sz="0" w:space="0" w:color="auto"/>
                    <w:right w:val="none" w:sz="0" w:space="0" w:color="auto"/>
                  </w:divBdr>
                  <w:divsChild>
                    <w:div w:id="37546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3120">
              <w:marLeft w:val="0"/>
              <w:marRight w:val="0"/>
              <w:marTop w:val="0"/>
              <w:marBottom w:val="0"/>
              <w:divBdr>
                <w:top w:val="none" w:sz="0" w:space="0" w:color="auto"/>
                <w:left w:val="none" w:sz="0" w:space="0" w:color="auto"/>
                <w:bottom w:val="none" w:sz="0" w:space="0" w:color="auto"/>
                <w:right w:val="none" w:sz="0" w:space="0" w:color="auto"/>
              </w:divBdr>
              <w:divsChild>
                <w:div w:id="572860380">
                  <w:marLeft w:val="0"/>
                  <w:marRight w:val="0"/>
                  <w:marTop w:val="0"/>
                  <w:marBottom w:val="0"/>
                  <w:divBdr>
                    <w:top w:val="none" w:sz="0" w:space="0" w:color="auto"/>
                    <w:left w:val="none" w:sz="0" w:space="0" w:color="auto"/>
                    <w:bottom w:val="none" w:sz="0" w:space="0" w:color="auto"/>
                    <w:right w:val="none" w:sz="0" w:space="0" w:color="auto"/>
                  </w:divBdr>
                  <w:divsChild>
                    <w:div w:id="20689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9857">
              <w:marLeft w:val="0"/>
              <w:marRight w:val="0"/>
              <w:marTop w:val="0"/>
              <w:marBottom w:val="0"/>
              <w:divBdr>
                <w:top w:val="none" w:sz="0" w:space="0" w:color="auto"/>
                <w:left w:val="none" w:sz="0" w:space="0" w:color="auto"/>
                <w:bottom w:val="none" w:sz="0" w:space="0" w:color="auto"/>
                <w:right w:val="none" w:sz="0" w:space="0" w:color="auto"/>
              </w:divBdr>
              <w:divsChild>
                <w:div w:id="491529601">
                  <w:marLeft w:val="0"/>
                  <w:marRight w:val="0"/>
                  <w:marTop w:val="0"/>
                  <w:marBottom w:val="0"/>
                  <w:divBdr>
                    <w:top w:val="none" w:sz="0" w:space="0" w:color="auto"/>
                    <w:left w:val="none" w:sz="0" w:space="0" w:color="auto"/>
                    <w:bottom w:val="none" w:sz="0" w:space="0" w:color="auto"/>
                    <w:right w:val="none" w:sz="0" w:space="0" w:color="auto"/>
                  </w:divBdr>
                  <w:divsChild>
                    <w:div w:id="13754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141">
              <w:marLeft w:val="0"/>
              <w:marRight w:val="0"/>
              <w:marTop w:val="0"/>
              <w:marBottom w:val="0"/>
              <w:divBdr>
                <w:top w:val="none" w:sz="0" w:space="0" w:color="auto"/>
                <w:left w:val="none" w:sz="0" w:space="0" w:color="auto"/>
                <w:bottom w:val="none" w:sz="0" w:space="0" w:color="auto"/>
                <w:right w:val="none" w:sz="0" w:space="0" w:color="auto"/>
              </w:divBdr>
              <w:divsChild>
                <w:div w:id="1258977310">
                  <w:marLeft w:val="0"/>
                  <w:marRight w:val="0"/>
                  <w:marTop w:val="0"/>
                  <w:marBottom w:val="0"/>
                  <w:divBdr>
                    <w:top w:val="none" w:sz="0" w:space="0" w:color="auto"/>
                    <w:left w:val="none" w:sz="0" w:space="0" w:color="auto"/>
                    <w:bottom w:val="none" w:sz="0" w:space="0" w:color="auto"/>
                    <w:right w:val="none" w:sz="0" w:space="0" w:color="auto"/>
                  </w:divBdr>
                  <w:divsChild>
                    <w:div w:id="9200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962">
              <w:marLeft w:val="0"/>
              <w:marRight w:val="0"/>
              <w:marTop w:val="0"/>
              <w:marBottom w:val="0"/>
              <w:divBdr>
                <w:top w:val="none" w:sz="0" w:space="0" w:color="auto"/>
                <w:left w:val="none" w:sz="0" w:space="0" w:color="auto"/>
                <w:bottom w:val="none" w:sz="0" w:space="0" w:color="auto"/>
                <w:right w:val="none" w:sz="0" w:space="0" w:color="auto"/>
              </w:divBdr>
            </w:div>
          </w:divsChild>
        </w:div>
        <w:div w:id="857087231">
          <w:marLeft w:val="0"/>
          <w:marRight w:val="0"/>
          <w:marTop w:val="0"/>
          <w:marBottom w:val="0"/>
          <w:divBdr>
            <w:top w:val="none" w:sz="0" w:space="0" w:color="auto"/>
            <w:left w:val="none" w:sz="0" w:space="0" w:color="auto"/>
            <w:bottom w:val="none" w:sz="0" w:space="0" w:color="auto"/>
            <w:right w:val="none" w:sz="0" w:space="0" w:color="auto"/>
          </w:divBdr>
          <w:divsChild>
            <w:div w:id="1119763754">
              <w:marLeft w:val="0"/>
              <w:marRight w:val="0"/>
              <w:marTop w:val="0"/>
              <w:marBottom w:val="0"/>
              <w:divBdr>
                <w:top w:val="none" w:sz="0" w:space="0" w:color="auto"/>
                <w:left w:val="none" w:sz="0" w:space="0" w:color="auto"/>
                <w:bottom w:val="none" w:sz="0" w:space="0" w:color="auto"/>
                <w:right w:val="none" w:sz="0" w:space="0" w:color="auto"/>
              </w:divBdr>
              <w:divsChild>
                <w:div w:id="575358936">
                  <w:marLeft w:val="0"/>
                  <w:marRight w:val="0"/>
                  <w:marTop w:val="0"/>
                  <w:marBottom w:val="0"/>
                  <w:divBdr>
                    <w:top w:val="none" w:sz="0" w:space="0" w:color="auto"/>
                    <w:left w:val="none" w:sz="0" w:space="0" w:color="auto"/>
                    <w:bottom w:val="none" w:sz="0" w:space="0" w:color="auto"/>
                    <w:right w:val="none" w:sz="0" w:space="0" w:color="auto"/>
                  </w:divBdr>
                  <w:divsChild>
                    <w:div w:id="4871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98043">
              <w:marLeft w:val="0"/>
              <w:marRight w:val="0"/>
              <w:marTop w:val="0"/>
              <w:marBottom w:val="0"/>
              <w:divBdr>
                <w:top w:val="none" w:sz="0" w:space="0" w:color="auto"/>
                <w:left w:val="none" w:sz="0" w:space="0" w:color="auto"/>
                <w:bottom w:val="none" w:sz="0" w:space="0" w:color="auto"/>
                <w:right w:val="none" w:sz="0" w:space="0" w:color="auto"/>
              </w:divBdr>
              <w:divsChild>
                <w:div w:id="22370007">
                  <w:marLeft w:val="0"/>
                  <w:marRight w:val="0"/>
                  <w:marTop w:val="0"/>
                  <w:marBottom w:val="0"/>
                  <w:divBdr>
                    <w:top w:val="none" w:sz="0" w:space="0" w:color="auto"/>
                    <w:left w:val="none" w:sz="0" w:space="0" w:color="auto"/>
                    <w:bottom w:val="none" w:sz="0" w:space="0" w:color="auto"/>
                    <w:right w:val="none" w:sz="0" w:space="0" w:color="auto"/>
                  </w:divBdr>
                  <w:divsChild>
                    <w:div w:id="3032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9180">
              <w:marLeft w:val="0"/>
              <w:marRight w:val="0"/>
              <w:marTop w:val="0"/>
              <w:marBottom w:val="0"/>
              <w:divBdr>
                <w:top w:val="none" w:sz="0" w:space="0" w:color="auto"/>
                <w:left w:val="none" w:sz="0" w:space="0" w:color="auto"/>
                <w:bottom w:val="none" w:sz="0" w:space="0" w:color="auto"/>
                <w:right w:val="none" w:sz="0" w:space="0" w:color="auto"/>
              </w:divBdr>
              <w:divsChild>
                <w:div w:id="1293828192">
                  <w:marLeft w:val="0"/>
                  <w:marRight w:val="0"/>
                  <w:marTop w:val="0"/>
                  <w:marBottom w:val="0"/>
                  <w:divBdr>
                    <w:top w:val="none" w:sz="0" w:space="0" w:color="auto"/>
                    <w:left w:val="none" w:sz="0" w:space="0" w:color="auto"/>
                    <w:bottom w:val="none" w:sz="0" w:space="0" w:color="auto"/>
                    <w:right w:val="none" w:sz="0" w:space="0" w:color="auto"/>
                  </w:divBdr>
                  <w:divsChild>
                    <w:div w:id="135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284">
              <w:marLeft w:val="0"/>
              <w:marRight w:val="0"/>
              <w:marTop w:val="0"/>
              <w:marBottom w:val="0"/>
              <w:divBdr>
                <w:top w:val="none" w:sz="0" w:space="0" w:color="auto"/>
                <w:left w:val="none" w:sz="0" w:space="0" w:color="auto"/>
                <w:bottom w:val="none" w:sz="0" w:space="0" w:color="auto"/>
                <w:right w:val="none" w:sz="0" w:space="0" w:color="auto"/>
              </w:divBdr>
              <w:divsChild>
                <w:div w:id="1762289414">
                  <w:marLeft w:val="0"/>
                  <w:marRight w:val="0"/>
                  <w:marTop w:val="0"/>
                  <w:marBottom w:val="0"/>
                  <w:divBdr>
                    <w:top w:val="none" w:sz="0" w:space="0" w:color="auto"/>
                    <w:left w:val="none" w:sz="0" w:space="0" w:color="auto"/>
                    <w:bottom w:val="none" w:sz="0" w:space="0" w:color="auto"/>
                    <w:right w:val="none" w:sz="0" w:space="0" w:color="auto"/>
                  </w:divBdr>
                  <w:divsChild>
                    <w:div w:id="826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894">
      <w:bodyDiv w:val="1"/>
      <w:marLeft w:val="0"/>
      <w:marRight w:val="0"/>
      <w:marTop w:val="0"/>
      <w:marBottom w:val="0"/>
      <w:divBdr>
        <w:top w:val="none" w:sz="0" w:space="0" w:color="auto"/>
        <w:left w:val="none" w:sz="0" w:space="0" w:color="auto"/>
        <w:bottom w:val="none" w:sz="0" w:space="0" w:color="auto"/>
        <w:right w:val="none" w:sz="0" w:space="0" w:color="auto"/>
      </w:divBdr>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Apache_Giraph" TargetMode="External"/><Relationship Id="rId21" Type="http://schemas.openxmlformats.org/officeDocument/2006/relationships/image" Target="media/image13.tmp"/><Relationship Id="rId42" Type="http://schemas.openxmlformats.org/officeDocument/2006/relationships/hyperlink" Target="https://en.wikipedia.org/wiki/R_(programming_language)" TargetMode="External"/><Relationship Id="rId63" Type="http://schemas.openxmlformats.org/officeDocument/2006/relationships/hyperlink" Target="https://en.wikipedia.org/wiki/Command-line_interface" TargetMode="External"/><Relationship Id="rId84" Type="http://schemas.openxmlformats.org/officeDocument/2006/relationships/hyperlink" Target="https://en.wikipedia.org/wiki/Apache_Spark" TargetMode="External"/><Relationship Id="rId138" Type="http://schemas.openxmlformats.org/officeDocument/2006/relationships/hyperlink" Target="https://en.wikipedia.org/wiki/Stored_procedure" TargetMode="External"/><Relationship Id="rId159" Type="http://schemas.openxmlformats.org/officeDocument/2006/relationships/image" Target="media/image42.tmp"/><Relationship Id="rId170" Type="http://schemas.openxmlformats.org/officeDocument/2006/relationships/hyperlink" Target="https://en.wikipedia.org/wiki/VB.NET" TargetMode="External"/><Relationship Id="rId191" Type="http://schemas.openxmlformats.org/officeDocument/2006/relationships/hyperlink" Target="https://docs.mongodb.com/manual/reference/glossary/" TargetMode="External"/><Relationship Id="rId205" Type="http://schemas.openxmlformats.org/officeDocument/2006/relationships/hyperlink" Target="https://docs.mongodb.com/manual/reference/method/db.collection.updateMany/" TargetMode="External"/><Relationship Id="rId226" Type="http://schemas.openxmlformats.org/officeDocument/2006/relationships/hyperlink" Target="https://docs.mongodb.com/manual/reference/method/db.collection.find/" TargetMode="External"/><Relationship Id="rId247" Type="http://schemas.openxmlformats.org/officeDocument/2006/relationships/hyperlink" Target="https://docs.mongodb.com/manual/reference/method/db.collection.updateMany/" TargetMode="External"/><Relationship Id="rId107" Type="http://schemas.openxmlformats.org/officeDocument/2006/relationships/hyperlink" Target="https://en.wikipedia.org/wiki/Optimization_(mathematics)" TargetMode="External"/><Relationship Id="rId268" Type="http://schemas.openxmlformats.org/officeDocument/2006/relationships/hyperlink" Target="https://docs.microsoft.com/azure/architecture/patterns/sidecar" TargetMode="External"/><Relationship Id="rId11" Type="http://schemas.openxmlformats.org/officeDocument/2006/relationships/image" Target="media/image3.tmp"/><Relationship Id="rId32" Type="http://schemas.openxmlformats.org/officeDocument/2006/relationships/image" Target="media/image24.tmp"/><Relationship Id="rId53" Type="http://schemas.openxmlformats.org/officeDocument/2006/relationships/hyperlink" Target="https://en.wikipedia.org/wiki/Imperative_programming" TargetMode="External"/><Relationship Id="rId74" Type="http://schemas.openxmlformats.org/officeDocument/2006/relationships/hyperlink" Target="https://en.wikipedia.org/wiki/ZeroMQ" TargetMode="External"/><Relationship Id="rId128" Type="http://schemas.openxmlformats.org/officeDocument/2006/relationships/hyperlink" Target="https://en.wikipedia.org/wiki/Binary_protocol" TargetMode="External"/><Relationship Id="rId149" Type="http://schemas.openxmlformats.org/officeDocument/2006/relationships/hyperlink" Target="https://en.wikipedia.org/wiki/Cursor_(databases)" TargetMode="External"/><Relationship Id="rId5" Type="http://schemas.openxmlformats.org/officeDocument/2006/relationships/webSettings" Target="webSettings.xml"/><Relationship Id="rId95" Type="http://schemas.openxmlformats.org/officeDocument/2006/relationships/hyperlink" Target="https://en.wikipedia.org/wiki/Logistic_regression" TargetMode="External"/><Relationship Id="rId160" Type="http://schemas.openxmlformats.org/officeDocument/2006/relationships/image" Target="media/image43.tmp"/><Relationship Id="rId181" Type="http://schemas.openxmlformats.org/officeDocument/2006/relationships/image" Target="media/image50.png"/><Relationship Id="rId216" Type="http://schemas.openxmlformats.org/officeDocument/2006/relationships/hyperlink" Target="https://docs.mongodb.com/manual/core/document/" TargetMode="External"/><Relationship Id="rId237" Type="http://schemas.openxmlformats.org/officeDocument/2006/relationships/hyperlink" Target="https://docs.mongodb.com/manual/reference/operator/query/and/" TargetMode="External"/><Relationship Id="rId258" Type="http://schemas.openxmlformats.org/officeDocument/2006/relationships/image" Target="media/image56.png"/><Relationship Id="rId279" Type="http://schemas.openxmlformats.org/officeDocument/2006/relationships/image" Target="media/image68.tmp"/><Relationship Id="rId22" Type="http://schemas.openxmlformats.org/officeDocument/2006/relationships/image" Target="media/image14.png"/><Relationship Id="rId43" Type="http://schemas.openxmlformats.org/officeDocument/2006/relationships/hyperlink" Target="https://en.wikipedia.org/wiki/Abstraction_(computer_science)" TargetMode="External"/><Relationship Id="rId64" Type="http://schemas.openxmlformats.org/officeDocument/2006/relationships/hyperlink" Target="https://en.wikipedia.org/wiki/Open_Database_Connectivity" TargetMode="External"/><Relationship Id="rId118" Type="http://schemas.openxmlformats.org/officeDocument/2006/relationships/hyperlink" Target="https://en.wikipedia.org/wiki/Apache_Spark" TargetMode="External"/><Relationship Id="rId139" Type="http://schemas.openxmlformats.org/officeDocument/2006/relationships/hyperlink" Target="https://en.wikipedia.org/wiki/Call_by_reference" TargetMode="External"/><Relationship Id="rId85" Type="http://schemas.openxmlformats.org/officeDocument/2006/relationships/hyperlink" Target="https://en.wikipedia.org/wiki/Apache_Spark" TargetMode="External"/><Relationship Id="rId150" Type="http://schemas.openxmlformats.org/officeDocument/2006/relationships/hyperlink" Target="https://en.wikipedia.org/wiki/Cursor_(databases)" TargetMode="External"/><Relationship Id="rId171" Type="http://schemas.openxmlformats.org/officeDocument/2006/relationships/hyperlink" Target="https://en.wikipedia.org/wiki/Stored_procedure" TargetMode="External"/><Relationship Id="rId192" Type="http://schemas.openxmlformats.org/officeDocument/2006/relationships/hyperlink" Target="https://docs.mongodb.com/manual/reference/glossary/" TargetMode="External"/><Relationship Id="rId206" Type="http://schemas.openxmlformats.org/officeDocument/2006/relationships/hyperlink" Target="https://docs.mongodb.com/manual/reference/operator/update/unset/" TargetMode="External"/><Relationship Id="rId227" Type="http://schemas.openxmlformats.org/officeDocument/2006/relationships/hyperlink" Target="https://docs.mongodb.com/manual/reference/limits/" TargetMode="External"/><Relationship Id="rId248" Type="http://schemas.openxmlformats.org/officeDocument/2006/relationships/hyperlink" Target="https://docs.mongodb.com/manual/reference/operator/query/gt/" TargetMode="External"/><Relationship Id="rId269" Type="http://schemas.openxmlformats.org/officeDocument/2006/relationships/hyperlink" Target="https://docs.microsoft.com/azure/architecture/patterns/strangler" TargetMode="External"/><Relationship Id="rId12" Type="http://schemas.openxmlformats.org/officeDocument/2006/relationships/image" Target="media/image4.tmp"/><Relationship Id="rId33" Type="http://schemas.openxmlformats.org/officeDocument/2006/relationships/image" Target="media/image25.tmp"/><Relationship Id="rId108" Type="http://schemas.openxmlformats.org/officeDocument/2006/relationships/hyperlink" Target="https://en.wikipedia.org/wiki/Stochastic_gradient_descent" TargetMode="External"/><Relationship Id="rId129" Type="http://schemas.openxmlformats.org/officeDocument/2006/relationships/hyperlink" Target="https://en.wikipedia.org/wiki/Java_Virtual_Machine" TargetMode="External"/><Relationship Id="rId280" Type="http://schemas.openxmlformats.org/officeDocument/2006/relationships/image" Target="media/image69.tmp"/><Relationship Id="rId54" Type="http://schemas.openxmlformats.org/officeDocument/2006/relationships/hyperlink" Target="https://en.wikipedia.org/wiki/Apache_Spark" TargetMode="External"/><Relationship Id="rId75" Type="http://schemas.openxmlformats.org/officeDocument/2006/relationships/hyperlink" Target="https://en.wikipedia.org/wiki/Amazon_Web_Services" TargetMode="External"/><Relationship Id="rId96" Type="http://schemas.openxmlformats.org/officeDocument/2006/relationships/hyperlink" Target="https://en.wikipedia.org/wiki/Linear_regression" TargetMode="External"/><Relationship Id="rId140" Type="http://schemas.openxmlformats.org/officeDocument/2006/relationships/hyperlink" Target="https://en.wikipedia.org/wiki/PL/SQL" TargetMode="External"/><Relationship Id="rId161" Type="http://schemas.openxmlformats.org/officeDocument/2006/relationships/image" Target="media/image44.tmp"/><Relationship Id="rId182" Type="http://schemas.openxmlformats.org/officeDocument/2006/relationships/image" Target="media/image51.tmp"/><Relationship Id="rId217" Type="http://schemas.openxmlformats.org/officeDocument/2006/relationships/hyperlink" Target="https://docs.mongodb.com/manual/indexes/" TargetMode="External"/><Relationship Id="rId6" Type="http://schemas.openxmlformats.org/officeDocument/2006/relationships/footnotes" Target="footnotes.xml"/><Relationship Id="rId238" Type="http://schemas.openxmlformats.org/officeDocument/2006/relationships/hyperlink" Target="https://docs.mongodb.com/manual/reference/operator/query/or/" TargetMode="External"/><Relationship Id="rId259" Type="http://schemas.openxmlformats.org/officeDocument/2006/relationships/image" Target="media/image57.png"/><Relationship Id="rId23" Type="http://schemas.openxmlformats.org/officeDocument/2006/relationships/image" Target="media/image15.tmp"/><Relationship Id="rId119" Type="http://schemas.openxmlformats.org/officeDocument/2006/relationships/hyperlink" Target="https://en.wikipedia.org/wiki/Apache_Spark" TargetMode="External"/><Relationship Id="rId270" Type="http://schemas.openxmlformats.org/officeDocument/2006/relationships/image" Target="media/image59.tmp"/><Relationship Id="rId44" Type="http://schemas.openxmlformats.org/officeDocument/2006/relationships/hyperlink" Target="https://en.wikipedia.org/wiki/Julia_(programming_language)" TargetMode="External"/><Relationship Id="rId65" Type="http://schemas.openxmlformats.org/officeDocument/2006/relationships/hyperlink" Target="https://en.wikipedia.org/wiki/Java_Database_Connectivity" TargetMode="External"/><Relationship Id="rId86" Type="http://schemas.openxmlformats.org/officeDocument/2006/relationships/hyperlink" Target="https://en.wikipedia.org/wiki/Pipeline_(software)" TargetMode="External"/><Relationship Id="rId130" Type="http://schemas.openxmlformats.org/officeDocument/2006/relationships/image" Target="media/image32.tmp"/><Relationship Id="rId151" Type="http://schemas.openxmlformats.org/officeDocument/2006/relationships/hyperlink" Target="https://en.wikipedia.org/wiki/PL/SQL" TargetMode="External"/><Relationship Id="rId172" Type="http://schemas.openxmlformats.org/officeDocument/2006/relationships/hyperlink" Target="https://en.wikipedia.org/wiki/Database_trigger" TargetMode="External"/><Relationship Id="rId193" Type="http://schemas.openxmlformats.org/officeDocument/2006/relationships/hyperlink" Target="https://docs.mongodb.com/manual/reference/operator/aggregation/lookup/" TargetMode="External"/><Relationship Id="rId207" Type="http://schemas.openxmlformats.org/officeDocument/2006/relationships/hyperlink" Target="https://docs.mongodb.com/manual/reference/method/db.collection.insertOne/" TargetMode="External"/><Relationship Id="rId228" Type="http://schemas.openxmlformats.org/officeDocument/2006/relationships/hyperlink" Target="https://docs.mongodb.com/manual/reference/method/db.collection.find/" TargetMode="External"/><Relationship Id="rId249" Type="http://schemas.openxmlformats.org/officeDocument/2006/relationships/hyperlink" Target="https://docs.mongodb.com/manual/reference/operator/update/set/" TargetMode="External"/><Relationship Id="rId13" Type="http://schemas.openxmlformats.org/officeDocument/2006/relationships/image" Target="media/image5.tmp"/><Relationship Id="rId18" Type="http://schemas.openxmlformats.org/officeDocument/2006/relationships/image" Target="media/image10.tmp"/><Relationship Id="rId39" Type="http://schemas.openxmlformats.org/officeDocument/2006/relationships/hyperlink" Target="https://en.wikipedia.org/wiki/Java_(programming_language)" TargetMode="External"/><Relationship Id="rId109" Type="http://schemas.openxmlformats.org/officeDocument/2006/relationships/hyperlink" Target="https://en.wikipedia.org/wiki/Limited-memory_BFGS" TargetMode="External"/><Relationship Id="rId260" Type="http://schemas.openxmlformats.org/officeDocument/2006/relationships/image" Target="media/image58.png"/><Relationship Id="rId265" Type="http://schemas.openxmlformats.org/officeDocument/2006/relationships/hyperlink" Target="https://docs.microsoft.com/azure/architecture/patterns/gateway-aggregation" TargetMode="External"/><Relationship Id="rId281" Type="http://schemas.openxmlformats.org/officeDocument/2006/relationships/image" Target="media/image70.tmp"/><Relationship Id="rId286" Type="http://schemas.openxmlformats.org/officeDocument/2006/relationships/image" Target="media/image75.tmp"/><Relationship Id="rId34" Type="http://schemas.openxmlformats.org/officeDocument/2006/relationships/image" Target="media/image26.tmp"/><Relationship Id="rId50" Type="http://schemas.openxmlformats.org/officeDocument/2006/relationships/hyperlink" Target="https://en.wikipedia.org/wiki/Join_(database)" TargetMode="External"/><Relationship Id="rId55" Type="http://schemas.openxmlformats.org/officeDocument/2006/relationships/hyperlink" Target="https://en.wikipedia.org/wiki/Anonymous_function" TargetMode="External"/><Relationship Id="rId76" Type="http://schemas.openxmlformats.org/officeDocument/2006/relationships/hyperlink" Target="https://en.wikipedia.org/wiki/Network_socket" TargetMode="External"/><Relationship Id="rId97" Type="http://schemas.openxmlformats.org/officeDocument/2006/relationships/hyperlink" Target="https://en.wikipedia.org/wiki/Naive_Bayes_classifier" TargetMode="External"/><Relationship Id="rId104" Type="http://schemas.openxmlformats.org/officeDocument/2006/relationships/hyperlink" Target="https://en.wikipedia.org/wiki/Principal_component_analysis" TargetMode="External"/><Relationship Id="rId120" Type="http://schemas.openxmlformats.org/officeDocument/2006/relationships/image" Target="media/image30.tmp"/><Relationship Id="rId125" Type="http://schemas.openxmlformats.org/officeDocument/2006/relationships/hyperlink" Target="https://en.wikipedia.org/wiki/Apache_Storm" TargetMode="External"/><Relationship Id="rId141" Type="http://schemas.openxmlformats.org/officeDocument/2006/relationships/hyperlink" Target="https://en.wikipedia.org/wiki/Object-oriented_programming" TargetMode="External"/><Relationship Id="rId146" Type="http://schemas.openxmlformats.org/officeDocument/2006/relationships/hyperlink" Target="https://en.wikipedia.org/wiki/Ackermann_function" TargetMode="External"/><Relationship Id="rId167" Type="http://schemas.openxmlformats.org/officeDocument/2006/relationships/hyperlink" Target="https://en.wikipedia.org/wiki/Managed_code" TargetMode="External"/><Relationship Id="rId188" Type="http://schemas.openxmlformats.org/officeDocument/2006/relationships/hyperlink" Target="https://docs.mongodb.com/manual/reference/glossary/" TargetMode="External"/><Relationship Id="rId7" Type="http://schemas.openxmlformats.org/officeDocument/2006/relationships/endnotes" Target="endnotes.xml"/><Relationship Id="rId71" Type="http://schemas.openxmlformats.org/officeDocument/2006/relationships/hyperlink" Target="https://en.wikipedia.org/wiki/Apache_Kafka" TargetMode="External"/><Relationship Id="rId92" Type="http://schemas.openxmlformats.org/officeDocument/2006/relationships/hyperlink" Target="https://en.wikipedia.org/wiki/Statistical_classification" TargetMode="External"/><Relationship Id="rId162" Type="http://schemas.openxmlformats.org/officeDocument/2006/relationships/image" Target="media/image45.png"/><Relationship Id="rId183" Type="http://schemas.openxmlformats.org/officeDocument/2006/relationships/image" Target="media/image52.tmp"/><Relationship Id="rId213" Type="http://schemas.openxmlformats.org/officeDocument/2006/relationships/hyperlink" Target="https://docs.mongodb.com/manual/reference/operator/update/set/" TargetMode="External"/><Relationship Id="rId218" Type="http://schemas.openxmlformats.org/officeDocument/2006/relationships/hyperlink" Target="https://docs.mongodb.com/manual/core/data-models/" TargetMode="External"/><Relationship Id="rId234" Type="http://schemas.openxmlformats.org/officeDocument/2006/relationships/hyperlink" Target="https://docs.mongodb.com/manual/reference/method/cursor.sort/" TargetMode="External"/><Relationship Id="rId239" Type="http://schemas.openxmlformats.org/officeDocument/2006/relationships/hyperlink" Target="https://docs.mongodb.com/manual/reference/operator/query/gt/" TargetMode="External"/><Relationship Id="rId2" Type="http://schemas.openxmlformats.org/officeDocument/2006/relationships/numbering" Target="numbering.xml"/><Relationship Id="rId29" Type="http://schemas.openxmlformats.org/officeDocument/2006/relationships/image" Target="media/image21.tmp"/><Relationship Id="rId250" Type="http://schemas.openxmlformats.org/officeDocument/2006/relationships/hyperlink" Target="https://docs.mongodb.com/manual/reference/operator/update/inc/" TargetMode="External"/><Relationship Id="rId255" Type="http://schemas.openxmlformats.org/officeDocument/2006/relationships/hyperlink" Target="https://docs.mongodb.com/manual/reference/method/db.collection.deleteMany/" TargetMode="External"/><Relationship Id="rId271" Type="http://schemas.openxmlformats.org/officeDocument/2006/relationships/image" Target="media/image60.tmp"/><Relationship Id="rId276" Type="http://schemas.openxmlformats.org/officeDocument/2006/relationships/image" Target="media/image65.tmp"/><Relationship Id="rId24" Type="http://schemas.openxmlformats.org/officeDocument/2006/relationships/image" Target="media/image16.tmp"/><Relationship Id="rId40" Type="http://schemas.openxmlformats.org/officeDocument/2006/relationships/hyperlink" Target="https://en.wikipedia.org/wiki/Python_(programming_language)" TargetMode="External"/><Relationship Id="rId45" Type="http://schemas.openxmlformats.org/officeDocument/2006/relationships/hyperlink" Target="https://en.wikipedia.org/wiki/Apache_Spark" TargetMode="External"/><Relationship Id="rId66" Type="http://schemas.openxmlformats.org/officeDocument/2006/relationships/hyperlink" Target="https://en.wikipedia.org/wiki/Event_stream_processing" TargetMode="External"/><Relationship Id="rId87" Type="http://schemas.openxmlformats.org/officeDocument/2006/relationships/hyperlink" Target="https://en.wikipedia.org/wiki/Summary_statistics" TargetMode="External"/><Relationship Id="rId110" Type="http://schemas.openxmlformats.org/officeDocument/2006/relationships/hyperlink" Target="https://en.wikipedia.org/wiki/Graph_(abstract_data_type)" TargetMode="External"/><Relationship Id="rId115" Type="http://schemas.openxmlformats.org/officeDocument/2006/relationships/hyperlink" Target="https://en.wikipedia.org/wiki/Apache_Spark" TargetMode="External"/><Relationship Id="rId131" Type="http://schemas.openxmlformats.org/officeDocument/2006/relationships/image" Target="media/image33.tmp"/><Relationship Id="rId136" Type="http://schemas.openxmlformats.org/officeDocument/2006/relationships/hyperlink" Target="https://en.wikipedia.org/wiki/Oracle_Call_Interface" TargetMode="External"/><Relationship Id="rId157" Type="http://schemas.openxmlformats.org/officeDocument/2006/relationships/image" Target="media/image40.tmp"/><Relationship Id="rId178" Type="http://schemas.openxmlformats.org/officeDocument/2006/relationships/hyperlink" Target="https://en.wikipedia.org/wiki/Assembly_(CLI)" TargetMode="External"/><Relationship Id="rId61" Type="http://schemas.openxmlformats.org/officeDocument/2006/relationships/hyperlink" Target="https://en.wikipedia.org/wiki/Java_(programming_language)" TargetMode="External"/><Relationship Id="rId82" Type="http://schemas.openxmlformats.org/officeDocument/2006/relationships/hyperlink" Target="https://en.wikipedia.org/wiki/Scale_(computing)" TargetMode="External"/><Relationship Id="rId152" Type="http://schemas.openxmlformats.org/officeDocument/2006/relationships/hyperlink" Target="https://en.wikipedia.org/wiki/Cursor_(databases)" TargetMode="External"/><Relationship Id="rId173" Type="http://schemas.openxmlformats.org/officeDocument/2006/relationships/hyperlink" Target="https://en.wikipedia.org/wiki/Data_Manipulation_Language" TargetMode="External"/><Relationship Id="rId194" Type="http://schemas.openxmlformats.org/officeDocument/2006/relationships/hyperlink" Target="https://docs.mongodb.com/manual/reference/glossary/" TargetMode="External"/><Relationship Id="rId199" Type="http://schemas.openxmlformats.org/officeDocument/2006/relationships/hyperlink" Target="https://docs.mongodb.com/manual/reference/program/mongod/" TargetMode="External"/><Relationship Id="rId203" Type="http://schemas.openxmlformats.org/officeDocument/2006/relationships/hyperlink" Target="https://docs.mongodb.com/manual/reference/method/db.collection.updateMany/" TargetMode="External"/><Relationship Id="rId208" Type="http://schemas.openxmlformats.org/officeDocument/2006/relationships/hyperlink" Target="https://docs.mongodb.com/manual/reference/method/db.collection.insertMany/" TargetMode="External"/><Relationship Id="rId229" Type="http://schemas.openxmlformats.org/officeDocument/2006/relationships/hyperlink" Target="https://docs.mongodb.com/manual/reference/method/db.collection.distinct/" TargetMode="External"/><Relationship Id="rId19" Type="http://schemas.openxmlformats.org/officeDocument/2006/relationships/image" Target="media/image11.tmp"/><Relationship Id="rId224" Type="http://schemas.openxmlformats.org/officeDocument/2006/relationships/hyperlink" Target="https://docs.mongodb.com/manual/reference/method/db.collection.find/" TargetMode="External"/><Relationship Id="rId240" Type="http://schemas.openxmlformats.org/officeDocument/2006/relationships/hyperlink" Target="https://docs.mongodb.com/manual/reference/operator/query/lt/" TargetMode="External"/><Relationship Id="rId245" Type="http://schemas.openxmlformats.org/officeDocument/2006/relationships/hyperlink" Target="https://docs.mongodb.com/manual/reference/operator/query/" TargetMode="External"/><Relationship Id="rId261" Type="http://schemas.openxmlformats.org/officeDocument/2006/relationships/hyperlink" Target="https://docs.microsoft.com/azure/architecture/patterns/ambassador" TargetMode="External"/><Relationship Id="rId266" Type="http://schemas.openxmlformats.org/officeDocument/2006/relationships/hyperlink" Target="https://docs.microsoft.com/azure/architecture/patterns/gateway-offloading" TargetMode="External"/><Relationship Id="rId287" Type="http://schemas.openxmlformats.org/officeDocument/2006/relationships/fontTable" Target="fontTable.xml"/><Relationship Id="rId14" Type="http://schemas.openxmlformats.org/officeDocument/2006/relationships/image" Target="media/image6.tmp"/><Relationship Id="rId30" Type="http://schemas.openxmlformats.org/officeDocument/2006/relationships/image" Target="media/image22.tmp"/><Relationship Id="rId35" Type="http://schemas.openxmlformats.org/officeDocument/2006/relationships/image" Target="media/image27.tmp"/><Relationship Id="rId56" Type="http://schemas.openxmlformats.org/officeDocument/2006/relationships/hyperlink" Target="https://en.wikipedia.org/wiki/SQL" TargetMode="External"/><Relationship Id="rId77" Type="http://schemas.openxmlformats.org/officeDocument/2006/relationships/hyperlink" Target="https://en.wikipedia.org/wiki/Apache_Spark" TargetMode="External"/><Relationship Id="rId100" Type="http://schemas.openxmlformats.org/officeDocument/2006/relationships/hyperlink" Target="https://en.wikipedia.org/wiki/K-means_clustering" TargetMode="External"/><Relationship Id="rId105" Type="http://schemas.openxmlformats.org/officeDocument/2006/relationships/hyperlink" Target="https://en.wikipedia.org/wiki/Feature_extraction" TargetMode="External"/><Relationship Id="rId126" Type="http://schemas.openxmlformats.org/officeDocument/2006/relationships/hyperlink" Target="https://en.wikipedia.org/wiki/Java_Message_Service" TargetMode="External"/><Relationship Id="rId147" Type="http://schemas.openxmlformats.org/officeDocument/2006/relationships/hyperlink" Target="https://en.wikipedia.org/wiki/Java_(programming_language)" TargetMode="External"/><Relationship Id="rId168" Type="http://schemas.openxmlformats.org/officeDocument/2006/relationships/hyperlink" Target="https://en.wikipedia.org/wiki/Microsoft_SQL_Server" TargetMode="External"/><Relationship Id="rId282" Type="http://schemas.openxmlformats.org/officeDocument/2006/relationships/image" Target="media/image71.tmp"/><Relationship Id="rId8" Type="http://schemas.openxmlformats.org/officeDocument/2006/relationships/footer" Target="footer1.xml"/><Relationship Id="rId51" Type="http://schemas.openxmlformats.org/officeDocument/2006/relationships/hyperlink" Target="https://en.wikipedia.org/wiki/Immutable_object" TargetMode="External"/><Relationship Id="rId72" Type="http://schemas.openxmlformats.org/officeDocument/2006/relationships/hyperlink" Target="https://en.wikipedia.org/wiki/Apache_Flume" TargetMode="External"/><Relationship Id="rId93" Type="http://schemas.openxmlformats.org/officeDocument/2006/relationships/hyperlink" Target="https://en.wikipedia.org/wiki/Regression_analysis" TargetMode="External"/><Relationship Id="rId98" Type="http://schemas.openxmlformats.org/officeDocument/2006/relationships/hyperlink" Target="https://en.wikipedia.org/wiki/Collaborative_filtering" TargetMode="External"/><Relationship Id="rId121" Type="http://schemas.openxmlformats.org/officeDocument/2006/relationships/image" Target="media/image31.png"/><Relationship Id="rId142" Type="http://schemas.openxmlformats.org/officeDocument/2006/relationships/hyperlink" Target="https://en.wikipedia.org/wiki/Database_trigger" TargetMode="External"/><Relationship Id="rId163" Type="http://schemas.openxmlformats.org/officeDocument/2006/relationships/image" Target="media/image46.png"/><Relationship Id="rId184" Type="http://schemas.openxmlformats.org/officeDocument/2006/relationships/image" Target="media/image53.tmp"/><Relationship Id="rId189" Type="http://schemas.openxmlformats.org/officeDocument/2006/relationships/hyperlink" Target="https://docs.mongodb.com/manual/reference/glossary/" TargetMode="External"/><Relationship Id="rId219" Type="http://schemas.openxmlformats.org/officeDocument/2006/relationships/hyperlink" Target="https://docs.mongodb.com/manual/reference/method/db.collection.insertOne/" TargetMode="External"/><Relationship Id="rId3" Type="http://schemas.openxmlformats.org/officeDocument/2006/relationships/styles" Target="styles.xml"/><Relationship Id="rId214" Type="http://schemas.openxmlformats.org/officeDocument/2006/relationships/hyperlink" Target="https://docs.mongodb.com/manual/reference/operator/update/unset/" TargetMode="External"/><Relationship Id="rId230" Type="http://schemas.openxmlformats.org/officeDocument/2006/relationships/hyperlink" Target="https://docs.mongodb.com/manual/reference/method/db.collection.findOne/" TargetMode="External"/><Relationship Id="rId235" Type="http://schemas.openxmlformats.org/officeDocument/2006/relationships/hyperlink" Target="https://docs.mongodb.com/manual/reference/method/cursor.count/" TargetMode="External"/><Relationship Id="rId251" Type="http://schemas.openxmlformats.org/officeDocument/2006/relationships/hyperlink" Target="https://docs.mongodb.com/manual/tutorial/update-documents/" TargetMode="External"/><Relationship Id="rId256" Type="http://schemas.openxmlformats.org/officeDocument/2006/relationships/hyperlink" Target="https://docs.mongodb.com/manual/tutorial/remove-documents/" TargetMode="External"/><Relationship Id="rId277" Type="http://schemas.openxmlformats.org/officeDocument/2006/relationships/image" Target="media/image66.tmp"/><Relationship Id="rId25" Type="http://schemas.openxmlformats.org/officeDocument/2006/relationships/image" Target="media/image17.tmp"/><Relationship Id="rId46" Type="http://schemas.openxmlformats.org/officeDocument/2006/relationships/hyperlink" Target="https://en.wikipedia.org/wiki/Functional_programming" TargetMode="External"/><Relationship Id="rId67" Type="http://schemas.openxmlformats.org/officeDocument/2006/relationships/hyperlink" Target="https://en.wikipedia.org/wiki/Lambda_architecture" TargetMode="External"/><Relationship Id="rId116" Type="http://schemas.openxmlformats.org/officeDocument/2006/relationships/hyperlink" Target="https://en.wikipedia.org/wiki/Apache_Spark" TargetMode="External"/><Relationship Id="rId137" Type="http://schemas.openxmlformats.org/officeDocument/2006/relationships/hyperlink" Target="https://en.wikipedia.org/wiki/PL/SQL" TargetMode="External"/><Relationship Id="rId158" Type="http://schemas.openxmlformats.org/officeDocument/2006/relationships/image" Target="media/image41.tmp"/><Relationship Id="rId272" Type="http://schemas.openxmlformats.org/officeDocument/2006/relationships/image" Target="media/image61.tmp"/><Relationship Id="rId20" Type="http://schemas.openxmlformats.org/officeDocument/2006/relationships/image" Target="media/image12.tmp"/><Relationship Id="rId41" Type="http://schemas.openxmlformats.org/officeDocument/2006/relationships/hyperlink" Target="https://en.wikipedia.org/wiki/Scala_(programming_language)" TargetMode="External"/><Relationship Id="rId62" Type="http://schemas.openxmlformats.org/officeDocument/2006/relationships/hyperlink" Target="https://en.wikipedia.org/wiki/Python_(programming_language)" TargetMode="External"/><Relationship Id="rId83" Type="http://schemas.openxmlformats.org/officeDocument/2006/relationships/hyperlink" Target="https://en.wikipedia.org/wiki/Vowpal_Wabbit" TargetMode="External"/><Relationship Id="rId88" Type="http://schemas.openxmlformats.org/officeDocument/2006/relationships/hyperlink" Target="https://en.wikipedia.org/wiki/Correlation_and_dependence" TargetMode="External"/><Relationship Id="rId111" Type="http://schemas.openxmlformats.org/officeDocument/2006/relationships/hyperlink" Target="https://en.wikipedia.org/wiki/Graph_database" TargetMode="External"/><Relationship Id="rId132" Type="http://schemas.openxmlformats.org/officeDocument/2006/relationships/image" Target="media/image34.tmp"/><Relationship Id="rId153" Type="http://schemas.openxmlformats.org/officeDocument/2006/relationships/image" Target="media/image36.tmp"/><Relationship Id="rId174" Type="http://schemas.openxmlformats.org/officeDocument/2006/relationships/hyperlink" Target="https://en.wikipedia.org/wiki/Data_Definition_Language" TargetMode="External"/><Relationship Id="rId179" Type="http://schemas.openxmlformats.org/officeDocument/2006/relationships/image" Target="media/image48.png"/><Relationship Id="rId195" Type="http://schemas.openxmlformats.org/officeDocument/2006/relationships/hyperlink" Target="https://docs.mongodb.com/manual/reference/glossary/" TargetMode="External"/><Relationship Id="rId209" Type="http://schemas.openxmlformats.org/officeDocument/2006/relationships/hyperlink" Target="https://docs.mongodb.com/manual/reference/method/db.createCollection/" TargetMode="External"/><Relationship Id="rId190" Type="http://schemas.openxmlformats.org/officeDocument/2006/relationships/hyperlink" Target="https://docs.mongodb.com/manual/reference/glossary/" TargetMode="External"/><Relationship Id="rId204" Type="http://schemas.openxmlformats.org/officeDocument/2006/relationships/hyperlink" Target="https://docs.mongodb.com/manual/reference/operator/update/set/" TargetMode="External"/><Relationship Id="rId220" Type="http://schemas.openxmlformats.org/officeDocument/2006/relationships/hyperlink" Target="https://docs.mongodb.com/manual/tutorial/insert-documents/" TargetMode="External"/><Relationship Id="rId225" Type="http://schemas.openxmlformats.org/officeDocument/2006/relationships/hyperlink" Target="https://docs.mongodb.com/manual/tutorial/project-fields-from-query-results/" TargetMode="External"/><Relationship Id="rId241" Type="http://schemas.openxmlformats.org/officeDocument/2006/relationships/hyperlink" Target="https://docs.mongodb.com/manual/reference/operator/query/exists/" TargetMode="External"/><Relationship Id="rId246" Type="http://schemas.openxmlformats.org/officeDocument/2006/relationships/hyperlink" Target="https://docs.mongodb.com/manual/reference/method/" TargetMode="External"/><Relationship Id="rId267" Type="http://schemas.openxmlformats.org/officeDocument/2006/relationships/hyperlink" Target="https://docs.microsoft.com/azure/architecture/patterns/gateway-routing" TargetMode="External"/><Relationship Id="rId288" Type="http://schemas.openxmlformats.org/officeDocument/2006/relationships/theme" Target="theme/theme1.xml"/><Relationship Id="rId15" Type="http://schemas.openxmlformats.org/officeDocument/2006/relationships/image" Target="media/image7.tmp"/><Relationship Id="rId36" Type="http://schemas.openxmlformats.org/officeDocument/2006/relationships/image" Target="media/image28.tmp"/><Relationship Id="rId57" Type="http://schemas.openxmlformats.org/officeDocument/2006/relationships/hyperlink" Target="https://en.wikipedia.org/wiki/Apache_Spark" TargetMode="External"/><Relationship Id="rId106" Type="http://schemas.openxmlformats.org/officeDocument/2006/relationships/hyperlink" Target="https://en.wikipedia.org/wiki/Data_transformation_(statistics)" TargetMode="External"/><Relationship Id="rId127" Type="http://schemas.openxmlformats.org/officeDocument/2006/relationships/hyperlink" Target="https://en.wikipedia.org/wiki/Advanced_Message_Queuing_Protocol" TargetMode="External"/><Relationship Id="rId262" Type="http://schemas.openxmlformats.org/officeDocument/2006/relationships/hyperlink" Target="https://docs.microsoft.com/azure/architecture/patterns/anti-corruption-layer" TargetMode="External"/><Relationship Id="rId283" Type="http://schemas.openxmlformats.org/officeDocument/2006/relationships/image" Target="media/image72.tmp"/><Relationship Id="rId10" Type="http://schemas.openxmlformats.org/officeDocument/2006/relationships/image" Target="media/image2.tmp"/><Relationship Id="rId31" Type="http://schemas.openxmlformats.org/officeDocument/2006/relationships/image" Target="media/image23.tmp"/><Relationship Id="rId52" Type="http://schemas.openxmlformats.org/officeDocument/2006/relationships/hyperlink" Target="https://en.wikipedia.org/wiki/Lazy_evaluation" TargetMode="External"/><Relationship Id="rId73" Type="http://schemas.openxmlformats.org/officeDocument/2006/relationships/hyperlink" Target="https://en.wikipedia.org/wiki/Twitter" TargetMode="External"/><Relationship Id="rId78" Type="http://schemas.openxmlformats.org/officeDocument/2006/relationships/hyperlink" Target="https://en.wikipedia.org/wiki/Apache_Spark" TargetMode="External"/><Relationship Id="rId94" Type="http://schemas.openxmlformats.org/officeDocument/2006/relationships/hyperlink" Target="https://en.wikipedia.org/wiki/Support_vector_machines" TargetMode="External"/><Relationship Id="rId99" Type="http://schemas.openxmlformats.org/officeDocument/2006/relationships/hyperlink" Target="https://en.wikipedia.org/wiki/Cluster_analysis" TargetMode="External"/><Relationship Id="rId101" Type="http://schemas.openxmlformats.org/officeDocument/2006/relationships/hyperlink" Target="https://en.wikipedia.org/wiki/Latent_Dirichlet_allocation" TargetMode="External"/><Relationship Id="rId122" Type="http://schemas.openxmlformats.org/officeDocument/2006/relationships/hyperlink" Target="https://en.wikipedia.org/wiki/Apache_Apex" TargetMode="External"/><Relationship Id="rId143" Type="http://schemas.openxmlformats.org/officeDocument/2006/relationships/hyperlink" Target="https://en.wikipedia.org/wiki/Array_data_type" TargetMode="External"/><Relationship Id="rId148" Type="http://schemas.openxmlformats.org/officeDocument/2006/relationships/hyperlink" Target="https://en.wikipedia.org/wiki/Cursor_(databases)" TargetMode="External"/><Relationship Id="rId164" Type="http://schemas.openxmlformats.org/officeDocument/2006/relationships/image" Target="media/image47.tmp"/><Relationship Id="rId169" Type="http://schemas.openxmlformats.org/officeDocument/2006/relationships/hyperlink" Target="https://en.wikipedia.org/wiki/C_Sharp_(programming_language)" TargetMode="External"/><Relationship Id="rId185" Type="http://schemas.openxmlformats.org/officeDocument/2006/relationships/image" Target="media/image54.tmp"/><Relationship Id="rId4" Type="http://schemas.openxmlformats.org/officeDocument/2006/relationships/settings" Target="settings.xml"/><Relationship Id="rId9" Type="http://schemas.openxmlformats.org/officeDocument/2006/relationships/image" Target="media/image1.tmp"/><Relationship Id="rId180" Type="http://schemas.openxmlformats.org/officeDocument/2006/relationships/image" Target="media/image49.jpeg"/><Relationship Id="rId210" Type="http://schemas.openxmlformats.org/officeDocument/2006/relationships/hyperlink" Target="https://docs.mongodb.com/manual/reference/method/db.collection.updateMany/" TargetMode="External"/><Relationship Id="rId215" Type="http://schemas.openxmlformats.org/officeDocument/2006/relationships/hyperlink" Target="https://docs.mongodb.com/manual/core/databases-and-collections/" TargetMode="External"/><Relationship Id="rId236" Type="http://schemas.openxmlformats.org/officeDocument/2006/relationships/hyperlink" Target="https://docs.mongodb.com/manual/reference/operator/query/ne/" TargetMode="External"/><Relationship Id="rId257" Type="http://schemas.openxmlformats.org/officeDocument/2006/relationships/hyperlink" Target="https://docs.mongodb.com/manual/reference/method/db.collection.deleteOne/" TargetMode="External"/><Relationship Id="rId278" Type="http://schemas.openxmlformats.org/officeDocument/2006/relationships/image" Target="media/image67.tmp"/><Relationship Id="rId26" Type="http://schemas.openxmlformats.org/officeDocument/2006/relationships/image" Target="media/image18.tmp"/><Relationship Id="rId231" Type="http://schemas.openxmlformats.org/officeDocument/2006/relationships/hyperlink" Target="https://docs.mongodb.com/manual/reference/method/cursor.limit/" TargetMode="External"/><Relationship Id="rId252" Type="http://schemas.openxmlformats.org/officeDocument/2006/relationships/hyperlink" Target="https://docs.mongodb.com/manual/reference/operator/update/" TargetMode="External"/><Relationship Id="rId273" Type="http://schemas.openxmlformats.org/officeDocument/2006/relationships/image" Target="media/image62.tmp"/><Relationship Id="rId47" Type="http://schemas.openxmlformats.org/officeDocument/2006/relationships/hyperlink" Target="https://en.wikipedia.org/wiki/Higher-order_programming" TargetMode="External"/><Relationship Id="rId68" Type="http://schemas.openxmlformats.org/officeDocument/2006/relationships/hyperlink" Target="https://en.wikipedia.org/wiki/Storm_(event_processor)" TargetMode="External"/><Relationship Id="rId89" Type="http://schemas.openxmlformats.org/officeDocument/2006/relationships/hyperlink" Target="https://en.wikipedia.org/wiki/Stratified_sampling" TargetMode="External"/><Relationship Id="rId112" Type="http://schemas.openxmlformats.org/officeDocument/2006/relationships/hyperlink" Target="https://en.wikipedia.org/wiki/Apache_Spark" TargetMode="External"/><Relationship Id="rId133" Type="http://schemas.openxmlformats.org/officeDocument/2006/relationships/image" Target="media/image35.tmp"/><Relationship Id="rId154" Type="http://schemas.openxmlformats.org/officeDocument/2006/relationships/image" Target="media/image37.tmp"/><Relationship Id="rId175" Type="http://schemas.openxmlformats.org/officeDocument/2006/relationships/hyperlink" Target="https://en.wikipedia.org/wiki/User-defined_function" TargetMode="External"/><Relationship Id="rId196" Type="http://schemas.openxmlformats.org/officeDocument/2006/relationships/hyperlink" Target="https://docs.mongodb.com/manual/reference/sql-aggregation-comparison/" TargetMode="External"/><Relationship Id="rId200" Type="http://schemas.openxmlformats.org/officeDocument/2006/relationships/hyperlink" Target="https://docs.mongodb.com/manual/reference/program/mongo/" TargetMode="External"/><Relationship Id="rId16" Type="http://schemas.openxmlformats.org/officeDocument/2006/relationships/image" Target="media/image8.tmp"/><Relationship Id="rId221" Type="http://schemas.openxmlformats.org/officeDocument/2006/relationships/hyperlink" Target="https://docs.mongodb.com/manual/reference/method/db.collection.insertMany/" TargetMode="External"/><Relationship Id="rId242" Type="http://schemas.openxmlformats.org/officeDocument/2006/relationships/hyperlink" Target="https://docs.mongodb.com/manual/reference/operator/query/lte/" TargetMode="External"/><Relationship Id="rId263" Type="http://schemas.openxmlformats.org/officeDocument/2006/relationships/hyperlink" Target="https://docs.microsoft.com/azure/architecture/patterns/backends-for-frontends" TargetMode="External"/><Relationship Id="rId284" Type="http://schemas.openxmlformats.org/officeDocument/2006/relationships/image" Target="media/image73.tmp"/><Relationship Id="rId37" Type="http://schemas.openxmlformats.org/officeDocument/2006/relationships/image" Target="media/image29.tmp"/><Relationship Id="rId58" Type="http://schemas.openxmlformats.org/officeDocument/2006/relationships/hyperlink" Target="https://en.wikipedia.org/wiki/Semi-structured_data" TargetMode="External"/><Relationship Id="rId79" Type="http://schemas.openxmlformats.org/officeDocument/2006/relationships/hyperlink" Target="https://en.wikipedia.org/wiki/Distributed_computing" TargetMode="External"/><Relationship Id="rId102" Type="http://schemas.openxmlformats.org/officeDocument/2006/relationships/hyperlink" Target="https://en.wikipedia.org/wiki/Dimensionality_reduction" TargetMode="External"/><Relationship Id="rId123" Type="http://schemas.openxmlformats.org/officeDocument/2006/relationships/hyperlink" Target="https://en.wikipedia.org/wiki/Apache_Flink" TargetMode="External"/><Relationship Id="rId144" Type="http://schemas.openxmlformats.org/officeDocument/2006/relationships/hyperlink" Target="https://en.wikipedia.org/wiki/Associative_array" TargetMode="External"/><Relationship Id="rId90" Type="http://schemas.openxmlformats.org/officeDocument/2006/relationships/hyperlink" Target="https://en.wikipedia.org/wiki/Hypothesis_testing" TargetMode="External"/><Relationship Id="rId165" Type="http://schemas.openxmlformats.org/officeDocument/2006/relationships/hyperlink" Target="https://en.wikipedia.org/wiki/SQL" TargetMode="External"/><Relationship Id="rId186" Type="http://schemas.openxmlformats.org/officeDocument/2006/relationships/image" Target="media/image55.png"/><Relationship Id="rId211" Type="http://schemas.openxmlformats.org/officeDocument/2006/relationships/hyperlink" Target="https://docs.mongodb.com/manual/reference/method/db.collection.createIndex/" TargetMode="External"/><Relationship Id="rId232" Type="http://schemas.openxmlformats.org/officeDocument/2006/relationships/hyperlink" Target="https://docs.mongodb.com/manual/reference/method/cursor.skip/" TargetMode="External"/><Relationship Id="rId253" Type="http://schemas.openxmlformats.org/officeDocument/2006/relationships/hyperlink" Target="https://docs.mongodb.com/manual/reference/method/db.collection.updateOne/" TargetMode="External"/><Relationship Id="rId274" Type="http://schemas.openxmlformats.org/officeDocument/2006/relationships/image" Target="media/image63.tmp"/><Relationship Id="rId27" Type="http://schemas.openxmlformats.org/officeDocument/2006/relationships/image" Target="media/image19.tmp"/><Relationship Id="rId48" Type="http://schemas.openxmlformats.org/officeDocument/2006/relationships/hyperlink" Target="https://en.wikipedia.org/wiki/Filter_(computer_science)" TargetMode="External"/><Relationship Id="rId69" Type="http://schemas.openxmlformats.org/officeDocument/2006/relationships/hyperlink" Target="https://en.wikipedia.org/wiki/Apache_Flink" TargetMode="External"/><Relationship Id="rId113" Type="http://schemas.openxmlformats.org/officeDocument/2006/relationships/hyperlink" Target="https://en.wikipedia.org/wiki/PageRank" TargetMode="External"/><Relationship Id="rId134" Type="http://schemas.openxmlformats.org/officeDocument/2006/relationships/hyperlink" Target="https://en.wikipedia.org/wiki/Null_(SQL)" TargetMode="External"/><Relationship Id="rId80" Type="http://schemas.openxmlformats.org/officeDocument/2006/relationships/hyperlink" Target="https://en.wikipedia.org/wiki/Apache_Mahout" TargetMode="External"/><Relationship Id="rId155" Type="http://schemas.openxmlformats.org/officeDocument/2006/relationships/image" Target="media/image38.tmp"/><Relationship Id="rId176" Type="http://schemas.openxmlformats.org/officeDocument/2006/relationships/hyperlink" Target="https://en.wikipedia.org/w/index.php?title=User-defined_aggregate&amp;action=edit&amp;redlink=1" TargetMode="External"/><Relationship Id="rId197" Type="http://schemas.openxmlformats.org/officeDocument/2006/relationships/hyperlink" Target="https://docs.mongodb.com/manual/core/transactions/" TargetMode="External"/><Relationship Id="rId201" Type="http://schemas.openxmlformats.org/officeDocument/2006/relationships/hyperlink" Target="https://docs.mongodb.com/manual/reference/method/db.collection.insertOne/" TargetMode="External"/><Relationship Id="rId222" Type="http://schemas.openxmlformats.org/officeDocument/2006/relationships/hyperlink" Target="https://docs.mongodb.com/manual/core/databases-and-collections/" TargetMode="External"/><Relationship Id="rId243" Type="http://schemas.openxmlformats.org/officeDocument/2006/relationships/hyperlink" Target="https://docs.mongodb.com/manual/reference/operator/query/regex/" TargetMode="External"/><Relationship Id="rId264" Type="http://schemas.openxmlformats.org/officeDocument/2006/relationships/hyperlink" Target="https://docs.microsoft.com/azure/architecture/patterns/bulkhead" TargetMode="External"/><Relationship Id="rId285" Type="http://schemas.openxmlformats.org/officeDocument/2006/relationships/image" Target="media/image74.tmp"/><Relationship Id="rId17" Type="http://schemas.openxmlformats.org/officeDocument/2006/relationships/image" Target="media/image9.tmp"/><Relationship Id="rId38" Type="http://schemas.openxmlformats.org/officeDocument/2006/relationships/hyperlink" Target="https://en.wikipedia.org/wiki/I/O_interface" TargetMode="External"/><Relationship Id="rId59" Type="http://schemas.openxmlformats.org/officeDocument/2006/relationships/hyperlink" Target="https://en.wikipedia.org/wiki/Domain-specific_language" TargetMode="External"/><Relationship Id="rId103" Type="http://schemas.openxmlformats.org/officeDocument/2006/relationships/hyperlink" Target="https://en.wikipedia.org/wiki/Singular_value_decomposition" TargetMode="External"/><Relationship Id="rId124" Type="http://schemas.openxmlformats.org/officeDocument/2006/relationships/hyperlink" Target="https://en.wikipedia.org/wiki/Apache_Spark" TargetMode="External"/><Relationship Id="rId70" Type="http://schemas.openxmlformats.org/officeDocument/2006/relationships/hyperlink" Target="https://en.wikipedia.org/wiki/Apache_Spark" TargetMode="External"/><Relationship Id="rId91" Type="http://schemas.openxmlformats.org/officeDocument/2006/relationships/hyperlink" Target="https://en.wikipedia.org/wiki/Apache_Spark" TargetMode="External"/><Relationship Id="rId145" Type="http://schemas.openxmlformats.org/officeDocument/2006/relationships/hyperlink" Target="https://en.wikipedia.org/wiki/Method_(computer_science)" TargetMode="External"/><Relationship Id="rId166" Type="http://schemas.openxmlformats.org/officeDocument/2006/relationships/hyperlink" Target="https://en.wikipedia.org/wiki/Common_Language_Runtime" TargetMode="External"/><Relationship Id="rId187" Type="http://schemas.openxmlformats.org/officeDocument/2006/relationships/hyperlink" Target="https://docs.mongodb.com/manual/reference/glossary/" TargetMode="External"/><Relationship Id="rId1" Type="http://schemas.openxmlformats.org/officeDocument/2006/relationships/customXml" Target="../customXml/item1.xml"/><Relationship Id="rId212" Type="http://schemas.openxmlformats.org/officeDocument/2006/relationships/hyperlink" Target="https://docs.mongodb.com/manual/reference/method/db.collection.drop/" TargetMode="External"/><Relationship Id="rId233" Type="http://schemas.openxmlformats.org/officeDocument/2006/relationships/hyperlink" Target="https://docs.mongodb.com/manual/reference/method/cursor.explain/" TargetMode="External"/><Relationship Id="rId254" Type="http://schemas.openxmlformats.org/officeDocument/2006/relationships/hyperlink" Target="https://docs.mongodb.com/manual/reference/method/db.collection.replaceOne/" TargetMode="External"/><Relationship Id="rId28" Type="http://schemas.openxmlformats.org/officeDocument/2006/relationships/image" Target="media/image20.tmp"/><Relationship Id="rId49" Type="http://schemas.openxmlformats.org/officeDocument/2006/relationships/hyperlink" Target="https://en.wikipedia.org/wiki/Apache_Spark" TargetMode="External"/><Relationship Id="rId114" Type="http://schemas.openxmlformats.org/officeDocument/2006/relationships/hyperlink" Target="https://en.wikipedia.org/wiki/Graph_database" TargetMode="External"/><Relationship Id="rId275" Type="http://schemas.openxmlformats.org/officeDocument/2006/relationships/image" Target="media/image64.tmp"/><Relationship Id="rId60" Type="http://schemas.openxmlformats.org/officeDocument/2006/relationships/hyperlink" Target="https://en.wikipedia.org/wiki/Scala_(programming_language)" TargetMode="External"/><Relationship Id="rId81" Type="http://schemas.openxmlformats.org/officeDocument/2006/relationships/hyperlink" Target="https://en.wikipedia.org/wiki/Linear_regression" TargetMode="External"/><Relationship Id="rId135" Type="http://schemas.openxmlformats.org/officeDocument/2006/relationships/hyperlink" Target="https://en.wikipedia.org/wiki/Assignment_operator" TargetMode="External"/><Relationship Id="rId156" Type="http://schemas.openxmlformats.org/officeDocument/2006/relationships/image" Target="media/image39.tmp"/><Relationship Id="rId177" Type="http://schemas.openxmlformats.org/officeDocument/2006/relationships/hyperlink" Target="https://en.wikipedia.org/wiki/User-defined_type" TargetMode="External"/><Relationship Id="rId198" Type="http://schemas.openxmlformats.org/officeDocument/2006/relationships/hyperlink" Target="https://docs.mongodb.com/manual/core/data-model-design/" TargetMode="External"/><Relationship Id="rId202" Type="http://schemas.openxmlformats.org/officeDocument/2006/relationships/hyperlink" Target="https://docs.mongodb.com/manual/reference/method/db.collection.insertMany/" TargetMode="External"/><Relationship Id="rId223" Type="http://schemas.openxmlformats.org/officeDocument/2006/relationships/hyperlink" Target="https://docs.mongodb.com/manual/core/document/" TargetMode="External"/><Relationship Id="rId244" Type="http://schemas.openxmlformats.org/officeDocument/2006/relationships/hyperlink" Target="https://docs.mongodb.com/manual/tutorial/query-docume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9979755-FF1C-4EA7-AD42-A8BF7D12E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29</Pages>
  <Words>13413</Words>
  <Characters>104169</Characters>
  <Application>Microsoft Office Word</Application>
  <DocSecurity>0</DocSecurity>
  <Lines>868</Lines>
  <Paragraphs>234</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117348</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Nguyen, Hoangvinh</cp:lastModifiedBy>
  <cp:revision>27</cp:revision>
  <cp:lastPrinted>2019-08-16T02:16:00Z</cp:lastPrinted>
  <dcterms:created xsi:type="dcterms:W3CDTF">2019-08-11T17:23:00Z</dcterms:created>
  <dcterms:modified xsi:type="dcterms:W3CDTF">2019-08-19T21:49:00Z</dcterms:modified>
</cp:coreProperties>
</file>